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FBE8" w14:textId="77777777" w:rsidR="00DC69A5" w:rsidRPr="00C20A9C" w:rsidRDefault="00DC69A5" w:rsidP="00DC69A5">
      <w:pPr>
        <w:tabs>
          <w:tab w:val="left" w:pos="471"/>
        </w:tabs>
        <w:spacing w:before="163" w:line="357" w:lineRule="auto"/>
        <w:ind w:right="121"/>
        <w:jc w:val="center"/>
        <w:rPr>
          <w:b/>
          <w:bCs/>
          <w:sz w:val="28"/>
          <w:szCs w:val="28"/>
        </w:rPr>
      </w:pPr>
      <w:r w:rsidRPr="00C20A9C">
        <w:rPr>
          <w:b/>
          <w:bCs/>
          <w:sz w:val="28"/>
          <w:szCs w:val="28"/>
        </w:rPr>
        <w:t>Review Article</w:t>
      </w:r>
    </w:p>
    <w:p w14:paraId="2213DA8C" w14:textId="6CEA6B52" w:rsidR="00DC69A5" w:rsidRPr="00C20A9C" w:rsidRDefault="00DC69A5" w:rsidP="00A4536B">
      <w:pPr>
        <w:spacing w:line="360" w:lineRule="auto"/>
        <w:jc w:val="center"/>
        <w:rPr>
          <w:rFonts w:ascii="Times New Roman" w:hAnsi="Times New Roman" w:cs="Times New Roman"/>
          <w:b/>
          <w:sz w:val="28"/>
          <w:szCs w:val="28"/>
        </w:rPr>
      </w:pPr>
      <w:r w:rsidRPr="00C20A9C">
        <w:rPr>
          <w:rFonts w:ascii="Times New Roman" w:hAnsi="Times New Roman" w:cs="Times New Roman"/>
          <w:b/>
          <w:sz w:val="28"/>
          <w:szCs w:val="28"/>
        </w:rPr>
        <w:t xml:space="preserve">Research and </w:t>
      </w:r>
      <w:r w:rsidR="00137728" w:rsidRPr="00C20A9C">
        <w:rPr>
          <w:rFonts w:ascii="Times New Roman" w:hAnsi="Times New Roman" w:cs="Times New Roman"/>
          <w:b/>
          <w:sz w:val="28"/>
          <w:szCs w:val="28"/>
        </w:rPr>
        <w:t>R</w:t>
      </w:r>
      <w:r w:rsidRPr="00C20A9C">
        <w:rPr>
          <w:rFonts w:ascii="Times New Roman" w:hAnsi="Times New Roman" w:cs="Times New Roman"/>
          <w:b/>
          <w:sz w:val="28"/>
          <w:szCs w:val="28"/>
        </w:rPr>
        <w:t xml:space="preserve">eviews: </w:t>
      </w:r>
      <w:r w:rsidR="00137728" w:rsidRPr="00C20A9C">
        <w:rPr>
          <w:rFonts w:ascii="Times New Roman" w:hAnsi="Times New Roman" w:cs="Times New Roman"/>
          <w:b/>
          <w:sz w:val="28"/>
          <w:szCs w:val="28"/>
        </w:rPr>
        <w:t xml:space="preserve">A </w:t>
      </w:r>
      <w:r w:rsidRPr="00C20A9C">
        <w:rPr>
          <w:rFonts w:ascii="Times New Roman" w:hAnsi="Times New Roman" w:cs="Times New Roman"/>
          <w:b/>
          <w:sz w:val="28"/>
          <w:szCs w:val="28"/>
        </w:rPr>
        <w:t>Journal of Immunology</w:t>
      </w:r>
    </w:p>
    <w:p w14:paraId="02384F76" w14:textId="77777777" w:rsidR="00C76A67" w:rsidRPr="00C20A9C" w:rsidRDefault="00C76A67" w:rsidP="00C76A67">
      <w:pPr>
        <w:tabs>
          <w:tab w:val="left" w:pos="471"/>
        </w:tabs>
        <w:spacing w:before="163" w:line="357" w:lineRule="auto"/>
        <w:ind w:right="121"/>
        <w:jc w:val="center"/>
        <w:rPr>
          <w:b/>
          <w:bCs/>
          <w:sz w:val="28"/>
          <w:szCs w:val="28"/>
        </w:rPr>
      </w:pPr>
      <w:r w:rsidRPr="00C20A9C">
        <w:rPr>
          <w:b/>
          <w:bCs/>
          <w:sz w:val="28"/>
          <w:szCs w:val="28"/>
        </w:rPr>
        <w:t>Volume :12/ Issue :1/ Year: 2022</w:t>
      </w:r>
    </w:p>
    <w:p w14:paraId="454D1F29" w14:textId="77777777" w:rsidR="00C76A67" w:rsidRPr="00C20A9C" w:rsidRDefault="00C76A67" w:rsidP="00C76A67">
      <w:pPr>
        <w:tabs>
          <w:tab w:val="left" w:pos="471"/>
        </w:tabs>
        <w:spacing w:before="163" w:line="357" w:lineRule="auto"/>
        <w:ind w:right="121"/>
        <w:jc w:val="center"/>
        <w:rPr>
          <w:b/>
          <w:bCs/>
          <w:sz w:val="28"/>
          <w:szCs w:val="28"/>
        </w:rPr>
      </w:pPr>
      <w:r w:rsidRPr="00C20A9C">
        <w:rPr>
          <w:rFonts w:ascii="Verdana" w:hAnsi="Verdana"/>
          <w:b/>
          <w:bCs/>
          <w:color w:val="111111"/>
          <w:sz w:val="28"/>
          <w:szCs w:val="28"/>
          <w:shd w:val="clear" w:color="auto" w:fill="FBFBF3"/>
        </w:rPr>
        <w:t>ISSN: 2277-6206</w:t>
      </w:r>
    </w:p>
    <w:p w14:paraId="24F6AAE2" w14:textId="77777777" w:rsidR="00DC69A5" w:rsidRDefault="00DC69A5" w:rsidP="00A4536B">
      <w:pPr>
        <w:spacing w:line="360" w:lineRule="auto"/>
        <w:jc w:val="center"/>
        <w:rPr>
          <w:rFonts w:ascii="Times New Roman" w:hAnsi="Times New Roman" w:cs="Times New Roman"/>
          <w:b/>
          <w:sz w:val="28"/>
          <w:szCs w:val="28"/>
        </w:rPr>
      </w:pPr>
    </w:p>
    <w:p w14:paraId="3AB131B4" w14:textId="6546F432" w:rsidR="00C76A67" w:rsidRDefault="00C76A67" w:rsidP="00A4536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Received: </w:t>
      </w:r>
      <w:r w:rsidR="00137728">
        <w:rPr>
          <w:rFonts w:ascii="Times New Roman" w:hAnsi="Times New Roman" w:cs="Times New Roman"/>
          <w:b/>
          <w:sz w:val="28"/>
          <w:szCs w:val="28"/>
        </w:rPr>
        <w:t xml:space="preserve">January 29, </w:t>
      </w:r>
      <w:r w:rsidR="00C20A9C">
        <w:rPr>
          <w:rFonts w:ascii="Times New Roman" w:hAnsi="Times New Roman" w:cs="Times New Roman"/>
          <w:b/>
          <w:sz w:val="28"/>
          <w:szCs w:val="28"/>
        </w:rPr>
        <w:t xml:space="preserve">2022, </w:t>
      </w:r>
      <w:r w:rsidR="00565D18">
        <w:rPr>
          <w:rFonts w:ascii="Times New Roman" w:hAnsi="Times New Roman" w:cs="Times New Roman"/>
          <w:b/>
          <w:sz w:val="28"/>
          <w:szCs w:val="28"/>
        </w:rPr>
        <w:t>/</w:t>
      </w:r>
      <w:r w:rsidR="00C20A9C">
        <w:rPr>
          <w:rFonts w:ascii="Times New Roman" w:hAnsi="Times New Roman" w:cs="Times New Roman"/>
          <w:b/>
          <w:sz w:val="28"/>
          <w:szCs w:val="28"/>
        </w:rPr>
        <w:t>Accepted</w:t>
      </w:r>
      <w:r>
        <w:rPr>
          <w:rFonts w:ascii="Times New Roman" w:hAnsi="Times New Roman" w:cs="Times New Roman"/>
          <w:b/>
          <w:sz w:val="28"/>
          <w:szCs w:val="28"/>
        </w:rPr>
        <w:t xml:space="preserve">: </w:t>
      </w:r>
      <w:r w:rsidR="00137728">
        <w:rPr>
          <w:rFonts w:ascii="Times New Roman" w:hAnsi="Times New Roman" w:cs="Times New Roman"/>
          <w:b/>
          <w:sz w:val="28"/>
          <w:szCs w:val="28"/>
        </w:rPr>
        <w:t xml:space="preserve">February 16, </w:t>
      </w:r>
      <w:r w:rsidR="00C20A9C">
        <w:rPr>
          <w:rFonts w:ascii="Times New Roman" w:hAnsi="Times New Roman" w:cs="Times New Roman"/>
          <w:b/>
          <w:sz w:val="28"/>
          <w:szCs w:val="28"/>
        </w:rPr>
        <w:t xml:space="preserve">2022 </w:t>
      </w:r>
      <w:r w:rsidR="00565D18">
        <w:rPr>
          <w:rFonts w:ascii="Times New Roman" w:hAnsi="Times New Roman" w:cs="Times New Roman"/>
          <w:b/>
          <w:sz w:val="28"/>
          <w:szCs w:val="28"/>
        </w:rPr>
        <w:t>/</w:t>
      </w:r>
      <w:r w:rsidR="00C20A9C">
        <w:rPr>
          <w:rFonts w:ascii="Times New Roman" w:hAnsi="Times New Roman" w:cs="Times New Roman"/>
          <w:b/>
          <w:sz w:val="28"/>
          <w:szCs w:val="28"/>
        </w:rPr>
        <w:t>Published</w:t>
      </w:r>
      <w:r>
        <w:rPr>
          <w:rFonts w:ascii="Times New Roman" w:hAnsi="Times New Roman" w:cs="Times New Roman"/>
          <w:b/>
          <w:sz w:val="28"/>
          <w:szCs w:val="28"/>
        </w:rPr>
        <w:t xml:space="preserve">: </w:t>
      </w:r>
      <w:r w:rsidR="00137728">
        <w:rPr>
          <w:rFonts w:ascii="Times New Roman" w:hAnsi="Times New Roman" w:cs="Times New Roman"/>
          <w:b/>
          <w:sz w:val="28"/>
          <w:szCs w:val="28"/>
        </w:rPr>
        <w:t>February 28, 2022</w:t>
      </w:r>
      <w:r>
        <w:rPr>
          <w:rFonts w:ascii="Times New Roman" w:hAnsi="Times New Roman" w:cs="Times New Roman"/>
          <w:b/>
          <w:sz w:val="28"/>
          <w:szCs w:val="28"/>
        </w:rPr>
        <w:t xml:space="preserve">  </w:t>
      </w:r>
    </w:p>
    <w:p w14:paraId="02EFD821" w14:textId="77777777" w:rsidR="00C76A67" w:rsidRDefault="00C76A67" w:rsidP="00137728">
      <w:pPr>
        <w:spacing w:line="360" w:lineRule="auto"/>
        <w:rPr>
          <w:rFonts w:ascii="Times New Roman" w:hAnsi="Times New Roman" w:cs="Times New Roman"/>
          <w:b/>
          <w:sz w:val="28"/>
          <w:szCs w:val="28"/>
        </w:rPr>
      </w:pPr>
    </w:p>
    <w:p w14:paraId="456256BF" w14:textId="78242278" w:rsidR="009A55F5" w:rsidRDefault="008C7E93" w:rsidP="00137728">
      <w:pPr>
        <w:spacing w:line="360" w:lineRule="auto"/>
        <w:jc w:val="center"/>
        <w:rPr>
          <w:rFonts w:ascii="Times New Roman" w:hAnsi="Times New Roman" w:cs="Times New Roman"/>
          <w:b/>
          <w:i/>
          <w:sz w:val="28"/>
          <w:szCs w:val="28"/>
        </w:rPr>
      </w:pPr>
      <w:r w:rsidRPr="006D1963">
        <w:rPr>
          <w:rFonts w:ascii="Times New Roman" w:hAnsi="Times New Roman" w:cs="Times New Roman"/>
          <w:b/>
          <w:sz w:val="28"/>
          <w:szCs w:val="28"/>
        </w:rPr>
        <w:t>COVID-19: IMPACT ON HUMAN HEALTH</w:t>
      </w:r>
    </w:p>
    <w:p w14:paraId="68A6AB76" w14:textId="24D244DD" w:rsidR="009A55F5" w:rsidRPr="00A475C6" w:rsidRDefault="002F7C32" w:rsidP="009A55F5">
      <w:pPr>
        <w:jc w:val="center"/>
        <w:rPr>
          <w:rFonts w:ascii="Times New Roman" w:hAnsi="Times New Roman" w:cs="Times New Roman"/>
          <w:b/>
          <w:sz w:val="24"/>
          <w:szCs w:val="24"/>
        </w:rPr>
      </w:pPr>
      <w:r w:rsidRPr="00A475C6">
        <w:rPr>
          <w:rFonts w:ascii="Times New Roman" w:hAnsi="Times New Roman" w:cs="Times New Roman"/>
          <w:b/>
          <w:sz w:val="24"/>
          <w:szCs w:val="24"/>
        </w:rPr>
        <w:t>Sanjeev Chauhan</w:t>
      </w:r>
      <w:r w:rsidRPr="005A6CB2">
        <w:rPr>
          <w:rFonts w:ascii="Times New Roman" w:hAnsi="Times New Roman"/>
          <w:bCs/>
          <w:sz w:val="24"/>
          <w:szCs w:val="24"/>
          <w:vertAlign w:val="superscript"/>
        </w:rPr>
        <w:t>1</w:t>
      </w:r>
      <w:r w:rsidR="00ED09E1">
        <w:rPr>
          <w:rFonts w:ascii="Times New Roman" w:hAnsi="Times New Roman"/>
          <w:bCs/>
          <w:sz w:val="24"/>
          <w:szCs w:val="24"/>
        </w:rPr>
        <w:t xml:space="preserve">, </w:t>
      </w:r>
      <w:r w:rsidR="00871D23" w:rsidRPr="00A475C6">
        <w:rPr>
          <w:rFonts w:ascii="Times New Roman" w:hAnsi="Times New Roman" w:cs="Times New Roman"/>
          <w:b/>
          <w:sz w:val="24"/>
          <w:szCs w:val="24"/>
        </w:rPr>
        <w:t>Prerna Verma</w:t>
      </w:r>
      <w:r w:rsidR="00871D23" w:rsidRPr="005A6CB2">
        <w:rPr>
          <w:rFonts w:ascii="Times New Roman" w:hAnsi="Times New Roman"/>
          <w:bCs/>
          <w:sz w:val="24"/>
          <w:szCs w:val="24"/>
          <w:vertAlign w:val="superscript"/>
        </w:rPr>
        <w:t>1</w:t>
      </w:r>
      <w:r w:rsidR="006467EE">
        <w:rPr>
          <w:rFonts w:ascii="Times New Roman" w:hAnsi="Times New Roman" w:cs="Times New Roman"/>
          <w:b/>
          <w:sz w:val="24"/>
          <w:szCs w:val="24"/>
        </w:rPr>
        <w:t xml:space="preserve">, </w:t>
      </w:r>
      <w:r w:rsidR="009A55F5" w:rsidRPr="00A475C6">
        <w:rPr>
          <w:rFonts w:ascii="Times New Roman" w:hAnsi="Times New Roman" w:cs="Times New Roman"/>
          <w:b/>
          <w:sz w:val="24"/>
          <w:szCs w:val="24"/>
        </w:rPr>
        <w:t>Shobhit Srivastava</w:t>
      </w:r>
      <w:r w:rsidR="00DC69A5">
        <w:rPr>
          <w:rFonts w:ascii="Times New Roman" w:hAnsi="Times New Roman"/>
          <w:bCs/>
          <w:sz w:val="24"/>
          <w:szCs w:val="24"/>
          <w:vertAlign w:val="superscript"/>
        </w:rPr>
        <w:t>2*</w:t>
      </w:r>
      <w:r w:rsidR="009A55F5">
        <w:rPr>
          <w:rFonts w:ascii="Times New Roman" w:hAnsi="Times New Roman" w:cs="Times New Roman"/>
          <w:b/>
          <w:sz w:val="24"/>
          <w:szCs w:val="24"/>
        </w:rPr>
        <w:t>, Mathew George</w:t>
      </w:r>
      <w:r w:rsidR="00DC69A5">
        <w:rPr>
          <w:rFonts w:ascii="Times New Roman" w:hAnsi="Times New Roman"/>
          <w:bCs/>
          <w:sz w:val="24"/>
          <w:szCs w:val="24"/>
          <w:vertAlign w:val="superscript"/>
        </w:rPr>
        <w:t>3</w:t>
      </w:r>
      <w:r w:rsidR="006A0876">
        <w:rPr>
          <w:rFonts w:ascii="Times New Roman" w:hAnsi="Times New Roman" w:cs="Times New Roman"/>
          <w:b/>
          <w:sz w:val="24"/>
          <w:szCs w:val="24"/>
        </w:rPr>
        <w:t>, Lincy Joseph</w:t>
      </w:r>
      <w:r w:rsidR="00DC69A5">
        <w:rPr>
          <w:rFonts w:ascii="Times New Roman" w:hAnsi="Times New Roman"/>
          <w:bCs/>
          <w:sz w:val="24"/>
          <w:szCs w:val="24"/>
          <w:vertAlign w:val="superscript"/>
        </w:rPr>
        <w:t>4</w:t>
      </w:r>
      <w:r w:rsidR="006A0876">
        <w:rPr>
          <w:rFonts w:ascii="Times New Roman" w:hAnsi="Times New Roman" w:cs="Times New Roman"/>
          <w:b/>
          <w:sz w:val="24"/>
          <w:szCs w:val="24"/>
        </w:rPr>
        <w:t xml:space="preserve"> </w:t>
      </w:r>
      <w:r w:rsidR="00FE6CE8">
        <w:rPr>
          <w:rFonts w:ascii="Times New Roman" w:hAnsi="Times New Roman" w:cs="Times New Roman"/>
          <w:b/>
          <w:sz w:val="24"/>
          <w:szCs w:val="24"/>
        </w:rPr>
        <w:t xml:space="preserve">and </w:t>
      </w:r>
      <w:r w:rsidR="009A55F5" w:rsidRPr="00A475C6">
        <w:rPr>
          <w:rFonts w:ascii="Times New Roman" w:hAnsi="Times New Roman" w:cs="Times New Roman"/>
          <w:b/>
          <w:sz w:val="24"/>
          <w:szCs w:val="24"/>
        </w:rPr>
        <w:t>Nayyar Parvez</w:t>
      </w:r>
      <w:r w:rsidR="00DC69A5">
        <w:rPr>
          <w:rFonts w:ascii="Times New Roman" w:hAnsi="Times New Roman"/>
          <w:bCs/>
          <w:sz w:val="24"/>
          <w:szCs w:val="24"/>
          <w:vertAlign w:val="superscript"/>
        </w:rPr>
        <w:t>4</w:t>
      </w:r>
    </w:p>
    <w:p w14:paraId="5D0CB20B" w14:textId="77777777" w:rsidR="009A55F5" w:rsidRPr="00A475C6" w:rsidRDefault="009A55F5" w:rsidP="009A55F5">
      <w:pPr>
        <w:rPr>
          <w:rFonts w:ascii="Times New Roman" w:hAnsi="Times New Roman" w:cs="Times New Roman"/>
          <w:b/>
          <w:sz w:val="24"/>
          <w:szCs w:val="24"/>
        </w:rPr>
      </w:pPr>
      <w:r>
        <w:rPr>
          <w:rFonts w:ascii="Times New Roman" w:hAnsi="Times New Roman" w:cs="Times New Roman"/>
          <w:b/>
          <w:sz w:val="24"/>
          <w:szCs w:val="24"/>
        </w:rPr>
        <w:t xml:space="preserve"> </w:t>
      </w:r>
    </w:p>
    <w:p w14:paraId="4B174A94" w14:textId="7FC863F1" w:rsidR="009A55F5" w:rsidRDefault="009A55F5" w:rsidP="009A55F5">
      <w:pPr>
        <w:spacing w:line="360" w:lineRule="auto"/>
        <w:jc w:val="center"/>
        <w:rPr>
          <w:rFonts w:ascii="Times New Roman" w:hAnsi="Times New Roman"/>
          <w:bCs/>
          <w:sz w:val="24"/>
          <w:szCs w:val="24"/>
        </w:rPr>
      </w:pPr>
      <w:r w:rsidRPr="005A6CB2">
        <w:rPr>
          <w:rFonts w:ascii="Times New Roman" w:hAnsi="Times New Roman"/>
          <w:bCs/>
          <w:sz w:val="24"/>
          <w:szCs w:val="24"/>
          <w:vertAlign w:val="superscript"/>
        </w:rPr>
        <w:t>1</w:t>
      </w:r>
      <w:r w:rsidR="00DC69A5">
        <w:rPr>
          <w:rFonts w:ascii="Times New Roman" w:hAnsi="Times New Roman"/>
          <w:bCs/>
          <w:sz w:val="24"/>
          <w:szCs w:val="24"/>
          <w:vertAlign w:val="superscript"/>
        </w:rPr>
        <w:t xml:space="preserve"> </w:t>
      </w:r>
      <w:r w:rsidR="00DC69A5">
        <w:rPr>
          <w:rFonts w:ascii="Times New Roman" w:hAnsi="Times New Roman"/>
          <w:bCs/>
          <w:sz w:val="24"/>
          <w:szCs w:val="24"/>
        </w:rPr>
        <w:t xml:space="preserve">Student, </w:t>
      </w:r>
      <w:r w:rsidRPr="005A6CB2">
        <w:rPr>
          <w:rFonts w:ascii="Times New Roman" w:hAnsi="Times New Roman"/>
          <w:bCs/>
          <w:sz w:val="24"/>
          <w:szCs w:val="24"/>
        </w:rPr>
        <w:t>School of Pharmacy, Sharda University, Greater Noida, India</w:t>
      </w:r>
      <w:r w:rsidR="00DC69A5">
        <w:rPr>
          <w:rFonts w:ascii="Times New Roman" w:hAnsi="Times New Roman"/>
          <w:bCs/>
          <w:sz w:val="24"/>
          <w:szCs w:val="24"/>
        </w:rPr>
        <w:t>.</w:t>
      </w:r>
    </w:p>
    <w:p w14:paraId="06530374" w14:textId="77777777" w:rsidR="00DC69A5" w:rsidRDefault="00DC69A5" w:rsidP="00DC69A5">
      <w:pPr>
        <w:spacing w:line="360" w:lineRule="auto"/>
        <w:jc w:val="center"/>
        <w:rPr>
          <w:rFonts w:ascii="Times New Roman" w:hAnsi="Times New Roman"/>
          <w:bCs/>
          <w:sz w:val="24"/>
          <w:szCs w:val="24"/>
        </w:rPr>
      </w:pPr>
      <w:r w:rsidRPr="00DC69A5">
        <w:rPr>
          <w:rFonts w:ascii="Times New Roman" w:hAnsi="Times New Roman"/>
          <w:bCs/>
          <w:sz w:val="24"/>
          <w:szCs w:val="24"/>
          <w:vertAlign w:val="superscript"/>
        </w:rPr>
        <w:t>2</w:t>
      </w:r>
      <w:r>
        <w:rPr>
          <w:rFonts w:ascii="Times New Roman" w:hAnsi="Times New Roman"/>
          <w:bCs/>
          <w:sz w:val="24"/>
          <w:szCs w:val="24"/>
        </w:rPr>
        <w:t xml:space="preserve">Assistant Professor, </w:t>
      </w:r>
      <w:r w:rsidRPr="005A6CB2">
        <w:rPr>
          <w:rFonts w:ascii="Times New Roman" w:hAnsi="Times New Roman"/>
          <w:bCs/>
          <w:sz w:val="24"/>
          <w:szCs w:val="24"/>
        </w:rPr>
        <w:t>School of Pharmacy, Sharda University, Greater Noida, India</w:t>
      </w:r>
      <w:r>
        <w:rPr>
          <w:rFonts w:ascii="Times New Roman" w:hAnsi="Times New Roman"/>
          <w:bCs/>
          <w:sz w:val="24"/>
          <w:szCs w:val="24"/>
        </w:rPr>
        <w:t>.</w:t>
      </w:r>
    </w:p>
    <w:p w14:paraId="36AC01A8" w14:textId="4ED9D962" w:rsidR="00DC69A5" w:rsidRDefault="00DC69A5" w:rsidP="009A55F5">
      <w:pPr>
        <w:spacing w:line="360" w:lineRule="auto"/>
        <w:jc w:val="center"/>
        <w:rPr>
          <w:rFonts w:ascii="Times New Roman" w:hAnsi="Times New Roman"/>
          <w:bCs/>
          <w:sz w:val="24"/>
          <w:szCs w:val="24"/>
        </w:rPr>
      </w:pPr>
      <w:r w:rsidRPr="00DC69A5">
        <w:rPr>
          <w:rFonts w:ascii="Times New Roman" w:hAnsi="Times New Roman"/>
          <w:bCs/>
          <w:sz w:val="24"/>
          <w:szCs w:val="24"/>
          <w:vertAlign w:val="superscript"/>
        </w:rPr>
        <w:t>3</w:t>
      </w:r>
      <w:r>
        <w:rPr>
          <w:rFonts w:ascii="Times New Roman" w:hAnsi="Times New Roman"/>
          <w:bCs/>
          <w:sz w:val="24"/>
          <w:szCs w:val="24"/>
        </w:rPr>
        <w:t>Dean,</w:t>
      </w:r>
      <w:r w:rsidRPr="00DC69A5">
        <w:rPr>
          <w:rFonts w:ascii="Times New Roman" w:hAnsi="Times New Roman"/>
          <w:bCs/>
          <w:sz w:val="24"/>
          <w:szCs w:val="24"/>
        </w:rPr>
        <w:t xml:space="preserve"> </w:t>
      </w:r>
      <w:r w:rsidRPr="005A6CB2">
        <w:rPr>
          <w:rFonts w:ascii="Times New Roman" w:hAnsi="Times New Roman"/>
          <w:bCs/>
          <w:sz w:val="24"/>
          <w:szCs w:val="24"/>
        </w:rPr>
        <w:t>School of Pharmacy, Sharda University, Greater Noida, India</w:t>
      </w:r>
      <w:r>
        <w:rPr>
          <w:rFonts w:ascii="Times New Roman" w:hAnsi="Times New Roman"/>
          <w:bCs/>
          <w:sz w:val="24"/>
          <w:szCs w:val="24"/>
        </w:rPr>
        <w:t>.</w:t>
      </w:r>
    </w:p>
    <w:p w14:paraId="16E3574F" w14:textId="621E5FB4" w:rsidR="00DC69A5" w:rsidRDefault="00DC69A5" w:rsidP="00DC69A5">
      <w:pPr>
        <w:spacing w:line="360" w:lineRule="auto"/>
        <w:jc w:val="center"/>
        <w:rPr>
          <w:rFonts w:ascii="Times New Roman" w:hAnsi="Times New Roman"/>
          <w:bCs/>
          <w:sz w:val="24"/>
          <w:szCs w:val="24"/>
        </w:rPr>
      </w:pPr>
      <w:r w:rsidRPr="00DC69A5">
        <w:rPr>
          <w:rFonts w:ascii="Times New Roman" w:hAnsi="Times New Roman"/>
          <w:bCs/>
          <w:sz w:val="24"/>
          <w:szCs w:val="24"/>
          <w:vertAlign w:val="superscript"/>
        </w:rPr>
        <w:t>4</w:t>
      </w:r>
      <w:r>
        <w:rPr>
          <w:rFonts w:ascii="Times New Roman" w:hAnsi="Times New Roman"/>
          <w:bCs/>
          <w:sz w:val="24"/>
          <w:szCs w:val="24"/>
        </w:rPr>
        <w:t xml:space="preserve">Professor, </w:t>
      </w:r>
      <w:r w:rsidRPr="005A6CB2">
        <w:rPr>
          <w:rFonts w:ascii="Times New Roman" w:hAnsi="Times New Roman"/>
          <w:bCs/>
          <w:sz w:val="24"/>
          <w:szCs w:val="24"/>
        </w:rPr>
        <w:t>School of Pharmacy, Sharda University, Greater Noida, India</w:t>
      </w:r>
      <w:r w:rsidR="00C20A9C">
        <w:rPr>
          <w:rFonts w:ascii="Times New Roman" w:hAnsi="Times New Roman"/>
          <w:bCs/>
          <w:sz w:val="24"/>
          <w:szCs w:val="24"/>
        </w:rPr>
        <w:t>.</w:t>
      </w:r>
    </w:p>
    <w:p w14:paraId="07C4261F" w14:textId="77777777" w:rsidR="00A97EBC" w:rsidRPr="00503809" w:rsidRDefault="00A97EBC" w:rsidP="00503809">
      <w:pPr>
        <w:spacing w:line="360" w:lineRule="auto"/>
        <w:jc w:val="both"/>
        <w:rPr>
          <w:rFonts w:ascii="Times New Roman" w:hAnsi="Times New Roman" w:cs="Times New Roman"/>
          <w:b/>
          <w:sz w:val="28"/>
          <w:szCs w:val="28"/>
        </w:rPr>
      </w:pPr>
    </w:p>
    <w:p w14:paraId="49016A72" w14:textId="17AA7DE7" w:rsidR="00145CE1" w:rsidRPr="00DC69A5" w:rsidRDefault="009A55F5" w:rsidP="00DC69A5">
      <w:pPr>
        <w:rPr>
          <w:rFonts w:ascii="Times New Roman" w:hAnsi="Times New Roman" w:cs="Times New Roman"/>
          <w:bCs/>
          <w:sz w:val="24"/>
          <w:szCs w:val="24"/>
        </w:rPr>
      </w:pPr>
      <w:r w:rsidRPr="00137728">
        <w:rPr>
          <w:rFonts w:ascii="Times New Roman" w:hAnsi="Times New Roman" w:cs="Times New Roman"/>
          <w:b/>
          <w:sz w:val="24"/>
          <w:szCs w:val="24"/>
        </w:rPr>
        <w:t>*Corresponding Author</w:t>
      </w:r>
      <w:r w:rsidR="00145CE1" w:rsidRPr="00137728">
        <w:rPr>
          <w:rFonts w:ascii="Times New Roman" w:hAnsi="Times New Roman" w:cs="Times New Roman"/>
          <w:b/>
          <w:sz w:val="24"/>
          <w:szCs w:val="24"/>
        </w:rPr>
        <w:t>s:</w:t>
      </w:r>
      <w:r w:rsidR="00DC69A5">
        <w:rPr>
          <w:rFonts w:ascii="Times New Roman" w:hAnsi="Times New Roman" w:cs="Times New Roman"/>
          <w:bCs/>
          <w:sz w:val="24"/>
          <w:szCs w:val="24"/>
        </w:rPr>
        <w:t xml:space="preserve"> </w:t>
      </w:r>
      <w:r w:rsidR="00145CE1">
        <w:rPr>
          <w:rFonts w:ascii="Times New Roman" w:hAnsi="Times New Roman"/>
          <w:bCs/>
          <w:sz w:val="24"/>
          <w:szCs w:val="24"/>
        </w:rPr>
        <w:t>Shobhit Srivastava</w:t>
      </w:r>
      <w:r w:rsidR="00DC69A5">
        <w:rPr>
          <w:rFonts w:ascii="Times New Roman" w:hAnsi="Times New Roman"/>
          <w:bCs/>
          <w:sz w:val="24"/>
          <w:szCs w:val="24"/>
        </w:rPr>
        <w:t xml:space="preserve">; </w:t>
      </w:r>
      <w:r w:rsidR="00145CE1" w:rsidRPr="00145CE1">
        <w:rPr>
          <w:rFonts w:ascii="Times New Roman" w:hAnsi="Times New Roman" w:cs="Times New Roman"/>
          <w:color w:val="000000" w:themeColor="text1"/>
          <w:sz w:val="24"/>
          <w:szCs w:val="24"/>
        </w:rPr>
        <w:t xml:space="preserve">Email: </w:t>
      </w:r>
      <w:hyperlink r:id="rId9" w:history="1">
        <w:r w:rsidR="00145CE1" w:rsidRPr="00145CE1">
          <w:rPr>
            <w:rStyle w:val="Hyperlink"/>
            <w:rFonts w:ascii="Times New Roman" w:hAnsi="Times New Roman" w:cs="Times New Roman"/>
            <w:color w:val="000000" w:themeColor="text1"/>
            <w:sz w:val="24"/>
            <w:szCs w:val="24"/>
            <w:u w:val="none"/>
          </w:rPr>
          <w:t>shobhit.srivastava1@sharda.ac.in</w:t>
        </w:r>
      </w:hyperlink>
      <w:r w:rsidR="00137728">
        <w:rPr>
          <w:rStyle w:val="Hyperlink"/>
          <w:rFonts w:ascii="Times New Roman" w:hAnsi="Times New Roman" w:cs="Times New Roman"/>
          <w:color w:val="000000" w:themeColor="text1"/>
          <w:sz w:val="24"/>
          <w:szCs w:val="24"/>
          <w:u w:val="none"/>
        </w:rPr>
        <w:t xml:space="preserve">  </w:t>
      </w:r>
    </w:p>
    <w:p w14:paraId="5EB53100" w14:textId="77777777" w:rsidR="00137728" w:rsidRDefault="00137728" w:rsidP="00137728">
      <w:pPr>
        <w:rPr>
          <w:rFonts w:ascii="Times New Roman" w:hAnsi="Times New Roman" w:cs="Times New Roman"/>
          <w:sz w:val="24"/>
          <w:szCs w:val="24"/>
        </w:rPr>
      </w:pPr>
    </w:p>
    <w:p w14:paraId="3EE2E9A9" w14:textId="015616CC" w:rsidR="009F5C10" w:rsidRPr="00137728" w:rsidRDefault="00A97EBC" w:rsidP="00137728">
      <w:pPr>
        <w:rPr>
          <w:rFonts w:ascii="Times New Roman" w:hAnsi="Times New Roman" w:cs="Times New Roman"/>
          <w:sz w:val="24"/>
          <w:szCs w:val="24"/>
        </w:rPr>
      </w:pPr>
      <w:r w:rsidRPr="00503809">
        <w:rPr>
          <w:rFonts w:ascii="Times New Roman" w:hAnsi="Times New Roman" w:cs="Times New Roman"/>
          <w:b/>
          <w:sz w:val="28"/>
          <w:szCs w:val="28"/>
        </w:rPr>
        <w:t>ABSTRACT</w:t>
      </w:r>
    </w:p>
    <w:p w14:paraId="222ADDED" w14:textId="5666EF1C" w:rsidR="009F5C10" w:rsidRPr="00503809" w:rsidRDefault="0061791C" w:rsidP="00093445">
      <w:pPr>
        <w:spacing w:line="360" w:lineRule="auto"/>
        <w:jc w:val="both"/>
        <w:rPr>
          <w:rFonts w:ascii="Times New Roman" w:hAnsi="Times New Roman" w:cs="Times New Roman"/>
          <w:bCs/>
          <w:sz w:val="24"/>
          <w:szCs w:val="24"/>
        </w:rPr>
      </w:pPr>
      <w:r w:rsidRPr="00503809">
        <w:rPr>
          <w:rFonts w:ascii="Times New Roman" w:hAnsi="Times New Roman" w:cs="Times New Roman"/>
          <w:bCs/>
          <w:sz w:val="24"/>
          <w:szCs w:val="24"/>
        </w:rPr>
        <w:t xml:space="preserve">Researchers are on the cutting edge of devising the best strategy to combat the SARS-CoV-2 pandemic </w:t>
      </w:r>
      <w:r w:rsidR="00384FB3">
        <w:rPr>
          <w:rFonts w:ascii="Times New Roman" w:hAnsi="Times New Roman" w:cs="Times New Roman"/>
          <w:bCs/>
          <w:sz w:val="24"/>
          <w:szCs w:val="24"/>
        </w:rPr>
        <w:t xml:space="preserve">by studying and exploring the </w:t>
      </w:r>
      <w:r w:rsidR="00384FB3" w:rsidRPr="00503809">
        <w:rPr>
          <w:rFonts w:ascii="Times New Roman" w:hAnsi="Times New Roman" w:cs="Times New Roman"/>
          <w:bCs/>
          <w:sz w:val="24"/>
          <w:szCs w:val="24"/>
        </w:rPr>
        <w:t xml:space="preserve">pathogenesis, prevention, and treatment </w:t>
      </w:r>
      <w:r w:rsidR="006F24C4">
        <w:rPr>
          <w:rFonts w:ascii="Times New Roman" w:hAnsi="Times New Roman" w:cs="Times New Roman"/>
          <w:bCs/>
          <w:sz w:val="24"/>
          <w:szCs w:val="24"/>
        </w:rPr>
        <w:t xml:space="preserve">as </w:t>
      </w:r>
      <w:r w:rsidR="006F24C4" w:rsidRPr="00503809">
        <w:rPr>
          <w:rFonts w:ascii="Times New Roman" w:hAnsi="Times New Roman" w:cs="Times New Roman"/>
          <w:bCs/>
          <w:sz w:val="24"/>
          <w:szCs w:val="24"/>
        </w:rPr>
        <w:t xml:space="preserve">the world continues to be plagued by an increasing number of confirmed </w:t>
      </w:r>
      <w:r w:rsidR="00384FB3">
        <w:rPr>
          <w:rFonts w:ascii="Times New Roman" w:hAnsi="Times New Roman" w:cs="Times New Roman"/>
          <w:bCs/>
          <w:sz w:val="24"/>
          <w:szCs w:val="24"/>
        </w:rPr>
        <w:t>COVID-19</w:t>
      </w:r>
      <w:r w:rsidR="006F24C4" w:rsidRPr="00503809">
        <w:rPr>
          <w:rFonts w:ascii="Times New Roman" w:hAnsi="Times New Roman" w:cs="Times New Roman"/>
          <w:bCs/>
          <w:sz w:val="24"/>
          <w:szCs w:val="24"/>
        </w:rPr>
        <w:t xml:space="preserve"> cases</w:t>
      </w:r>
      <w:r w:rsidR="00384FB3">
        <w:rPr>
          <w:rFonts w:ascii="Times New Roman" w:hAnsi="Times New Roman" w:cs="Times New Roman"/>
          <w:bCs/>
          <w:sz w:val="24"/>
          <w:szCs w:val="24"/>
        </w:rPr>
        <w:t>.</w:t>
      </w:r>
      <w:r w:rsidR="006F24C4" w:rsidRPr="00503809">
        <w:rPr>
          <w:rFonts w:ascii="Times New Roman" w:hAnsi="Times New Roman" w:cs="Times New Roman"/>
          <w:bCs/>
          <w:sz w:val="24"/>
          <w:szCs w:val="24"/>
        </w:rPr>
        <w:t xml:space="preserve"> </w:t>
      </w:r>
      <w:r w:rsidR="006F24C4">
        <w:rPr>
          <w:rFonts w:ascii="Times New Roman" w:hAnsi="Times New Roman" w:cs="Times New Roman"/>
          <w:bCs/>
          <w:sz w:val="24"/>
          <w:szCs w:val="24"/>
        </w:rPr>
        <w:t>T</w:t>
      </w:r>
      <w:r w:rsidR="00A97EBC" w:rsidRPr="00503809">
        <w:rPr>
          <w:rFonts w:ascii="Times New Roman" w:hAnsi="Times New Roman" w:cs="Times New Roman"/>
          <w:bCs/>
          <w:sz w:val="24"/>
          <w:szCs w:val="24"/>
        </w:rPr>
        <w:t xml:space="preserve">he primary method for detecting the virus </w:t>
      </w:r>
      <w:r w:rsidR="00384FB3">
        <w:rPr>
          <w:rFonts w:ascii="Times New Roman" w:hAnsi="Times New Roman" w:cs="Times New Roman"/>
          <w:bCs/>
          <w:sz w:val="24"/>
          <w:szCs w:val="24"/>
        </w:rPr>
        <w:t>is via</w:t>
      </w:r>
      <w:r w:rsidR="00A97EBC" w:rsidRPr="00503809">
        <w:rPr>
          <w:rFonts w:ascii="Times New Roman" w:hAnsi="Times New Roman" w:cs="Times New Roman"/>
          <w:bCs/>
          <w:sz w:val="24"/>
          <w:szCs w:val="24"/>
        </w:rPr>
        <w:t xml:space="preserve"> anti</w:t>
      </w:r>
      <w:r w:rsidR="006F24C4">
        <w:rPr>
          <w:rFonts w:ascii="Times New Roman" w:hAnsi="Times New Roman" w:cs="Times New Roman"/>
          <w:bCs/>
          <w:sz w:val="24"/>
          <w:szCs w:val="24"/>
        </w:rPr>
        <w:t xml:space="preserve">gen testing </w:t>
      </w:r>
      <w:r w:rsidR="00A97EBC" w:rsidRPr="00503809">
        <w:rPr>
          <w:rFonts w:ascii="Times New Roman" w:hAnsi="Times New Roman" w:cs="Times New Roman"/>
          <w:bCs/>
          <w:sz w:val="24"/>
          <w:szCs w:val="24"/>
        </w:rPr>
        <w:t xml:space="preserve">and </w:t>
      </w:r>
      <w:r w:rsidR="00384FB3">
        <w:rPr>
          <w:rFonts w:ascii="Times New Roman" w:hAnsi="Times New Roman" w:cs="Times New Roman"/>
          <w:bCs/>
          <w:sz w:val="24"/>
          <w:szCs w:val="24"/>
        </w:rPr>
        <w:t>more accurate molecular tests such as rt PCR</w:t>
      </w:r>
      <w:r w:rsidR="006F24C4">
        <w:rPr>
          <w:rFonts w:ascii="Times New Roman" w:hAnsi="Times New Roman" w:cs="Times New Roman"/>
          <w:bCs/>
          <w:sz w:val="24"/>
          <w:szCs w:val="24"/>
        </w:rPr>
        <w:t xml:space="preserve"> using </w:t>
      </w:r>
      <w:r w:rsidR="00A97EBC" w:rsidRPr="00503809">
        <w:rPr>
          <w:rFonts w:ascii="Times New Roman" w:hAnsi="Times New Roman" w:cs="Times New Roman"/>
          <w:bCs/>
          <w:sz w:val="24"/>
          <w:szCs w:val="24"/>
        </w:rPr>
        <w:t xml:space="preserve">patient samples. </w:t>
      </w:r>
      <w:r w:rsidR="00C011E3" w:rsidRPr="00503809">
        <w:rPr>
          <w:rFonts w:ascii="Times New Roman" w:hAnsi="Times New Roman" w:cs="Times New Roman"/>
          <w:bCs/>
          <w:sz w:val="24"/>
          <w:szCs w:val="24"/>
        </w:rPr>
        <w:t>The most prevalent treatments for COVID-19 i</w:t>
      </w:r>
      <w:r w:rsidR="006F24C4">
        <w:rPr>
          <w:rFonts w:ascii="Times New Roman" w:hAnsi="Times New Roman" w:cs="Times New Roman"/>
          <w:bCs/>
          <w:sz w:val="24"/>
          <w:szCs w:val="24"/>
        </w:rPr>
        <w:t xml:space="preserve">nfection include </w:t>
      </w:r>
      <w:r w:rsidR="00C011E3" w:rsidRPr="00503809">
        <w:rPr>
          <w:rFonts w:ascii="Times New Roman" w:hAnsi="Times New Roman" w:cs="Times New Roman"/>
          <w:bCs/>
          <w:sz w:val="24"/>
          <w:szCs w:val="24"/>
        </w:rPr>
        <w:t>steroidal drug</w:t>
      </w:r>
      <w:r w:rsidR="006F24C4">
        <w:rPr>
          <w:rFonts w:ascii="Times New Roman" w:hAnsi="Times New Roman" w:cs="Times New Roman"/>
          <w:bCs/>
          <w:sz w:val="24"/>
          <w:szCs w:val="24"/>
        </w:rPr>
        <w:t>s</w:t>
      </w:r>
      <w:r w:rsidR="00C011E3" w:rsidRPr="00503809">
        <w:rPr>
          <w:rFonts w:ascii="Times New Roman" w:hAnsi="Times New Roman" w:cs="Times New Roman"/>
          <w:bCs/>
          <w:sz w:val="24"/>
          <w:szCs w:val="24"/>
        </w:rPr>
        <w:t>,</w:t>
      </w:r>
      <w:r w:rsidR="006F24C4">
        <w:rPr>
          <w:rFonts w:ascii="Times New Roman" w:hAnsi="Times New Roman" w:cs="Times New Roman"/>
          <w:bCs/>
          <w:sz w:val="24"/>
          <w:szCs w:val="24"/>
        </w:rPr>
        <w:t xml:space="preserve"> monoclonal antibodies therapy and r</w:t>
      </w:r>
      <w:r w:rsidR="00C011E3" w:rsidRPr="00503809">
        <w:rPr>
          <w:rFonts w:ascii="Times New Roman" w:hAnsi="Times New Roman" w:cs="Times New Roman"/>
          <w:bCs/>
          <w:sz w:val="24"/>
          <w:szCs w:val="24"/>
        </w:rPr>
        <w:t>emdesivir an anti-viral drug</w:t>
      </w:r>
      <w:r w:rsidR="00A97EBC" w:rsidRPr="00503809">
        <w:rPr>
          <w:rFonts w:ascii="Times New Roman" w:hAnsi="Times New Roman" w:cs="Times New Roman"/>
          <w:bCs/>
          <w:sz w:val="24"/>
          <w:szCs w:val="24"/>
        </w:rPr>
        <w:t>. Despite the fact that these medicines exist and are widely utilised in hospitals all over the world, professionals frequently question t</w:t>
      </w:r>
      <w:r w:rsidR="00FB5979">
        <w:rPr>
          <w:rFonts w:ascii="Times New Roman" w:hAnsi="Times New Roman" w:cs="Times New Roman"/>
          <w:bCs/>
          <w:sz w:val="24"/>
          <w:szCs w:val="24"/>
        </w:rPr>
        <w:t xml:space="preserve">heir efficacy and usefulness in </w:t>
      </w:r>
      <w:r w:rsidR="00A97EBC" w:rsidRPr="00503809">
        <w:rPr>
          <w:rFonts w:ascii="Times New Roman" w:hAnsi="Times New Roman" w:cs="Times New Roman"/>
          <w:bCs/>
          <w:sz w:val="24"/>
          <w:szCs w:val="24"/>
        </w:rPr>
        <w:t xml:space="preserve">patients. Furthermore, most targeted therapeutics aim </w:t>
      </w:r>
      <w:r w:rsidR="00FB5979">
        <w:rPr>
          <w:rFonts w:ascii="Times New Roman" w:hAnsi="Times New Roman" w:cs="Times New Roman"/>
          <w:bCs/>
          <w:sz w:val="24"/>
          <w:szCs w:val="24"/>
        </w:rPr>
        <w:t xml:space="preserve">is </w:t>
      </w:r>
      <w:r w:rsidR="00A97EBC" w:rsidRPr="00503809">
        <w:rPr>
          <w:rFonts w:ascii="Times New Roman" w:hAnsi="Times New Roman" w:cs="Times New Roman"/>
          <w:bCs/>
          <w:sz w:val="24"/>
          <w:szCs w:val="24"/>
        </w:rPr>
        <w:t xml:space="preserve">to disrupt or reduce the interaction </w:t>
      </w:r>
      <w:r w:rsidR="006F24C4">
        <w:rPr>
          <w:rFonts w:ascii="Times New Roman" w:hAnsi="Times New Roman" w:cs="Times New Roman"/>
          <w:bCs/>
          <w:sz w:val="24"/>
          <w:szCs w:val="24"/>
        </w:rPr>
        <w:t>of SARS COV-2</w:t>
      </w:r>
      <w:r w:rsidR="00FB5979">
        <w:rPr>
          <w:rFonts w:ascii="Times New Roman" w:hAnsi="Times New Roman" w:cs="Times New Roman"/>
          <w:bCs/>
          <w:sz w:val="24"/>
          <w:szCs w:val="24"/>
        </w:rPr>
        <w:t xml:space="preserve"> spike protein</w:t>
      </w:r>
      <w:r w:rsidR="006F24C4">
        <w:rPr>
          <w:rFonts w:ascii="Times New Roman" w:hAnsi="Times New Roman" w:cs="Times New Roman"/>
          <w:bCs/>
          <w:sz w:val="24"/>
          <w:szCs w:val="24"/>
        </w:rPr>
        <w:t xml:space="preserve"> and host cell receptors. </w:t>
      </w:r>
      <w:r w:rsidR="00A97EBC" w:rsidRPr="00503809">
        <w:rPr>
          <w:rFonts w:ascii="Times New Roman" w:hAnsi="Times New Roman" w:cs="Times New Roman"/>
          <w:bCs/>
          <w:sz w:val="24"/>
          <w:szCs w:val="24"/>
        </w:rPr>
        <w:t>In addition to treatment, the most effective technique of stopping the spread of COVID-19 is the dev</w:t>
      </w:r>
      <w:r w:rsidR="006F24C4">
        <w:rPr>
          <w:rFonts w:ascii="Times New Roman" w:hAnsi="Times New Roman" w:cs="Times New Roman"/>
          <w:bCs/>
          <w:sz w:val="24"/>
          <w:szCs w:val="24"/>
        </w:rPr>
        <w:t>elopment</w:t>
      </w:r>
      <w:r w:rsidR="00FB5979">
        <w:rPr>
          <w:rFonts w:ascii="Times New Roman" w:hAnsi="Times New Roman" w:cs="Times New Roman"/>
          <w:bCs/>
          <w:sz w:val="24"/>
          <w:szCs w:val="24"/>
        </w:rPr>
        <w:t xml:space="preserve"> and use</w:t>
      </w:r>
      <w:r w:rsidR="006F24C4">
        <w:rPr>
          <w:rFonts w:ascii="Times New Roman" w:hAnsi="Times New Roman" w:cs="Times New Roman"/>
          <w:bCs/>
          <w:sz w:val="24"/>
          <w:szCs w:val="24"/>
        </w:rPr>
        <w:t xml:space="preserve"> of various vaccines</w:t>
      </w:r>
      <w:r w:rsidR="00FB5979">
        <w:rPr>
          <w:rFonts w:ascii="Times New Roman" w:hAnsi="Times New Roman" w:cs="Times New Roman"/>
          <w:bCs/>
          <w:sz w:val="24"/>
          <w:szCs w:val="24"/>
        </w:rPr>
        <w:t xml:space="preserve"> candidates which</w:t>
      </w:r>
      <w:r w:rsidR="00A97EBC" w:rsidRPr="00503809">
        <w:rPr>
          <w:rFonts w:ascii="Times New Roman" w:hAnsi="Times New Roman" w:cs="Times New Roman"/>
          <w:bCs/>
          <w:sz w:val="24"/>
          <w:szCs w:val="24"/>
        </w:rPr>
        <w:t xml:space="preserve"> </w:t>
      </w:r>
      <w:r w:rsidR="006F24C4">
        <w:rPr>
          <w:rFonts w:ascii="Times New Roman" w:hAnsi="Times New Roman" w:cs="Times New Roman"/>
          <w:bCs/>
          <w:sz w:val="24"/>
          <w:szCs w:val="24"/>
        </w:rPr>
        <w:t>are showing promising results</w:t>
      </w:r>
      <w:r w:rsidR="00A97EBC" w:rsidRPr="00503809">
        <w:rPr>
          <w:rFonts w:ascii="Times New Roman" w:hAnsi="Times New Roman" w:cs="Times New Roman"/>
          <w:bCs/>
          <w:sz w:val="24"/>
          <w:szCs w:val="24"/>
        </w:rPr>
        <w:t xml:space="preserve"> in preventing severe symptoms of the virus. </w:t>
      </w:r>
      <w:r w:rsidR="00FB5979">
        <w:rPr>
          <w:rFonts w:ascii="Times New Roman" w:hAnsi="Times New Roman" w:cs="Times New Roman"/>
          <w:bCs/>
          <w:sz w:val="24"/>
          <w:szCs w:val="24"/>
        </w:rPr>
        <w:t>Therefore, m</w:t>
      </w:r>
      <w:r w:rsidR="006F24C4">
        <w:rPr>
          <w:rFonts w:ascii="Times New Roman" w:hAnsi="Times New Roman" w:cs="Times New Roman"/>
          <w:bCs/>
          <w:sz w:val="24"/>
          <w:szCs w:val="24"/>
        </w:rPr>
        <w:t xml:space="preserve">ore research on </w:t>
      </w:r>
      <w:r w:rsidR="00BF4CAD" w:rsidRPr="00503809">
        <w:rPr>
          <w:rFonts w:ascii="Times New Roman" w:hAnsi="Times New Roman" w:cs="Times New Roman"/>
          <w:bCs/>
          <w:sz w:val="24"/>
          <w:szCs w:val="24"/>
        </w:rPr>
        <w:t>COVID-19 pathophysiology, clinical implications, identification</w:t>
      </w:r>
      <w:r w:rsidR="00FB5979">
        <w:rPr>
          <w:rFonts w:ascii="Times New Roman" w:hAnsi="Times New Roman" w:cs="Times New Roman"/>
          <w:bCs/>
          <w:sz w:val="24"/>
          <w:szCs w:val="24"/>
        </w:rPr>
        <w:t xml:space="preserve"> (different </w:t>
      </w:r>
      <w:r w:rsidR="006F24C4">
        <w:rPr>
          <w:rFonts w:ascii="Times New Roman" w:hAnsi="Times New Roman" w:cs="Times New Roman"/>
          <w:bCs/>
          <w:sz w:val="24"/>
          <w:szCs w:val="24"/>
        </w:rPr>
        <w:t>mutants</w:t>
      </w:r>
      <w:r w:rsidR="00FB5979">
        <w:rPr>
          <w:rFonts w:ascii="Times New Roman" w:hAnsi="Times New Roman" w:cs="Times New Roman"/>
          <w:bCs/>
          <w:sz w:val="24"/>
          <w:szCs w:val="24"/>
        </w:rPr>
        <w:t>)</w:t>
      </w:r>
      <w:r w:rsidR="00BF4CAD" w:rsidRPr="00503809">
        <w:rPr>
          <w:rFonts w:ascii="Times New Roman" w:hAnsi="Times New Roman" w:cs="Times New Roman"/>
          <w:bCs/>
          <w:sz w:val="24"/>
          <w:szCs w:val="24"/>
        </w:rPr>
        <w:t xml:space="preserve">, diagnosis, and treatment </w:t>
      </w:r>
      <w:r w:rsidR="00FB5979">
        <w:rPr>
          <w:rFonts w:ascii="Times New Roman" w:hAnsi="Times New Roman" w:cs="Times New Roman"/>
          <w:bCs/>
          <w:sz w:val="24"/>
          <w:szCs w:val="24"/>
        </w:rPr>
        <w:t xml:space="preserve">is required, which </w:t>
      </w:r>
      <w:r w:rsidR="00BF4CAD" w:rsidRPr="00503809">
        <w:rPr>
          <w:rFonts w:ascii="Times New Roman" w:hAnsi="Times New Roman" w:cs="Times New Roman"/>
          <w:bCs/>
          <w:sz w:val="24"/>
          <w:szCs w:val="24"/>
        </w:rPr>
        <w:t xml:space="preserve">will help </w:t>
      </w:r>
      <w:r w:rsidR="00FB5979">
        <w:rPr>
          <w:rFonts w:ascii="Times New Roman" w:hAnsi="Times New Roman" w:cs="Times New Roman"/>
          <w:bCs/>
          <w:sz w:val="24"/>
          <w:szCs w:val="24"/>
        </w:rPr>
        <w:t xml:space="preserve">world to </w:t>
      </w:r>
      <w:r w:rsidR="006F24C4">
        <w:rPr>
          <w:rFonts w:ascii="Times New Roman" w:hAnsi="Times New Roman" w:cs="Times New Roman"/>
          <w:bCs/>
          <w:sz w:val="24"/>
          <w:szCs w:val="24"/>
        </w:rPr>
        <w:t>overcome</w:t>
      </w:r>
      <w:r w:rsidR="00BF4CAD" w:rsidRPr="00503809">
        <w:rPr>
          <w:rFonts w:ascii="Times New Roman" w:hAnsi="Times New Roman" w:cs="Times New Roman"/>
          <w:bCs/>
          <w:sz w:val="24"/>
          <w:szCs w:val="24"/>
        </w:rPr>
        <w:t xml:space="preserve"> this pandemic.</w:t>
      </w:r>
    </w:p>
    <w:p w14:paraId="6190854B" w14:textId="77777777" w:rsidR="00A97EBC" w:rsidRPr="00503809" w:rsidRDefault="00A97EBC" w:rsidP="00093445">
      <w:pPr>
        <w:spacing w:line="360" w:lineRule="auto"/>
        <w:jc w:val="both"/>
        <w:rPr>
          <w:rFonts w:ascii="Times New Roman" w:hAnsi="Times New Roman" w:cs="Times New Roman"/>
          <w:b/>
          <w:sz w:val="28"/>
          <w:szCs w:val="28"/>
        </w:rPr>
      </w:pPr>
    </w:p>
    <w:p w14:paraId="0B3076BC" w14:textId="41C66C33" w:rsidR="007C5A02" w:rsidRPr="00093445" w:rsidRDefault="009A55F5" w:rsidP="00093445">
      <w:pPr>
        <w:spacing w:line="360" w:lineRule="auto"/>
        <w:rPr>
          <w:rFonts w:ascii="Times New Roman" w:hAnsi="Times New Roman" w:cs="Times New Roman"/>
          <w:b/>
          <w:sz w:val="24"/>
          <w:szCs w:val="24"/>
        </w:rPr>
      </w:pPr>
      <w:r w:rsidRPr="00093445">
        <w:rPr>
          <w:rFonts w:ascii="Times New Roman" w:hAnsi="Times New Roman" w:cs="Times New Roman"/>
          <w:b/>
          <w:sz w:val="24"/>
          <w:szCs w:val="24"/>
        </w:rPr>
        <w:lastRenderedPageBreak/>
        <w:t xml:space="preserve">Keywords: </w:t>
      </w:r>
      <w:r w:rsidR="00093445">
        <w:rPr>
          <w:rFonts w:ascii="Times New Roman" w:hAnsi="Times New Roman" w:cs="Times New Roman"/>
          <w:bCs/>
          <w:sz w:val="24"/>
          <w:szCs w:val="24"/>
        </w:rPr>
        <w:t xml:space="preserve">COVID-19, </w:t>
      </w:r>
      <w:r w:rsidR="00093445">
        <w:rPr>
          <w:rFonts w:ascii="Times New Roman" w:hAnsi="Times New Roman" w:cs="Times New Roman"/>
          <w:sz w:val="24"/>
          <w:szCs w:val="24"/>
        </w:rPr>
        <w:t>SARS-CoV-2</w:t>
      </w:r>
      <w:r w:rsidR="004E0D2A">
        <w:rPr>
          <w:rFonts w:ascii="Times New Roman" w:hAnsi="Times New Roman" w:cs="Times New Roman"/>
          <w:sz w:val="24"/>
          <w:szCs w:val="24"/>
        </w:rPr>
        <w:t>, Vaccines candidates, Spike Protein, Treatment</w:t>
      </w:r>
    </w:p>
    <w:p w14:paraId="0F371668" w14:textId="0BBFD23B" w:rsidR="00A97EBC" w:rsidRDefault="00A97EBC" w:rsidP="007C5A02">
      <w:pPr>
        <w:rPr>
          <w:rFonts w:ascii="Times New Roman" w:hAnsi="Times New Roman" w:cs="Times New Roman"/>
          <w:b/>
          <w:sz w:val="28"/>
          <w:szCs w:val="28"/>
        </w:rPr>
      </w:pPr>
      <w:r w:rsidRPr="00503809">
        <w:rPr>
          <w:rFonts w:ascii="Times New Roman" w:hAnsi="Times New Roman" w:cs="Times New Roman"/>
          <w:b/>
          <w:sz w:val="28"/>
          <w:szCs w:val="28"/>
        </w:rPr>
        <w:t>INTRODUCTION</w:t>
      </w:r>
    </w:p>
    <w:p w14:paraId="452BA3A5" w14:textId="77777777" w:rsidR="00FE6CE8" w:rsidRPr="00503809" w:rsidRDefault="00FE6CE8" w:rsidP="007C5A02">
      <w:pPr>
        <w:rPr>
          <w:rFonts w:ascii="Times New Roman" w:hAnsi="Times New Roman" w:cs="Times New Roman"/>
          <w:b/>
          <w:sz w:val="28"/>
          <w:szCs w:val="28"/>
        </w:rPr>
      </w:pPr>
    </w:p>
    <w:p w14:paraId="307D7A53" w14:textId="47F9D3C7" w:rsidR="009F5C10" w:rsidRPr="00503809" w:rsidRDefault="00A4536B" w:rsidP="000B5CB0">
      <w:pPr>
        <w:spacing w:line="360" w:lineRule="auto"/>
        <w:jc w:val="both"/>
        <w:rPr>
          <w:rFonts w:ascii="Times New Roman" w:eastAsia="Times New Roman" w:hAnsi="Times New Roman" w:cs="Times New Roman"/>
          <w:bCs/>
          <w:sz w:val="24"/>
          <w:szCs w:val="24"/>
        </w:rPr>
      </w:pPr>
      <w:r w:rsidRPr="00503809">
        <w:rPr>
          <w:rFonts w:ascii="Times New Roman" w:eastAsia="Times New Roman" w:hAnsi="Times New Roman" w:cs="Times New Roman"/>
          <w:bCs/>
          <w:sz w:val="24"/>
          <w:szCs w:val="24"/>
        </w:rPr>
        <w:t xml:space="preserve">SARS-CoV-2 </w:t>
      </w:r>
      <w:r w:rsidR="006677D2" w:rsidRPr="00503809">
        <w:rPr>
          <w:rFonts w:ascii="Times New Roman" w:eastAsia="Times New Roman" w:hAnsi="Times New Roman" w:cs="Times New Roman"/>
          <w:bCs/>
          <w:sz w:val="24"/>
          <w:szCs w:val="24"/>
        </w:rPr>
        <w:t>is a coronavirus that can infect humans</w:t>
      </w:r>
      <w:r w:rsidR="006467EE">
        <w:rPr>
          <w:rFonts w:ascii="Times New Roman" w:eastAsia="Times New Roman" w:hAnsi="Times New Roman" w:cs="Times New Roman"/>
          <w:bCs/>
          <w:sz w:val="24"/>
          <w:szCs w:val="24"/>
        </w:rPr>
        <w:t xml:space="preserve"> and cause COVID-19 disease</w:t>
      </w:r>
      <w:r w:rsidR="006677D2" w:rsidRPr="00503809">
        <w:rPr>
          <w:rFonts w:ascii="Times New Roman" w:eastAsia="Times New Roman" w:hAnsi="Times New Roman" w:cs="Times New Roman"/>
          <w:bCs/>
          <w:sz w:val="24"/>
          <w:szCs w:val="24"/>
        </w:rPr>
        <w:t xml:space="preserve">. Although most people can recover from its mild symptoms, </w:t>
      </w:r>
      <w:r w:rsidR="006467EE">
        <w:rPr>
          <w:rFonts w:ascii="Times New Roman" w:eastAsia="Times New Roman" w:hAnsi="Times New Roman" w:cs="Times New Roman"/>
          <w:bCs/>
          <w:sz w:val="24"/>
          <w:szCs w:val="24"/>
        </w:rPr>
        <w:t xml:space="preserve">on the other hand </w:t>
      </w:r>
      <w:r w:rsidR="006677D2" w:rsidRPr="00503809">
        <w:rPr>
          <w:rFonts w:ascii="Times New Roman" w:eastAsia="Times New Roman" w:hAnsi="Times New Roman" w:cs="Times New Roman"/>
          <w:bCs/>
          <w:sz w:val="24"/>
          <w:szCs w:val="24"/>
        </w:rPr>
        <w:t>it can cause serious illness in older individuals.</w:t>
      </w:r>
      <w:r w:rsidR="00871D23">
        <w:rPr>
          <w:rFonts w:ascii="Times New Roman" w:eastAsia="Times New Roman" w:hAnsi="Times New Roman" w:cs="Times New Roman"/>
          <w:bCs/>
          <w:sz w:val="24"/>
          <w:szCs w:val="24"/>
        </w:rPr>
        <w:t xml:space="preserve"> </w:t>
      </w:r>
      <w:r w:rsidR="009118A5" w:rsidRPr="00503809">
        <w:rPr>
          <w:rFonts w:ascii="Times New Roman" w:hAnsi="Times New Roman" w:cs="Times New Roman"/>
          <w:bCs/>
          <w:sz w:val="24"/>
          <w:szCs w:val="24"/>
          <w:shd w:val="clear" w:color="auto" w:fill="FFFFFF"/>
        </w:rPr>
        <w:t xml:space="preserve">By avoid touching other peoples and always sanitizing and washing your hands before eating and drinking and always wearing a mask while travelling out and also by keeping a safe distance from the infected persons. </w:t>
      </w:r>
      <w:r w:rsidR="006467EE">
        <w:rPr>
          <w:rFonts w:ascii="Times New Roman" w:hAnsi="Times New Roman" w:cs="Times New Roman"/>
          <w:bCs/>
          <w:sz w:val="24"/>
          <w:szCs w:val="24"/>
          <w:shd w:val="clear" w:color="auto" w:fill="FFFFFF"/>
        </w:rPr>
        <w:t>The</w:t>
      </w:r>
      <w:r w:rsidR="006677D2" w:rsidRPr="00503809">
        <w:rPr>
          <w:rFonts w:ascii="Times New Roman" w:eastAsia="Times New Roman" w:hAnsi="Times New Roman" w:cs="Times New Roman"/>
          <w:bCs/>
          <w:sz w:val="24"/>
          <w:szCs w:val="24"/>
        </w:rPr>
        <w:t xml:space="preserve"> virus mainly spreads through secretions</w:t>
      </w:r>
      <w:r w:rsidR="006467EE">
        <w:rPr>
          <w:rFonts w:ascii="Times New Roman" w:eastAsia="Times New Roman" w:hAnsi="Times New Roman" w:cs="Times New Roman"/>
          <w:bCs/>
          <w:sz w:val="24"/>
          <w:szCs w:val="24"/>
        </w:rPr>
        <w:t xml:space="preserve">/droplets from the nose </w:t>
      </w:r>
      <w:r w:rsidR="006677D2" w:rsidRPr="00503809">
        <w:rPr>
          <w:rFonts w:ascii="Times New Roman" w:eastAsia="Times New Roman" w:hAnsi="Times New Roman" w:cs="Times New Roman"/>
          <w:bCs/>
          <w:sz w:val="24"/>
          <w:szCs w:val="24"/>
        </w:rPr>
        <w:t>by inhaling droplets of saliva or by sneezing.</w:t>
      </w:r>
      <w:r w:rsidR="00871D23">
        <w:rPr>
          <w:rFonts w:ascii="Times New Roman" w:eastAsia="Times New Roman" w:hAnsi="Times New Roman" w:cs="Times New Roman"/>
          <w:bCs/>
          <w:sz w:val="24"/>
          <w:szCs w:val="24"/>
        </w:rPr>
        <w:t xml:space="preserve"> </w:t>
      </w:r>
      <w:r w:rsidR="009118A5" w:rsidRPr="00503809">
        <w:rPr>
          <w:rFonts w:ascii="Times New Roman" w:eastAsia="Times New Roman" w:hAnsi="Times New Roman" w:cs="Times New Roman"/>
          <w:bCs/>
          <w:sz w:val="24"/>
          <w:szCs w:val="24"/>
        </w:rPr>
        <w:t xml:space="preserve">Viral infection can be spread by sneezing or coughing from an infected person to a healthy one. </w:t>
      </w:r>
      <w:r w:rsidR="006467EE">
        <w:rPr>
          <w:rFonts w:ascii="Times New Roman" w:eastAsia="Times New Roman" w:hAnsi="Times New Roman" w:cs="Times New Roman"/>
          <w:bCs/>
          <w:sz w:val="24"/>
          <w:szCs w:val="24"/>
        </w:rPr>
        <w:t>T</w:t>
      </w:r>
      <w:r w:rsidR="00B64606" w:rsidRPr="00503809">
        <w:rPr>
          <w:rFonts w:ascii="Times New Roman" w:eastAsia="Times New Roman" w:hAnsi="Times New Roman" w:cs="Times New Roman"/>
          <w:bCs/>
          <w:sz w:val="24"/>
          <w:szCs w:val="24"/>
        </w:rPr>
        <w:t xml:space="preserve">he particles can be inhaled by the healthy person through the nose, eyes or mouth. </w:t>
      </w:r>
    </w:p>
    <w:p w14:paraId="4FDFF9CB" w14:textId="53E70F49" w:rsidR="006D1963" w:rsidRPr="009903DB" w:rsidRDefault="006467EE" w:rsidP="000B5CB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Among the types </w:t>
      </w:r>
      <w:r w:rsidR="00B64606" w:rsidRPr="00503809">
        <w:rPr>
          <w:rFonts w:ascii="Times New Roman" w:eastAsia="Times New Roman" w:hAnsi="Times New Roman" w:cs="Times New Roman"/>
          <w:bCs/>
          <w:sz w:val="24"/>
          <w:szCs w:val="24"/>
        </w:rPr>
        <w:t>Beta, delta, alpha and gamma are t</w:t>
      </w:r>
      <w:r>
        <w:rPr>
          <w:rFonts w:ascii="Times New Roman" w:eastAsia="Times New Roman" w:hAnsi="Times New Roman" w:cs="Times New Roman"/>
          <w:bCs/>
          <w:sz w:val="24"/>
          <w:szCs w:val="24"/>
        </w:rPr>
        <w:t xml:space="preserve">he four genera of coronaviruses </w:t>
      </w:r>
      <w:r w:rsidR="006677D2" w:rsidRPr="00137728">
        <w:rPr>
          <w:rFonts w:ascii="Times New Roman" w:eastAsia="Times New Roman" w:hAnsi="Times New Roman" w:cs="Times New Roman"/>
          <w:b/>
          <w:sz w:val="24"/>
          <w:szCs w:val="24"/>
        </w:rPr>
        <w:t>[</w:t>
      </w:r>
      <w:hyperlink r:id="rId10">
        <w:r w:rsidR="006677D2" w:rsidRPr="00137728">
          <w:rPr>
            <w:rFonts w:ascii="Times New Roman" w:eastAsia="Times New Roman" w:hAnsi="Times New Roman" w:cs="Times New Roman"/>
            <w:b/>
            <w:sz w:val="24"/>
            <w:szCs w:val="24"/>
            <w:u w:val="single"/>
          </w:rPr>
          <w:t>1</w:t>
        </w:r>
      </w:hyperlink>
      <w:r w:rsidR="006677D2" w:rsidRPr="00137728">
        <w:rPr>
          <w:rFonts w:ascii="Times New Roman" w:eastAsia="Times New Roman" w:hAnsi="Times New Roman" w:cs="Times New Roman"/>
          <w:b/>
          <w:sz w:val="24"/>
          <w:szCs w:val="24"/>
        </w:rPr>
        <w:t>]</w:t>
      </w:r>
      <w:r w:rsidRPr="00137728">
        <w:rPr>
          <w:rFonts w:ascii="Times New Roman" w:eastAsia="Times New Roman" w:hAnsi="Times New Roman" w:cs="Times New Roman"/>
          <w:b/>
          <w:sz w:val="24"/>
          <w:szCs w:val="24"/>
        </w:rPr>
        <w:t>.</w:t>
      </w:r>
      <w:r w:rsidR="000B5CB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Previous </w:t>
      </w:r>
      <w:r>
        <w:rPr>
          <w:rFonts w:ascii="Times New Roman" w:hAnsi="Times New Roman" w:cs="Times New Roman"/>
          <w:bCs/>
          <w:sz w:val="24"/>
          <w:szCs w:val="24"/>
          <w:shd w:val="clear" w:color="auto" w:fill="FFFFFF"/>
        </w:rPr>
        <w:t>diseases such as SARS and MERS were also coronavirus infections</w:t>
      </w:r>
      <w:r w:rsidR="0004219F" w:rsidRPr="00503809">
        <w:rPr>
          <w:rFonts w:ascii="Times New Roman" w:eastAsia="Times New Roman" w:hAnsi="Times New Roman" w:cs="Times New Roman"/>
          <w:bCs/>
          <w:sz w:val="24"/>
          <w:szCs w:val="24"/>
        </w:rPr>
        <w:t xml:space="preserve"> </w:t>
      </w:r>
      <w:r w:rsidR="006677D2" w:rsidRPr="00137728">
        <w:rPr>
          <w:rFonts w:ascii="Times New Roman" w:eastAsia="Times New Roman" w:hAnsi="Times New Roman" w:cs="Times New Roman"/>
          <w:b/>
          <w:sz w:val="24"/>
          <w:szCs w:val="24"/>
        </w:rPr>
        <w:t>[</w:t>
      </w:r>
      <w:hyperlink r:id="rId11">
        <w:r w:rsidR="006677D2" w:rsidRPr="00137728">
          <w:rPr>
            <w:rFonts w:ascii="Times New Roman" w:eastAsia="Times New Roman" w:hAnsi="Times New Roman" w:cs="Times New Roman"/>
            <w:b/>
            <w:sz w:val="24"/>
            <w:szCs w:val="24"/>
            <w:u w:val="single"/>
          </w:rPr>
          <w:t>2</w:t>
        </w:r>
      </w:hyperlink>
      <w:r w:rsidR="006677D2" w:rsidRPr="00137728">
        <w:rPr>
          <w:rFonts w:ascii="Times New Roman" w:eastAsia="Times New Roman" w:hAnsi="Times New Roman" w:cs="Times New Roman"/>
          <w:b/>
          <w:sz w:val="24"/>
          <w:szCs w:val="24"/>
        </w:rPr>
        <w:t>]</w:t>
      </w:r>
      <w:r w:rsidRPr="00137728">
        <w:rPr>
          <w:rFonts w:ascii="Times New Roman" w:hAnsi="Times New Roman" w:cs="Times New Roman"/>
          <w:b/>
          <w:sz w:val="24"/>
          <w:szCs w:val="24"/>
          <w:shd w:val="clear" w:color="auto" w:fill="FFFFFF"/>
        </w:rPr>
        <w:t xml:space="preserve">. </w:t>
      </w:r>
      <w:r w:rsidR="0004219F" w:rsidRPr="00503809">
        <w:rPr>
          <w:rFonts w:ascii="Times New Roman" w:hAnsi="Times New Roman" w:cs="Times New Roman"/>
          <w:bCs/>
          <w:sz w:val="24"/>
          <w:szCs w:val="24"/>
          <w:shd w:val="clear" w:color="auto" w:fill="FFFFFF"/>
        </w:rPr>
        <w:t xml:space="preserve">COVID-19 is highly infectious and transmissible virus. </w:t>
      </w:r>
      <w:r w:rsidR="006677D2" w:rsidRPr="00503809">
        <w:rPr>
          <w:rFonts w:ascii="Times New Roman" w:eastAsia="Times New Roman" w:hAnsi="Times New Roman" w:cs="Times New Roman"/>
          <w:bCs/>
          <w:sz w:val="24"/>
          <w:szCs w:val="24"/>
        </w:rPr>
        <w:t>It has caused outbreaks in over 200 countries</w:t>
      </w:r>
      <w:r w:rsidR="006677D2" w:rsidRPr="00137728">
        <w:rPr>
          <w:rFonts w:ascii="Times New Roman" w:eastAsia="Times New Roman" w:hAnsi="Times New Roman" w:cs="Times New Roman"/>
          <w:b/>
          <w:sz w:val="24"/>
          <w:szCs w:val="24"/>
        </w:rPr>
        <w:t>.[</w:t>
      </w:r>
      <w:hyperlink r:id="rId12">
        <w:r w:rsidR="006677D2" w:rsidRPr="00137728">
          <w:rPr>
            <w:rFonts w:ascii="Times New Roman" w:eastAsia="Times New Roman" w:hAnsi="Times New Roman" w:cs="Times New Roman"/>
            <w:b/>
            <w:sz w:val="24"/>
            <w:szCs w:val="24"/>
            <w:u w:val="single"/>
          </w:rPr>
          <w:t>3-</w:t>
        </w:r>
      </w:hyperlink>
      <w:r w:rsidR="009903DB" w:rsidRPr="00137728">
        <w:rPr>
          <w:rFonts w:ascii="Times New Roman" w:eastAsia="Times New Roman" w:hAnsi="Times New Roman" w:cs="Times New Roman"/>
          <w:b/>
          <w:sz w:val="24"/>
          <w:szCs w:val="24"/>
          <w:u w:val="single"/>
        </w:rPr>
        <w:t>6</w:t>
      </w:r>
      <w:r w:rsidR="006677D2" w:rsidRPr="00137728">
        <w:rPr>
          <w:rFonts w:ascii="Times New Roman" w:eastAsia="Times New Roman" w:hAnsi="Times New Roman" w:cs="Times New Roman"/>
          <w:b/>
          <w:sz w:val="24"/>
          <w:szCs w:val="24"/>
        </w:rPr>
        <w:t>]</w:t>
      </w:r>
      <w:r w:rsidR="000B5CB0">
        <w:rPr>
          <w:rFonts w:ascii="Times New Roman" w:eastAsia="Times New Roman" w:hAnsi="Times New Roman" w:cs="Times New Roman"/>
          <w:bCs/>
          <w:sz w:val="24"/>
          <w:szCs w:val="24"/>
        </w:rPr>
        <w:t xml:space="preserve"> </w:t>
      </w:r>
      <w:r w:rsidR="006677D2" w:rsidRPr="00503809">
        <w:rPr>
          <w:rFonts w:ascii="Times New Roman" w:eastAsia="Times New Roman" w:hAnsi="Times New Roman" w:cs="Times New Roman"/>
          <w:bCs/>
          <w:sz w:val="24"/>
          <w:szCs w:val="24"/>
        </w:rPr>
        <w:t>The virus has been known to cause various respiratory conditions such as pneumonia and severe hypothermia.</w:t>
      </w:r>
      <w:r w:rsidR="006677D2" w:rsidRPr="00137728">
        <w:rPr>
          <w:rFonts w:ascii="Times New Roman" w:eastAsia="Times New Roman" w:hAnsi="Times New Roman" w:cs="Times New Roman"/>
          <w:b/>
          <w:sz w:val="24"/>
          <w:szCs w:val="24"/>
        </w:rPr>
        <w:t>[</w:t>
      </w:r>
      <w:hyperlink r:id="rId13">
        <w:r w:rsidR="006677D2" w:rsidRPr="00137728">
          <w:rPr>
            <w:rFonts w:ascii="Times New Roman" w:eastAsia="Times New Roman" w:hAnsi="Times New Roman" w:cs="Times New Roman"/>
            <w:b/>
            <w:sz w:val="24"/>
            <w:szCs w:val="24"/>
            <w:u w:val="single"/>
          </w:rPr>
          <w:t>7</w:t>
        </w:r>
      </w:hyperlink>
      <w:r w:rsidR="006677D2" w:rsidRPr="00137728">
        <w:rPr>
          <w:rFonts w:ascii="Times New Roman" w:eastAsia="Times New Roman" w:hAnsi="Times New Roman" w:cs="Times New Roman"/>
          <w:b/>
          <w:sz w:val="24"/>
          <w:szCs w:val="24"/>
        </w:rPr>
        <w:t>]</w:t>
      </w:r>
      <w:r w:rsidR="000B5CB0" w:rsidRPr="00137728">
        <w:rPr>
          <w:rFonts w:ascii="Times New Roman" w:eastAsia="Times New Roman" w:hAnsi="Times New Roman" w:cs="Times New Roman"/>
          <w:b/>
          <w:sz w:val="24"/>
          <w:szCs w:val="24"/>
        </w:rPr>
        <w:t xml:space="preserve"> </w:t>
      </w:r>
      <w:r w:rsidR="00427018" w:rsidRPr="00503809">
        <w:rPr>
          <w:rFonts w:ascii="Times New Roman" w:eastAsia="Times New Roman" w:hAnsi="Times New Roman" w:cs="Times New Roman"/>
          <w:bCs/>
          <w:sz w:val="24"/>
          <w:szCs w:val="24"/>
        </w:rPr>
        <w:t xml:space="preserve">The proportion of male and female patients did not differ significantly, and infection in youngsters was uncommon, contrary to the findings of a prior study by Zhong et al. </w:t>
      </w:r>
      <w:r w:rsidR="00463ED6" w:rsidRPr="00137728">
        <w:rPr>
          <w:rFonts w:ascii="Times New Roman" w:eastAsia="Times New Roman" w:hAnsi="Times New Roman" w:cs="Times New Roman"/>
          <w:b/>
          <w:sz w:val="24"/>
          <w:szCs w:val="24"/>
        </w:rPr>
        <w:t>[22]</w:t>
      </w:r>
      <w:r w:rsidR="00463ED6">
        <w:rPr>
          <w:rFonts w:ascii="Times New Roman" w:eastAsia="Times New Roman" w:hAnsi="Times New Roman" w:cs="Times New Roman"/>
          <w:bCs/>
          <w:sz w:val="24"/>
          <w:szCs w:val="24"/>
        </w:rPr>
        <w:t xml:space="preserve"> </w:t>
      </w:r>
    </w:p>
    <w:p w14:paraId="72F626EE" w14:textId="1F59468E" w:rsidR="009F5C10" w:rsidRPr="00AB3FAF" w:rsidRDefault="00AB3FAF" w:rsidP="000B5CB0">
      <w:pPr>
        <w:spacing w:line="36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As per WHO</w:t>
      </w:r>
      <w:r w:rsidRPr="009903DB">
        <w:rPr>
          <w:rFonts w:ascii="Times New Roman" w:eastAsia="Times New Roman" w:hAnsi="Times New Roman" w:cs="Times New Roman"/>
          <w:bCs/>
          <w:sz w:val="24"/>
          <w:szCs w:val="24"/>
        </w:rPr>
        <w:t xml:space="preserve"> in India</w:t>
      </w:r>
      <w:r w:rsidR="00A17CDC">
        <w:rPr>
          <w:rFonts w:ascii="Times New Roman" w:eastAsia="Times New Roman" w:hAnsi="Times New Roman" w:cs="Times New Roman"/>
          <w:bCs/>
          <w:sz w:val="24"/>
          <w:szCs w:val="24"/>
        </w:rPr>
        <w:t xml:space="preserve"> there are approximately </w:t>
      </w:r>
      <w:r w:rsidR="009903DB" w:rsidRPr="009903DB">
        <w:rPr>
          <w:rFonts w:ascii="Times New Roman" w:eastAsia="Times New Roman" w:hAnsi="Times New Roman" w:cs="Times New Roman"/>
          <w:bCs/>
          <w:sz w:val="24"/>
          <w:szCs w:val="24"/>
        </w:rPr>
        <w:t>47 million confirmed cases</w:t>
      </w:r>
      <w:r w:rsidRPr="009903DB">
        <w:rPr>
          <w:rFonts w:ascii="Times New Roman" w:eastAsia="Times New Roman" w:hAnsi="Times New Roman" w:cs="Times New Roman"/>
          <w:bCs/>
          <w:sz w:val="24"/>
          <w:szCs w:val="24"/>
        </w:rPr>
        <w:t xml:space="preserve"> reported </w:t>
      </w:r>
      <w:r w:rsidR="009903DB" w:rsidRPr="009903DB">
        <w:rPr>
          <w:rFonts w:ascii="Times New Roman" w:eastAsia="Times New Roman" w:hAnsi="Times New Roman" w:cs="Times New Roman"/>
          <w:bCs/>
          <w:sz w:val="24"/>
          <w:szCs w:val="24"/>
        </w:rPr>
        <w:t>and glob</w:t>
      </w:r>
      <w:r w:rsidR="00A17CDC">
        <w:rPr>
          <w:rFonts w:ascii="Times New Roman" w:eastAsia="Times New Roman" w:hAnsi="Times New Roman" w:cs="Times New Roman"/>
          <w:bCs/>
          <w:sz w:val="24"/>
          <w:szCs w:val="24"/>
        </w:rPr>
        <w:t xml:space="preserve">ally 396 million </w:t>
      </w:r>
      <w:r w:rsidR="00C4064E">
        <w:rPr>
          <w:rFonts w:ascii="Times New Roman" w:eastAsia="Times New Roman" w:hAnsi="Times New Roman" w:cs="Times New Roman"/>
          <w:bCs/>
          <w:sz w:val="24"/>
          <w:szCs w:val="24"/>
        </w:rPr>
        <w:t>cases reported</w:t>
      </w:r>
      <w:r w:rsidR="00A17CDC">
        <w:rPr>
          <w:rFonts w:ascii="Times New Roman" w:eastAsia="Times New Roman" w:hAnsi="Times New Roman" w:cs="Times New Roman"/>
          <w:bCs/>
          <w:sz w:val="24"/>
          <w:szCs w:val="24"/>
        </w:rPr>
        <w:t xml:space="preserve"> till date. </w:t>
      </w:r>
      <w:r w:rsidR="009903DB" w:rsidRPr="00137728">
        <w:rPr>
          <w:rFonts w:ascii="Times New Roman" w:eastAsia="Times New Roman" w:hAnsi="Times New Roman" w:cs="Times New Roman"/>
          <w:b/>
          <w:sz w:val="24"/>
          <w:szCs w:val="24"/>
        </w:rPr>
        <w:t>[20</w:t>
      </w:r>
      <w:r w:rsidRPr="00137728">
        <w:rPr>
          <w:rFonts w:ascii="Times New Roman" w:eastAsia="Times New Roman" w:hAnsi="Times New Roman" w:cs="Times New Roman"/>
          <w:b/>
          <w:sz w:val="24"/>
          <w:szCs w:val="24"/>
        </w:rPr>
        <w:t>]</w:t>
      </w:r>
    </w:p>
    <w:p w14:paraId="12015C67" w14:textId="024F1F41" w:rsidR="00A17CDC" w:rsidRDefault="00427018" w:rsidP="000B5CB0">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Cs/>
          <w:sz w:val="24"/>
          <w:szCs w:val="24"/>
          <w:shd w:val="clear" w:color="auto" w:fill="FFFFFF"/>
        </w:rPr>
        <w:t xml:space="preserve">The primary symptoms were cough and fever, which matched Zhao et al </w:t>
      </w:r>
      <w:r w:rsidR="00463ED6" w:rsidRPr="00503809">
        <w:rPr>
          <w:rFonts w:ascii="Times New Roman" w:hAnsi="Times New Roman" w:cs="Times New Roman"/>
          <w:bCs/>
          <w:sz w:val="24"/>
          <w:szCs w:val="24"/>
          <w:shd w:val="clear" w:color="auto" w:fill="FFFFFF"/>
        </w:rPr>
        <w:t>findings.</w:t>
      </w:r>
      <w:r w:rsidR="00463ED6">
        <w:rPr>
          <w:rFonts w:ascii="Times New Roman" w:hAnsi="Times New Roman" w:cs="Times New Roman"/>
          <w:bCs/>
          <w:sz w:val="24"/>
          <w:szCs w:val="24"/>
          <w:shd w:val="clear" w:color="auto" w:fill="FFFFFF"/>
        </w:rPr>
        <w:t xml:space="preserve"> </w:t>
      </w:r>
      <w:r w:rsidR="00463ED6" w:rsidRPr="00C20A9C">
        <w:rPr>
          <w:rFonts w:ascii="Times New Roman" w:hAnsi="Times New Roman" w:cs="Times New Roman"/>
          <w:b/>
          <w:sz w:val="24"/>
          <w:szCs w:val="24"/>
          <w:shd w:val="clear" w:color="auto" w:fill="FFFFFF"/>
        </w:rPr>
        <w:t>[22]</w:t>
      </w:r>
      <w:r w:rsidR="00463ED6" w:rsidRPr="00503809">
        <w:rPr>
          <w:rFonts w:ascii="Times New Roman" w:hAnsi="Times New Roman" w:cs="Times New Roman"/>
          <w:bCs/>
          <w:sz w:val="24"/>
          <w:szCs w:val="24"/>
          <w:shd w:val="clear" w:color="auto" w:fill="FFFFFF"/>
        </w:rPr>
        <w:t xml:space="preserve"> </w:t>
      </w:r>
      <w:r w:rsidR="00463ED6" w:rsidRPr="00503809">
        <w:rPr>
          <w:rFonts w:ascii="Times New Roman" w:eastAsia="Times New Roman" w:hAnsi="Times New Roman" w:cs="Times New Roman"/>
          <w:bCs/>
          <w:sz w:val="24"/>
          <w:szCs w:val="24"/>
        </w:rPr>
        <w:t>Other</w:t>
      </w:r>
      <w:r w:rsidRPr="00503809">
        <w:rPr>
          <w:rFonts w:ascii="Times New Roman" w:hAnsi="Times New Roman" w:cs="Times New Roman"/>
          <w:bCs/>
          <w:sz w:val="24"/>
          <w:szCs w:val="24"/>
          <w:shd w:val="clear" w:color="auto" w:fill="FFFFFF"/>
        </w:rPr>
        <w:t xml:space="preserve"> symptoms included myalgia, tiredness, </w:t>
      </w:r>
      <w:proofErr w:type="spellStart"/>
      <w:r w:rsidRPr="00503809">
        <w:rPr>
          <w:rFonts w:ascii="Times New Roman" w:hAnsi="Times New Roman" w:cs="Times New Roman"/>
          <w:bCs/>
          <w:sz w:val="24"/>
          <w:szCs w:val="24"/>
          <w:shd w:val="clear" w:color="auto" w:fill="FFFFFF"/>
        </w:rPr>
        <w:t>dyspnea</w:t>
      </w:r>
      <w:proofErr w:type="spellEnd"/>
      <w:r w:rsidRPr="00503809">
        <w:rPr>
          <w:rFonts w:ascii="Times New Roman" w:hAnsi="Times New Roman" w:cs="Times New Roman"/>
          <w:bCs/>
          <w:sz w:val="24"/>
          <w:szCs w:val="24"/>
          <w:shd w:val="clear" w:color="auto" w:fill="FFFFFF"/>
        </w:rPr>
        <w:t xml:space="preserve">, and </w:t>
      </w:r>
      <w:r w:rsidR="00C5696A" w:rsidRPr="00503809">
        <w:rPr>
          <w:rFonts w:ascii="Times New Roman" w:hAnsi="Times New Roman" w:cs="Times New Roman"/>
          <w:bCs/>
          <w:sz w:val="24"/>
          <w:szCs w:val="24"/>
          <w:shd w:val="clear" w:color="auto" w:fill="FFFFFF"/>
        </w:rPr>
        <w:t>anorexia.</w:t>
      </w:r>
      <w:r w:rsidR="00A17CDC">
        <w:rPr>
          <w:rFonts w:ascii="Times New Roman" w:hAnsi="Times New Roman" w:cs="Times New Roman"/>
          <w:bCs/>
          <w:sz w:val="24"/>
          <w:szCs w:val="24"/>
          <w:shd w:val="clear" w:color="auto" w:fill="FFFFFF"/>
        </w:rPr>
        <w:t xml:space="preserve"> </w:t>
      </w:r>
      <w:r w:rsidRPr="00503809">
        <w:rPr>
          <w:rFonts w:ascii="Times New Roman" w:hAnsi="Times New Roman" w:cs="Times New Roman"/>
          <w:bCs/>
          <w:sz w:val="24"/>
          <w:szCs w:val="24"/>
          <w:shd w:val="clear" w:color="auto" w:fill="FFFFFF"/>
        </w:rPr>
        <w:t xml:space="preserve">Intestinal signs and symptoms (e.g., diarrhoea) were uncommon in COVID-19 patients, but diarrhoea was reported in roughly 20% to 25% </w:t>
      </w:r>
      <w:r w:rsidR="00C4064E" w:rsidRPr="00503809">
        <w:rPr>
          <w:rFonts w:ascii="Times New Roman" w:hAnsi="Times New Roman" w:cs="Times New Roman"/>
          <w:bCs/>
          <w:sz w:val="24"/>
          <w:szCs w:val="24"/>
          <w:shd w:val="clear" w:color="auto" w:fill="FFFFFF"/>
        </w:rPr>
        <w:t>patients.</w:t>
      </w:r>
      <w:r w:rsidR="00C4064E">
        <w:rPr>
          <w:rFonts w:ascii="Times New Roman" w:hAnsi="Times New Roman" w:cs="Times New Roman"/>
          <w:bCs/>
          <w:sz w:val="24"/>
          <w:szCs w:val="24"/>
          <w:shd w:val="clear" w:color="auto" w:fill="FFFFFF"/>
        </w:rPr>
        <w:t xml:space="preserve"> [</w:t>
      </w:r>
      <w:r w:rsidR="00A17CDC" w:rsidRPr="00137728">
        <w:rPr>
          <w:rFonts w:ascii="Times New Roman" w:hAnsi="Times New Roman" w:cs="Times New Roman"/>
          <w:b/>
          <w:sz w:val="24"/>
          <w:szCs w:val="24"/>
          <w:shd w:val="clear" w:color="auto" w:fill="FFFFFF"/>
        </w:rPr>
        <w:t>23]</w:t>
      </w:r>
      <w:r w:rsidR="006677D2" w:rsidRPr="00503809">
        <w:rPr>
          <w:rFonts w:ascii="Times New Roman" w:eastAsia="Times New Roman" w:hAnsi="Times New Roman" w:cs="Times New Roman"/>
          <w:bCs/>
          <w:sz w:val="24"/>
          <w:szCs w:val="24"/>
        </w:rPr>
        <w:t xml:space="preserve"> ARDS, arrhythmia, and shock were the most common complications during hospitalisation. </w:t>
      </w:r>
      <w:r w:rsidR="009B699D" w:rsidRPr="00503809">
        <w:rPr>
          <w:rFonts w:ascii="Times New Roman" w:hAnsi="Times New Roman" w:cs="Times New Roman"/>
          <w:bCs/>
          <w:sz w:val="24"/>
          <w:szCs w:val="24"/>
          <w:shd w:val="clear" w:color="auto" w:fill="FFFFFF"/>
        </w:rPr>
        <w:t>Patchy spot shadows of the bilateral lungs and also a ground glass shadow were observed all the COVID-19 CT scan many patients were over 60 and had more fundamental disorders compare to the adults.</w:t>
      </w:r>
    </w:p>
    <w:p w14:paraId="68406D7F" w14:textId="3634AB9A" w:rsidR="003974CC" w:rsidRPr="00503809" w:rsidRDefault="009B699D" w:rsidP="000B5CB0">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Cs/>
          <w:sz w:val="24"/>
          <w:szCs w:val="24"/>
          <w:shd w:val="clear" w:color="auto" w:fill="FFFFFF"/>
        </w:rPr>
        <w:t xml:space="preserve"> According to the analysis</w:t>
      </w:r>
      <w:r w:rsidR="00A17CDC">
        <w:rPr>
          <w:rFonts w:ascii="Times New Roman" w:hAnsi="Times New Roman" w:cs="Times New Roman"/>
          <w:bCs/>
          <w:sz w:val="24"/>
          <w:szCs w:val="24"/>
          <w:shd w:val="clear" w:color="auto" w:fill="FFFFFF"/>
        </w:rPr>
        <w:t>, t</w:t>
      </w:r>
      <w:r w:rsidR="006677D2" w:rsidRPr="00503809">
        <w:rPr>
          <w:rFonts w:ascii="Times New Roman" w:eastAsia="Times New Roman" w:hAnsi="Times New Roman" w:cs="Times New Roman"/>
          <w:bCs/>
          <w:sz w:val="24"/>
          <w:szCs w:val="24"/>
        </w:rPr>
        <w:t xml:space="preserve">he vast majority of confirmed cases, had imaging of typical pulmonary changes. </w:t>
      </w:r>
      <w:r w:rsidRPr="00503809">
        <w:rPr>
          <w:rFonts w:ascii="Times New Roman" w:hAnsi="Times New Roman" w:cs="Times New Roman"/>
          <w:bCs/>
          <w:sz w:val="24"/>
          <w:szCs w:val="24"/>
          <w:shd w:val="clear" w:color="auto" w:fill="FFFFFF"/>
        </w:rPr>
        <w:t>Lung abnormalities like pleomorphic, intestitial change, ground glass and patchy shadows were induced by COVID-19.</w:t>
      </w:r>
      <w:r w:rsidR="003A2DDD" w:rsidRPr="00503809">
        <w:rPr>
          <w:rFonts w:ascii="Times New Roman" w:hAnsi="Times New Roman" w:cs="Times New Roman"/>
          <w:bCs/>
          <w:sz w:val="24"/>
          <w:szCs w:val="24"/>
          <w:shd w:val="clear" w:color="auto" w:fill="FFFFFF"/>
        </w:rPr>
        <w:t xml:space="preserve"> </w:t>
      </w:r>
      <w:r w:rsidRPr="00503809">
        <w:rPr>
          <w:rFonts w:ascii="Times New Roman" w:hAnsi="Times New Roman" w:cs="Times New Roman"/>
          <w:bCs/>
          <w:sz w:val="24"/>
          <w:szCs w:val="24"/>
          <w:shd w:val="clear" w:color="auto" w:fill="FFFFFF"/>
        </w:rPr>
        <w:t>The patient's symptoms and the findings of nucleic acid testing were frequently out of sync with the imaging of lung abnormalities.</w:t>
      </w:r>
      <w:r w:rsidR="006677D2" w:rsidRPr="00503809">
        <w:rPr>
          <w:rFonts w:ascii="Times New Roman" w:eastAsia="Times New Roman" w:hAnsi="Times New Roman" w:cs="Times New Roman"/>
          <w:bCs/>
          <w:sz w:val="24"/>
          <w:szCs w:val="24"/>
        </w:rPr>
        <w:t xml:space="preserve"> </w:t>
      </w:r>
    </w:p>
    <w:p w14:paraId="0AB596DA" w14:textId="77777777" w:rsidR="003974CC" w:rsidRPr="00503809" w:rsidRDefault="003974CC" w:rsidP="00503809">
      <w:pPr>
        <w:spacing w:line="360" w:lineRule="auto"/>
        <w:jc w:val="both"/>
        <w:rPr>
          <w:rFonts w:ascii="Times New Roman" w:hAnsi="Times New Roman" w:cs="Times New Roman"/>
          <w:b/>
          <w:sz w:val="28"/>
          <w:szCs w:val="28"/>
          <w:shd w:val="clear" w:color="auto" w:fill="FFFFFF"/>
        </w:rPr>
      </w:pPr>
    </w:p>
    <w:p w14:paraId="51CBBA87" w14:textId="77777777" w:rsidR="00A17CDC" w:rsidRDefault="00A17CDC">
      <w:pPr>
        <w:rPr>
          <w:rFonts w:ascii="Times New Roman" w:hAnsi="Times New Roman" w:cs="Times New Roman"/>
          <w:b/>
          <w:sz w:val="28"/>
          <w:szCs w:val="28"/>
        </w:rPr>
      </w:pPr>
      <w:r>
        <w:rPr>
          <w:rFonts w:ascii="Times New Roman" w:hAnsi="Times New Roman" w:cs="Times New Roman"/>
          <w:b/>
          <w:sz w:val="28"/>
          <w:szCs w:val="28"/>
        </w:rPr>
        <w:br w:type="page"/>
      </w:r>
    </w:p>
    <w:p w14:paraId="7368EA61" w14:textId="1DA804C5" w:rsidR="009F5C10" w:rsidRPr="00503809" w:rsidRDefault="00AE55DE" w:rsidP="00503809">
      <w:pPr>
        <w:spacing w:line="360" w:lineRule="auto"/>
        <w:jc w:val="both"/>
        <w:rPr>
          <w:rFonts w:ascii="Times New Roman" w:hAnsi="Times New Roman" w:cs="Times New Roman"/>
          <w:b/>
          <w:sz w:val="28"/>
          <w:szCs w:val="28"/>
        </w:rPr>
      </w:pPr>
      <w:r w:rsidRPr="00503809">
        <w:rPr>
          <w:rFonts w:ascii="Times New Roman" w:hAnsi="Times New Roman" w:cs="Times New Roman"/>
          <w:b/>
          <w:sz w:val="28"/>
          <w:szCs w:val="28"/>
        </w:rPr>
        <w:lastRenderedPageBreak/>
        <w:t>ORIGIN OF SARS-COV-2</w:t>
      </w:r>
    </w:p>
    <w:p w14:paraId="32BE7DFD" w14:textId="4A8356A9" w:rsidR="009F5C10" w:rsidRDefault="006677D2" w:rsidP="00503809">
      <w:pPr>
        <w:pBdr>
          <w:top w:val="nil"/>
          <w:left w:val="nil"/>
          <w:bottom w:val="nil"/>
          <w:right w:val="nil"/>
          <w:between w:val="nil"/>
        </w:pBdr>
        <w:spacing w:before="75" w:after="240" w:line="360" w:lineRule="auto"/>
        <w:jc w:val="both"/>
        <w:rPr>
          <w:rFonts w:ascii="Times New Roman" w:eastAsia="Times New Roman" w:hAnsi="Times New Roman" w:cs="Times New Roman"/>
          <w:bCs/>
          <w:sz w:val="24"/>
          <w:szCs w:val="24"/>
        </w:rPr>
      </w:pPr>
      <w:r w:rsidRPr="00503809">
        <w:rPr>
          <w:rFonts w:ascii="Times New Roman" w:eastAsia="Times New Roman" w:hAnsi="Times New Roman" w:cs="Times New Roman"/>
          <w:bCs/>
          <w:sz w:val="24"/>
          <w:szCs w:val="24"/>
        </w:rPr>
        <w:t xml:space="preserve">It has been </w:t>
      </w:r>
      <w:r w:rsidR="00AB3FAF">
        <w:rPr>
          <w:rFonts w:ascii="Times New Roman" w:eastAsia="Times New Roman" w:hAnsi="Times New Roman" w:cs="Times New Roman"/>
          <w:bCs/>
          <w:sz w:val="24"/>
          <w:szCs w:val="24"/>
        </w:rPr>
        <w:t xml:space="preserve">previously </w:t>
      </w:r>
      <w:r w:rsidR="00A17CDC">
        <w:rPr>
          <w:rFonts w:ascii="Times New Roman" w:eastAsia="Times New Roman" w:hAnsi="Times New Roman" w:cs="Times New Roman"/>
          <w:bCs/>
          <w:sz w:val="24"/>
          <w:szCs w:val="24"/>
        </w:rPr>
        <w:t>reported</w:t>
      </w:r>
      <w:r w:rsidR="00AB3FAF">
        <w:rPr>
          <w:rFonts w:ascii="Times New Roman" w:eastAsia="Times New Roman" w:hAnsi="Times New Roman" w:cs="Times New Roman"/>
          <w:bCs/>
          <w:sz w:val="24"/>
          <w:szCs w:val="24"/>
        </w:rPr>
        <w:t xml:space="preserve"> </w:t>
      </w:r>
      <w:r w:rsidRPr="00503809">
        <w:rPr>
          <w:rFonts w:ascii="Times New Roman" w:eastAsia="Times New Roman" w:hAnsi="Times New Roman" w:cs="Times New Roman"/>
          <w:bCs/>
          <w:sz w:val="24"/>
          <w:szCs w:val="24"/>
        </w:rPr>
        <w:t>that coronaviruses are derived from bats.</w:t>
      </w:r>
      <w:r w:rsidRPr="00137728">
        <w:rPr>
          <w:rFonts w:ascii="Times New Roman" w:eastAsia="Times New Roman" w:hAnsi="Times New Roman" w:cs="Times New Roman"/>
          <w:b/>
          <w:sz w:val="24"/>
          <w:szCs w:val="24"/>
        </w:rPr>
        <w:t>[</w:t>
      </w:r>
      <w:hyperlink r:id="rId14">
        <w:r w:rsidRPr="00137728">
          <w:rPr>
            <w:rFonts w:ascii="Times New Roman" w:eastAsia="Times New Roman" w:hAnsi="Times New Roman" w:cs="Times New Roman"/>
            <w:b/>
            <w:sz w:val="24"/>
            <w:szCs w:val="24"/>
            <w:u w:val="single"/>
          </w:rPr>
          <w:t>8</w:t>
        </w:r>
      </w:hyperlink>
      <w:r w:rsidRPr="00137728">
        <w:rPr>
          <w:rFonts w:ascii="Times New Roman" w:eastAsia="Times New Roman" w:hAnsi="Times New Roman" w:cs="Times New Roman"/>
          <w:b/>
          <w:sz w:val="24"/>
          <w:szCs w:val="24"/>
        </w:rPr>
        <w:t>]</w:t>
      </w:r>
      <w:r w:rsidRPr="00503809">
        <w:rPr>
          <w:rFonts w:ascii="Times New Roman" w:eastAsia="Times New Roman" w:hAnsi="Times New Roman" w:cs="Times New Roman"/>
          <w:bCs/>
          <w:sz w:val="24"/>
          <w:szCs w:val="24"/>
        </w:rPr>
        <w:t xml:space="preserve"> </w:t>
      </w:r>
      <w:r w:rsidR="003974CC" w:rsidRPr="00503809">
        <w:rPr>
          <w:rFonts w:ascii="Times New Roman" w:hAnsi="Times New Roman" w:cs="Times New Roman"/>
          <w:bCs/>
          <w:sz w:val="24"/>
          <w:szCs w:val="24"/>
          <w:shd w:val="clear" w:color="auto" w:fill="FFFFFF"/>
        </w:rPr>
        <w:t>The sequencing of SARS-CoV-2 revealed that it is more than 80% similar to SARS-</w:t>
      </w:r>
      <w:proofErr w:type="spellStart"/>
      <w:r w:rsidR="003974CC" w:rsidRPr="00503809">
        <w:rPr>
          <w:rFonts w:ascii="Times New Roman" w:hAnsi="Times New Roman" w:cs="Times New Roman"/>
          <w:bCs/>
          <w:sz w:val="24"/>
          <w:szCs w:val="24"/>
          <w:shd w:val="clear" w:color="auto" w:fill="FFFFFF"/>
        </w:rPr>
        <w:t>CoV</w:t>
      </w:r>
      <w:proofErr w:type="spellEnd"/>
      <w:r w:rsidR="003974CC" w:rsidRPr="00503809">
        <w:rPr>
          <w:rFonts w:ascii="Times New Roman" w:hAnsi="Times New Roman" w:cs="Times New Roman"/>
          <w:bCs/>
          <w:sz w:val="24"/>
          <w:szCs w:val="24"/>
          <w:shd w:val="clear" w:color="auto" w:fill="FFFFFF"/>
        </w:rPr>
        <w:t xml:space="preserve"> and mo</w:t>
      </w:r>
      <w:r w:rsidR="00A17CDC">
        <w:rPr>
          <w:rFonts w:ascii="Times New Roman" w:hAnsi="Times New Roman" w:cs="Times New Roman"/>
          <w:bCs/>
          <w:sz w:val="24"/>
          <w:szCs w:val="24"/>
          <w:shd w:val="clear" w:color="auto" w:fill="FFFFFF"/>
        </w:rPr>
        <w:t>re than 50% similar to MERS-</w:t>
      </w:r>
      <w:proofErr w:type="spellStart"/>
      <w:r w:rsidR="00A17CDC">
        <w:rPr>
          <w:rFonts w:ascii="Times New Roman" w:hAnsi="Times New Roman" w:cs="Times New Roman"/>
          <w:bCs/>
          <w:sz w:val="24"/>
          <w:szCs w:val="24"/>
          <w:shd w:val="clear" w:color="auto" w:fill="FFFFFF"/>
        </w:rPr>
        <w:t>CoV</w:t>
      </w:r>
      <w:proofErr w:type="spellEnd"/>
      <w:r w:rsidR="00A17CDC">
        <w:rPr>
          <w:rFonts w:ascii="Times New Roman" w:hAnsi="Times New Roman" w:cs="Times New Roman"/>
          <w:bCs/>
          <w:sz w:val="24"/>
          <w:szCs w:val="24"/>
          <w:shd w:val="clear" w:color="auto" w:fill="FFFFFF"/>
        </w:rPr>
        <w:t xml:space="preserve">. Spike of SARS CoV-2 </w:t>
      </w:r>
      <w:r w:rsidR="003974CC" w:rsidRPr="00503809">
        <w:rPr>
          <w:rFonts w:ascii="Times New Roman" w:hAnsi="Times New Roman" w:cs="Times New Roman"/>
          <w:bCs/>
          <w:sz w:val="24"/>
          <w:szCs w:val="24"/>
          <w:shd w:val="clear" w:color="auto" w:fill="FFFFFF"/>
        </w:rPr>
        <w:t>protein has been found to be identical to that of a virus found in pangolins</w:t>
      </w:r>
      <w:r w:rsidR="003974CC" w:rsidRPr="00137728">
        <w:rPr>
          <w:rFonts w:ascii="Times New Roman" w:hAnsi="Times New Roman" w:cs="Times New Roman"/>
          <w:b/>
          <w:sz w:val="24"/>
          <w:szCs w:val="24"/>
          <w:shd w:val="clear" w:color="auto" w:fill="FFFFFF"/>
        </w:rPr>
        <w:t>.</w:t>
      </w:r>
      <w:r w:rsidR="00A17CDC" w:rsidRPr="00137728">
        <w:rPr>
          <w:rFonts w:ascii="Times New Roman" w:hAnsi="Times New Roman" w:cs="Times New Roman"/>
          <w:b/>
          <w:sz w:val="24"/>
          <w:szCs w:val="24"/>
          <w:shd w:val="clear" w:color="auto" w:fill="FFFFFF"/>
        </w:rPr>
        <w:t>[9]</w:t>
      </w:r>
      <w:r w:rsidR="00A17CDC">
        <w:rPr>
          <w:rFonts w:ascii="Times New Roman" w:hAnsi="Times New Roman" w:cs="Times New Roman"/>
          <w:bCs/>
          <w:sz w:val="24"/>
          <w:szCs w:val="24"/>
          <w:shd w:val="clear" w:color="auto" w:fill="FFFFFF"/>
        </w:rPr>
        <w:t xml:space="preserve"> </w:t>
      </w:r>
      <w:r w:rsidR="003974CC" w:rsidRPr="00503809">
        <w:rPr>
          <w:rFonts w:ascii="Times New Roman" w:hAnsi="Times New Roman" w:cs="Times New Roman"/>
          <w:bCs/>
          <w:sz w:val="24"/>
          <w:szCs w:val="24"/>
          <w:shd w:val="clear" w:color="auto" w:fill="FFFFFF"/>
        </w:rPr>
        <w:t>The first COVID-19 case was reported in December 2019 in Wuhan, China, a city in the Hubei province.</w:t>
      </w:r>
      <w:r w:rsidR="003974CC" w:rsidRPr="00503809">
        <w:rPr>
          <w:rFonts w:ascii="Times New Roman" w:eastAsia="Times New Roman" w:hAnsi="Times New Roman" w:cs="Times New Roman"/>
          <w:bCs/>
          <w:sz w:val="24"/>
          <w:szCs w:val="24"/>
        </w:rPr>
        <w:t xml:space="preserve"> </w:t>
      </w:r>
      <w:r w:rsidRPr="00503809">
        <w:rPr>
          <w:rFonts w:ascii="Times New Roman" w:eastAsia="Times New Roman" w:hAnsi="Times New Roman" w:cs="Times New Roman"/>
          <w:bCs/>
          <w:sz w:val="24"/>
          <w:szCs w:val="24"/>
        </w:rPr>
        <w:t>[</w:t>
      </w:r>
      <w:hyperlink r:id="rId15">
        <w:r w:rsidRPr="00137728">
          <w:rPr>
            <w:rFonts w:ascii="Times New Roman" w:eastAsia="Times New Roman" w:hAnsi="Times New Roman" w:cs="Times New Roman"/>
            <w:b/>
            <w:bCs/>
            <w:sz w:val="24"/>
            <w:szCs w:val="24"/>
            <w:u w:val="single"/>
          </w:rPr>
          <w:t>10</w:t>
        </w:r>
      </w:hyperlink>
      <w:r w:rsidRPr="00137728">
        <w:rPr>
          <w:rFonts w:ascii="Times New Roman" w:eastAsia="Times New Roman" w:hAnsi="Times New Roman" w:cs="Times New Roman"/>
          <w:b/>
          <w:bCs/>
          <w:sz w:val="24"/>
          <w:szCs w:val="24"/>
        </w:rPr>
        <w:t xml:space="preserve">] </w:t>
      </w:r>
      <w:r w:rsidR="003974CC" w:rsidRPr="00503809">
        <w:rPr>
          <w:rFonts w:ascii="Times New Roman" w:hAnsi="Times New Roman" w:cs="Times New Roman"/>
          <w:bCs/>
          <w:sz w:val="24"/>
          <w:szCs w:val="24"/>
          <w:shd w:val="clear" w:color="auto" w:fill="FFFFFF"/>
        </w:rPr>
        <w:t>The genomic sequences of SARS-CoV-2 isolated from many patients shared a sequence identity greater than 99.9%, indicating a recent host shift from nature to humans.</w:t>
      </w:r>
      <w:r w:rsidR="002A3AE1">
        <w:rPr>
          <w:rFonts w:ascii="Times New Roman" w:hAnsi="Times New Roman" w:cs="Times New Roman"/>
          <w:bCs/>
          <w:sz w:val="24"/>
          <w:szCs w:val="24"/>
          <w:shd w:val="clear" w:color="auto" w:fill="FFFFFF"/>
        </w:rPr>
        <w:t xml:space="preserve"> A</w:t>
      </w:r>
      <w:r w:rsidR="003974CC" w:rsidRPr="00503809">
        <w:rPr>
          <w:rFonts w:ascii="Times New Roman" w:hAnsi="Times New Roman" w:cs="Times New Roman"/>
          <w:bCs/>
          <w:sz w:val="24"/>
          <w:szCs w:val="24"/>
          <w:shd w:val="clear" w:color="auto" w:fill="FFFFFF"/>
        </w:rPr>
        <w:t xml:space="preserve">ccording to the phylogenetic tree constructed in the study, SARS-CoV-2 was closest to RaTG13 (bat coronavirus), followed by GD Pangolin </w:t>
      </w:r>
      <w:proofErr w:type="spellStart"/>
      <w:r w:rsidR="003974CC" w:rsidRPr="00503809">
        <w:rPr>
          <w:rFonts w:ascii="Times New Roman" w:hAnsi="Times New Roman" w:cs="Times New Roman"/>
          <w:bCs/>
          <w:sz w:val="24"/>
          <w:szCs w:val="24"/>
          <w:shd w:val="clear" w:color="auto" w:fill="FFFFFF"/>
        </w:rPr>
        <w:t>SARSr-CoV</w:t>
      </w:r>
      <w:proofErr w:type="spellEnd"/>
      <w:r w:rsidR="003974CC" w:rsidRPr="00503809">
        <w:rPr>
          <w:rFonts w:ascii="Times New Roman" w:hAnsi="Times New Roman" w:cs="Times New Roman"/>
          <w:bCs/>
          <w:sz w:val="24"/>
          <w:szCs w:val="24"/>
          <w:shd w:val="clear" w:color="auto" w:fill="FFFFFF"/>
        </w:rPr>
        <w:t>, and finally human SARS-</w:t>
      </w:r>
      <w:proofErr w:type="spellStart"/>
      <w:r w:rsidR="003974CC" w:rsidRPr="00503809">
        <w:rPr>
          <w:rFonts w:ascii="Times New Roman" w:hAnsi="Times New Roman" w:cs="Times New Roman"/>
          <w:bCs/>
          <w:sz w:val="24"/>
          <w:szCs w:val="24"/>
          <w:shd w:val="clear" w:color="auto" w:fill="FFFFFF"/>
        </w:rPr>
        <w:t>CoV</w:t>
      </w:r>
      <w:proofErr w:type="spellEnd"/>
      <w:r w:rsidR="003974CC" w:rsidRPr="00137728">
        <w:rPr>
          <w:rFonts w:ascii="Times New Roman" w:hAnsi="Times New Roman" w:cs="Times New Roman"/>
          <w:b/>
          <w:sz w:val="24"/>
          <w:szCs w:val="24"/>
          <w:shd w:val="clear" w:color="auto" w:fill="FFFFFF"/>
        </w:rPr>
        <w:t>.</w:t>
      </w:r>
      <w:r w:rsidR="003974CC" w:rsidRPr="00137728">
        <w:rPr>
          <w:rFonts w:ascii="Times New Roman" w:eastAsia="Times New Roman" w:hAnsi="Times New Roman" w:cs="Times New Roman"/>
          <w:b/>
          <w:sz w:val="24"/>
          <w:szCs w:val="24"/>
        </w:rPr>
        <w:t xml:space="preserve"> </w:t>
      </w:r>
      <w:r w:rsidRPr="00137728">
        <w:rPr>
          <w:rFonts w:ascii="Times New Roman" w:eastAsia="Times New Roman" w:hAnsi="Times New Roman" w:cs="Times New Roman"/>
          <w:b/>
          <w:sz w:val="24"/>
          <w:szCs w:val="24"/>
        </w:rPr>
        <w:t>[</w:t>
      </w:r>
      <w:hyperlink r:id="rId16">
        <w:r w:rsidRPr="00137728">
          <w:rPr>
            <w:rFonts w:ascii="Times New Roman" w:eastAsia="Times New Roman" w:hAnsi="Times New Roman" w:cs="Times New Roman"/>
            <w:b/>
            <w:sz w:val="24"/>
            <w:szCs w:val="24"/>
            <w:u w:val="single"/>
          </w:rPr>
          <w:t>10</w:t>
        </w:r>
      </w:hyperlink>
      <w:r w:rsidRPr="00137728">
        <w:rPr>
          <w:rFonts w:ascii="Times New Roman" w:eastAsia="Times New Roman" w:hAnsi="Times New Roman" w:cs="Times New Roman"/>
          <w:b/>
          <w:sz w:val="24"/>
          <w:szCs w:val="24"/>
        </w:rPr>
        <w:t>]</w:t>
      </w:r>
      <w:r w:rsidRPr="00503809">
        <w:rPr>
          <w:rFonts w:ascii="Times New Roman" w:eastAsia="Times New Roman" w:hAnsi="Times New Roman" w:cs="Times New Roman"/>
          <w:bCs/>
          <w:sz w:val="24"/>
          <w:szCs w:val="24"/>
        </w:rPr>
        <w:t xml:space="preserve"> </w:t>
      </w:r>
    </w:p>
    <w:p w14:paraId="16D3C2E7" w14:textId="77777777" w:rsidR="004F0B09" w:rsidRDefault="004F0B09" w:rsidP="00A17CDC">
      <w:pPr>
        <w:rPr>
          <w:rFonts w:ascii="Times New Roman" w:eastAsia="Times New Roman" w:hAnsi="Times New Roman" w:cs="Times New Roman"/>
          <w:b/>
          <w:sz w:val="28"/>
          <w:szCs w:val="28"/>
          <w:highlight w:val="white"/>
        </w:rPr>
      </w:pPr>
    </w:p>
    <w:p w14:paraId="407A0989" w14:textId="622AEF4D" w:rsidR="009F5C10" w:rsidRDefault="004F0B09" w:rsidP="00A17CDC">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Immunological </w:t>
      </w:r>
      <w:proofErr w:type="spellStart"/>
      <w:r>
        <w:rPr>
          <w:rFonts w:ascii="Times New Roman" w:eastAsia="Times New Roman" w:hAnsi="Times New Roman" w:cs="Times New Roman"/>
          <w:b/>
          <w:sz w:val="28"/>
          <w:szCs w:val="28"/>
          <w:highlight w:val="white"/>
        </w:rPr>
        <w:t>reponses</w:t>
      </w:r>
      <w:proofErr w:type="spellEnd"/>
    </w:p>
    <w:p w14:paraId="3AC71AD9" w14:textId="77777777" w:rsidR="00422E23" w:rsidRPr="00503809" w:rsidRDefault="00422E23" w:rsidP="00A17CDC">
      <w:pPr>
        <w:rPr>
          <w:rFonts w:ascii="Times New Roman" w:eastAsia="Times New Roman" w:hAnsi="Times New Roman" w:cs="Times New Roman"/>
          <w:b/>
          <w:sz w:val="28"/>
          <w:szCs w:val="28"/>
          <w:highlight w:val="white"/>
        </w:rPr>
      </w:pPr>
    </w:p>
    <w:p w14:paraId="24CCB453" w14:textId="7749EF38" w:rsidR="00986150" w:rsidRPr="00DF51D3" w:rsidRDefault="004F0B09" w:rsidP="00503809">
      <w:pPr>
        <w:pBdr>
          <w:top w:val="nil"/>
          <w:left w:val="nil"/>
          <w:bottom w:val="nil"/>
          <w:right w:val="nil"/>
          <w:between w:val="nil"/>
        </w:pBdr>
        <w:spacing w:before="75" w:after="240" w:line="360" w:lineRule="auto"/>
        <w:jc w:val="both"/>
        <w:rPr>
          <w:rFonts w:ascii="Times New Roman" w:eastAsia="Times New Roman" w:hAnsi="Times New Roman" w:cs="Times New Roman"/>
          <w:bCs/>
          <w:color w:val="000000" w:themeColor="text1"/>
          <w:sz w:val="24"/>
          <w:szCs w:val="24"/>
          <w:highlight w:val="white"/>
        </w:rPr>
      </w:pPr>
      <w:r>
        <w:rPr>
          <w:rFonts w:ascii="Times New Roman" w:eastAsia="Times New Roman" w:hAnsi="Times New Roman" w:cs="Times New Roman"/>
          <w:bCs/>
          <w:color w:val="000000" w:themeColor="text1"/>
          <w:sz w:val="24"/>
          <w:szCs w:val="24"/>
          <w:highlight w:val="white"/>
        </w:rPr>
        <w:t>M</w:t>
      </w:r>
      <w:r w:rsidR="006677D2" w:rsidRPr="00DF51D3">
        <w:rPr>
          <w:rFonts w:ascii="Times New Roman" w:eastAsia="Times New Roman" w:hAnsi="Times New Roman" w:cs="Times New Roman"/>
          <w:bCs/>
          <w:color w:val="000000" w:themeColor="text1"/>
          <w:sz w:val="24"/>
          <w:szCs w:val="24"/>
          <w:highlight w:val="white"/>
        </w:rPr>
        <w:t xml:space="preserve">acrophages serve as first-line antigen-presenting cells, producing cytokines such as interleukin (IL)-12, IL-15, and IL-18 in response to virus antigen recognition. </w:t>
      </w:r>
      <w:r w:rsidR="00B64DAB" w:rsidRPr="00DF51D3">
        <w:rPr>
          <w:rFonts w:ascii="Times New Roman" w:hAnsi="Times New Roman" w:cs="Times New Roman"/>
          <w:bCs/>
          <w:color w:val="000000" w:themeColor="text1"/>
          <w:sz w:val="24"/>
          <w:szCs w:val="24"/>
          <w:shd w:val="clear" w:color="auto" w:fill="FFFFFF"/>
        </w:rPr>
        <w:t xml:space="preserve">Natural killer cells </w:t>
      </w:r>
      <w:r w:rsidR="00E76223" w:rsidRPr="00DF51D3">
        <w:rPr>
          <w:rFonts w:ascii="Times New Roman" w:hAnsi="Times New Roman" w:cs="Times New Roman"/>
          <w:bCs/>
          <w:color w:val="000000" w:themeColor="text1"/>
          <w:sz w:val="24"/>
          <w:szCs w:val="24"/>
          <w:shd w:val="clear" w:color="auto" w:fill="FFFFFF"/>
        </w:rPr>
        <w:t>bind</w:t>
      </w:r>
      <w:r w:rsidR="00B64DAB" w:rsidRPr="00DF51D3">
        <w:rPr>
          <w:rFonts w:ascii="Times New Roman" w:hAnsi="Times New Roman" w:cs="Times New Roman"/>
          <w:bCs/>
          <w:color w:val="000000" w:themeColor="text1"/>
          <w:sz w:val="24"/>
          <w:szCs w:val="24"/>
          <w:shd w:val="clear" w:color="auto" w:fill="FFFFFF"/>
        </w:rPr>
        <w:t xml:space="preserve"> to show their activation and chemical reaction as well as differentiation of helper T </w:t>
      </w:r>
      <w:r>
        <w:rPr>
          <w:rFonts w:ascii="Times New Roman" w:hAnsi="Times New Roman" w:cs="Times New Roman"/>
          <w:bCs/>
          <w:color w:val="000000" w:themeColor="text1"/>
          <w:sz w:val="24"/>
          <w:szCs w:val="24"/>
          <w:shd w:val="clear" w:color="auto" w:fill="FFFFFF"/>
        </w:rPr>
        <w:t>cells. There is i</w:t>
      </w:r>
      <w:r w:rsidR="00B64DAB" w:rsidRPr="00DF51D3">
        <w:rPr>
          <w:rFonts w:ascii="Times New Roman" w:hAnsi="Times New Roman" w:cs="Times New Roman"/>
          <w:bCs/>
          <w:color w:val="000000" w:themeColor="text1"/>
          <w:sz w:val="24"/>
          <w:szCs w:val="24"/>
          <w:shd w:val="clear" w:color="auto" w:fill="FFFFFF"/>
        </w:rPr>
        <w:t xml:space="preserve">ncreased expression of cytokines such as interferon, </w:t>
      </w:r>
      <w:proofErr w:type="spellStart"/>
      <w:r w:rsidR="00B64DAB" w:rsidRPr="00DF51D3">
        <w:rPr>
          <w:rFonts w:ascii="Times New Roman" w:hAnsi="Times New Roman" w:cs="Times New Roman"/>
          <w:bCs/>
          <w:color w:val="000000" w:themeColor="text1"/>
          <w:sz w:val="24"/>
          <w:szCs w:val="24"/>
          <w:shd w:val="clear" w:color="auto" w:fill="FFFFFF"/>
        </w:rPr>
        <w:t>tumor</w:t>
      </w:r>
      <w:proofErr w:type="spellEnd"/>
      <w:r w:rsidR="00B64DAB" w:rsidRPr="00DF51D3">
        <w:rPr>
          <w:rFonts w:ascii="Times New Roman" w:hAnsi="Times New Roman" w:cs="Times New Roman"/>
          <w:bCs/>
          <w:color w:val="000000" w:themeColor="text1"/>
          <w:sz w:val="24"/>
          <w:szCs w:val="24"/>
          <w:shd w:val="clear" w:color="auto" w:fill="FFFFFF"/>
        </w:rPr>
        <w:t xml:space="preserve"> necrosis factor, interleukin, as well as activation of natural killer cells, which secrete perforin, granzymes, reactive oxygen species, nitric oxide, and cytotoxic T</w:t>
      </w:r>
      <w:r>
        <w:rPr>
          <w:rFonts w:ascii="Times New Roman" w:hAnsi="Times New Roman" w:cs="Times New Roman"/>
          <w:bCs/>
          <w:color w:val="000000" w:themeColor="text1"/>
          <w:sz w:val="24"/>
          <w:szCs w:val="24"/>
          <w:shd w:val="clear" w:color="auto" w:fill="FFFFFF"/>
        </w:rPr>
        <w:t xml:space="preserve"> lymphocytes to kill the virus. </w:t>
      </w:r>
      <w:r w:rsidR="009E7D30" w:rsidRPr="00135B15">
        <w:rPr>
          <w:rFonts w:ascii="Times New Roman" w:eastAsia="Times New Roman" w:hAnsi="Times New Roman" w:cs="Times New Roman"/>
          <w:b/>
          <w:color w:val="000000" w:themeColor="text1"/>
          <w:sz w:val="24"/>
          <w:szCs w:val="24"/>
          <w:highlight w:val="white"/>
        </w:rPr>
        <w:t>[</w:t>
      </w:r>
      <w:r w:rsidR="00DF51D3" w:rsidRPr="00135B15">
        <w:rPr>
          <w:rFonts w:ascii="Times New Roman" w:eastAsia="Times New Roman" w:hAnsi="Times New Roman" w:cs="Times New Roman"/>
          <w:b/>
          <w:color w:val="000000" w:themeColor="text1"/>
          <w:sz w:val="24"/>
          <w:szCs w:val="24"/>
          <w:highlight w:val="white"/>
        </w:rPr>
        <w:t>35</w:t>
      </w:r>
      <w:r w:rsidRPr="00135B15">
        <w:rPr>
          <w:rFonts w:ascii="Times New Roman" w:eastAsia="Times New Roman" w:hAnsi="Times New Roman" w:cs="Times New Roman"/>
          <w:b/>
          <w:color w:val="000000" w:themeColor="text1"/>
          <w:sz w:val="24"/>
          <w:szCs w:val="24"/>
          <w:highlight w:val="white"/>
        </w:rPr>
        <w:t>]</w:t>
      </w:r>
    </w:p>
    <w:p w14:paraId="5C2E88AD" w14:textId="77777777" w:rsidR="00986150" w:rsidRPr="00503809" w:rsidRDefault="00AE55DE" w:rsidP="00503809">
      <w:pPr>
        <w:pBdr>
          <w:top w:val="nil"/>
          <w:left w:val="nil"/>
          <w:bottom w:val="nil"/>
          <w:right w:val="nil"/>
          <w:between w:val="nil"/>
        </w:pBdr>
        <w:spacing w:before="75" w:after="240" w:line="360" w:lineRule="auto"/>
        <w:jc w:val="both"/>
        <w:rPr>
          <w:rFonts w:ascii="Times New Roman" w:eastAsia="Times New Roman" w:hAnsi="Times New Roman" w:cs="Times New Roman"/>
          <w:b/>
          <w:sz w:val="28"/>
          <w:szCs w:val="28"/>
        </w:rPr>
      </w:pPr>
      <w:r w:rsidRPr="00503809">
        <w:rPr>
          <w:rFonts w:ascii="Times New Roman" w:eastAsia="Times New Roman" w:hAnsi="Times New Roman" w:cs="Times New Roman"/>
          <w:b/>
          <w:sz w:val="28"/>
          <w:szCs w:val="28"/>
        </w:rPr>
        <w:t>DETECTION OF CORONAVIRUS</w:t>
      </w:r>
    </w:p>
    <w:p w14:paraId="003E3B5B" w14:textId="0B86F1D6" w:rsidR="00986150" w:rsidRPr="00503809" w:rsidRDefault="007241DB" w:rsidP="00503809">
      <w:pPr>
        <w:pBdr>
          <w:top w:val="nil"/>
          <w:left w:val="nil"/>
          <w:bottom w:val="nil"/>
          <w:right w:val="nil"/>
          <w:between w:val="nil"/>
        </w:pBdr>
        <w:spacing w:before="75" w:after="240" w:line="36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bCs/>
          <w:sz w:val="24"/>
          <w:szCs w:val="24"/>
        </w:rPr>
        <w:t>Reverse T</w:t>
      </w:r>
      <w:r w:rsidR="00986150" w:rsidRPr="00503809">
        <w:rPr>
          <w:rFonts w:ascii="Times New Roman" w:eastAsia="Times New Roman" w:hAnsi="Times New Roman" w:cs="Times New Roman"/>
          <w:bCs/>
          <w:sz w:val="24"/>
          <w:szCs w:val="24"/>
        </w:rPr>
        <w:t>ranscription polymerase chain reaction (</w:t>
      </w:r>
      <w:proofErr w:type="spellStart"/>
      <w:r>
        <w:rPr>
          <w:rFonts w:ascii="Times New Roman" w:eastAsia="Times New Roman" w:hAnsi="Times New Roman" w:cs="Times New Roman"/>
          <w:bCs/>
          <w:sz w:val="24"/>
          <w:szCs w:val="24"/>
        </w:rPr>
        <w:t>rt</w:t>
      </w:r>
      <w:r w:rsidR="00986150" w:rsidRPr="00503809">
        <w:rPr>
          <w:rFonts w:ascii="Times New Roman" w:eastAsia="Times New Roman" w:hAnsi="Times New Roman" w:cs="Times New Roman"/>
          <w:bCs/>
          <w:sz w:val="24"/>
          <w:szCs w:val="24"/>
        </w:rPr>
        <w:t>PCR</w:t>
      </w:r>
      <w:proofErr w:type="spellEnd"/>
      <w:r w:rsidR="00986150" w:rsidRPr="00503809">
        <w:rPr>
          <w:rFonts w:ascii="Times New Roman" w:eastAsia="Times New Roman" w:hAnsi="Times New Roman" w:cs="Times New Roman"/>
          <w:bCs/>
          <w:sz w:val="24"/>
          <w:szCs w:val="24"/>
        </w:rPr>
        <w:t>) was used</w:t>
      </w:r>
      <w:r w:rsidR="00AB3FAF">
        <w:rPr>
          <w:rFonts w:ascii="Times New Roman" w:eastAsia="Times New Roman" w:hAnsi="Times New Roman" w:cs="Times New Roman"/>
          <w:bCs/>
          <w:sz w:val="24"/>
          <w:szCs w:val="24"/>
        </w:rPr>
        <w:t xml:space="preserve"> to detect all suspected cases. </w:t>
      </w:r>
      <w:r>
        <w:rPr>
          <w:rFonts w:ascii="Times New Roman" w:hAnsi="Times New Roman" w:cs="Times New Roman"/>
          <w:bCs/>
          <w:sz w:val="24"/>
          <w:szCs w:val="24"/>
          <w:shd w:val="clear" w:color="auto" w:fill="FFFFFF"/>
        </w:rPr>
        <w:t>Virus</w:t>
      </w:r>
      <w:r w:rsidR="00B64DAB" w:rsidRPr="00503809">
        <w:rPr>
          <w:rFonts w:ascii="Times New Roman" w:hAnsi="Times New Roman" w:cs="Times New Roman"/>
          <w:bCs/>
          <w:sz w:val="24"/>
          <w:szCs w:val="24"/>
          <w:shd w:val="clear" w:color="auto" w:fill="FFFFFF"/>
        </w:rPr>
        <w:t xml:space="preserve"> was isolated from </w:t>
      </w:r>
      <w:r w:rsidR="00871D23">
        <w:rPr>
          <w:rFonts w:ascii="Times New Roman" w:hAnsi="Times New Roman" w:cs="Times New Roman"/>
          <w:bCs/>
          <w:sz w:val="24"/>
          <w:szCs w:val="24"/>
          <w:shd w:val="clear" w:color="auto" w:fill="FFFFFF"/>
        </w:rPr>
        <w:t xml:space="preserve">samples from nasal </w:t>
      </w:r>
      <w:r w:rsidR="00B64DAB" w:rsidRPr="00503809">
        <w:rPr>
          <w:rFonts w:ascii="Times New Roman" w:hAnsi="Times New Roman" w:cs="Times New Roman"/>
          <w:bCs/>
          <w:sz w:val="24"/>
          <w:szCs w:val="24"/>
          <w:shd w:val="clear" w:color="auto" w:fill="FFFFFF"/>
        </w:rPr>
        <w:t xml:space="preserve">swab </w:t>
      </w:r>
      <w:r w:rsidR="00E76223">
        <w:rPr>
          <w:rFonts w:ascii="Times New Roman" w:hAnsi="Times New Roman" w:cs="Times New Roman"/>
          <w:bCs/>
          <w:sz w:val="24"/>
          <w:szCs w:val="24"/>
          <w:shd w:val="clear" w:color="auto" w:fill="FFFFFF"/>
        </w:rPr>
        <w:t xml:space="preserve">and </w:t>
      </w:r>
      <w:r w:rsidR="00E76223" w:rsidRPr="00503809">
        <w:rPr>
          <w:rFonts w:ascii="Times New Roman" w:hAnsi="Times New Roman" w:cs="Times New Roman"/>
          <w:bCs/>
          <w:sz w:val="24"/>
          <w:szCs w:val="24"/>
          <w:shd w:val="clear" w:color="auto" w:fill="FFFFFF"/>
        </w:rPr>
        <w:t>from</w:t>
      </w:r>
      <w:r w:rsidR="00B64DAB" w:rsidRPr="00503809">
        <w:rPr>
          <w:rFonts w:ascii="Times New Roman" w:hAnsi="Times New Roman" w:cs="Times New Roman"/>
          <w:bCs/>
          <w:sz w:val="24"/>
          <w:szCs w:val="24"/>
          <w:shd w:val="clear" w:color="auto" w:fill="FFFFFF"/>
        </w:rPr>
        <w:t xml:space="preserve"> the patients throats </w:t>
      </w:r>
      <w:r>
        <w:rPr>
          <w:rFonts w:ascii="Times New Roman" w:hAnsi="Times New Roman" w:cs="Times New Roman"/>
          <w:bCs/>
          <w:sz w:val="24"/>
          <w:szCs w:val="24"/>
          <w:shd w:val="clear" w:color="auto" w:fill="FFFFFF"/>
        </w:rPr>
        <w:t>and its RNA is extracted and converted into DNA, after that amplification is done</w:t>
      </w:r>
      <w:r w:rsidR="00871D23">
        <w:rPr>
          <w:rFonts w:ascii="Times New Roman" w:hAnsi="Times New Roman" w:cs="Times New Roman"/>
          <w:bCs/>
          <w:sz w:val="24"/>
          <w:szCs w:val="24"/>
          <w:shd w:val="clear" w:color="auto" w:fill="FFFFFF"/>
        </w:rPr>
        <w:t xml:space="preserve"> </w:t>
      </w:r>
      <w:r w:rsidR="00F44AD4" w:rsidRPr="00137728">
        <w:rPr>
          <w:rFonts w:ascii="Times New Roman" w:eastAsia="Cardo" w:hAnsi="Times New Roman" w:cs="Times New Roman"/>
          <w:b/>
          <w:sz w:val="24"/>
          <w:szCs w:val="24"/>
        </w:rPr>
        <w:t>[11]</w:t>
      </w:r>
    </w:p>
    <w:p w14:paraId="00EB0C97" w14:textId="4FB9723B" w:rsidR="007A5809" w:rsidRPr="00503809" w:rsidRDefault="007A5809"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Cs/>
          <w:sz w:val="24"/>
          <w:szCs w:val="24"/>
          <w:shd w:val="clear" w:color="auto" w:fill="FFFFFF"/>
        </w:rPr>
        <w:t>The spread of virus take place in the form of minute liquid particles from an infected individual person’s lips and noise when they sneeze, cough or speak in public place or in a group. The particles size range is between larger respiratory droplets to tiny aerosols. The virus, according to current information, spreads largely among persons who are in close contact to one another, frequently within 1 metre (short-range). Infections occur only when virus containing aerosols or particles are inhaled or come in direct contact with the healthy individual. The virus can also spread in interior spaces that are confined and/or inadequately ventilated, where people prefer to spend extended periods of time. This is as aerosols stays suspended in air or travel a distance of more than 1 to 2 metre (long-range).</w:t>
      </w:r>
    </w:p>
    <w:p w14:paraId="725C7227" w14:textId="19810F09" w:rsidR="009F5C10" w:rsidRPr="00D05D6F" w:rsidRDefault="003104B1" w:rsidP="00D05D6F">
      <w:pPr>
        <w:pBdr>
          <w:top w:val="nil"/>
          <w:left w:val="nil"/>
          <w:bottom w:val="nil"/>
          <w:right w:val="nil"/>
          <w:between w:val="nil"/>
        </w:pBdr>
        <w:spacing w:before="75" w:after="240" w:line="360" w:lineRule="auto"/>
        <w:jc w:val="both"/>
        <w:rPr>
          <w:rFonts w:ascii="Times New Roman" w:hAnsi="Times New Roman" w:cs="Times New Roman"/>
          <w:bCs/>
          <w:noProof/>
          <w:sz w:val="24"/>
          <w:szCs w:val="24"/>
          <w:lang w:val="en-US" w:bidi="hi-IN"/>
        </w:rPr>
      </w:pPr>
      <w:r w:rsidRPr="00503809">
        <w:rPr>
          <w:rFonts w:ascii="Times New Roman" w:hAnsi="Times New Roman" w:cs="Times New Roman"/>
          <w:bCs/>
          <w:noProof/>
          <w:sz w:val="24"/>
          <w:szCs w:val="24"/>
          <w:lang w:val="en-US" w:bidi="hi-IN"/>
        </w:rPr>
        <w:t xml:space="preserve"> </w:t>
      </w:r>
      <w:r w:rsidR="007241DB">
        <w:rPr>
          <w:rFonts w:ascii="Times New Roman" w:hAnsi="Times New Roman" w:cs="Times New Roman"/>
          <w:bCs/>
          <w:sz w:val="24"/>
          <w:szCs w:val="24"/>
        </w:rPr>
        <w:t>Moreover, t</w:t>
      </w:r>
      <w:r w:rsidR="00F8296B">
        <w:rPr>
          <w:rFonts w:ascii="Times New Roman" w:hAnsi="Times New Roman" w:cs="Times New Roman"/>
          <w:bCs/>
          <w:sz w:val="24"/>
          <w:szCs w:val="24"/>
        </w:rPr>
        <w:t xml:space="preserve">he </w:t>
      </w:r>
      <w:r w:rsidR="00B63D4B" w:rsidRPr="00503809">
        <w:rPr>
          <w:rFonts w:ascii="Times New Roman" w:hAnsi="Times New Roman" w:cs="Times New Roman"/>
          <w:bCs/>
          <w:sz w:val="24"/>
          <w:szCs w:val="24"/>
        </w:rPr>
        <w:t>association between temperatures and COVID-19 dispersion in three different eco-geographical regions of India</w:t>
      </w:r>
      <w:r w:rsidR="007241DB">
        <w:rPr>
          <w:rFonts w:ascii="Times New Roman" w:hAnsi="Times New Roman" w:cs="Times New Roman"/>
          <w:bCs/>
          <w:sz w:val="24"/>
          <w:szCs w:val="24"/>
        </w:rPr>
        <w:t xml:space="preserve"> were reported</w:t>
      </w:r>
      <w:r w:rsidR="00B63D4B" w:rsidRPr="00503809">
        <w:rPr>
          <w:rFonts w:ascii="Times New Roman" w:hAnsi="Times New Roman" w:cs="Times New Roman"/>
          <w:bCs/>
          <w:sz w:val="24"/>
          <w:szCs w:val="24"/>
        </w:rPr>
        <w:t xml:space="preserve">. In contrast to previously reported findings, </w:t>
      </w:r>
      <w:r w:rsidR="00B63D4B" w:rsidRPr="00503809">
        <w:rPr>
          <w:rFonts w:ascii="Times New Roman" w:hAnsi="Times New Roman" w:cs="Times New Roman"/>
          <w:bCs/>
          <w:sz w:val="24"/>
          <w:szCs w:val="24"/>
        </w:rPr>
        <w:lastRenderedPageBreak/>
        <w:t xml:space="preserve">the rising temperatures </w:t>
      </w:r>
      <w:r w:rsidR="007241DB">
        <w:rPr>
          <w:rFonts w:ascii="Times New Roman" w:hAnsi="Times New Roman" w:cs="Times New Roman"/>
          <w:bCs/>
          <w:sz w:val="24"/>
          <w:szCs w:val="24"/>
        </w:rPr>
        <w:t>did not stop</w:t>
      </w:r>
      <w:r w:rsidR="00B63D4B" w:rsidRPr="00503809">
        <w:rPr>
          <w:rFonts w:ascii="Times New Roman" w:hAnsi="Times New Roman" w:cs="Times New Roman"/>
          <w:bCs/>
          <w:sz w:val="24"/>
          <w:szCs w:val="24"/>
        </w:rPr>
        <w:t xml:space="preserve"> the spread of COVID-19 as widely believed, and there is no link between the temperature regime and rising COVID-19 cases </w:t>
      </w:r>
      <w:r w:rsidR="00B63D4B" w:rsidRPr="00137728">
        <w:rPr>
          <w:rFonts w:ascii="Times New Roman" w:hAnsi="Times New Roman" w:cs="Times New Roman"/>
          <w:b/>
          <w:sz w:val="24"/>
          <w:szCs w:val="24"/>
        </w:rPr>
        <w:t>[</w:t>
      </w:r>
      <w:hyperlink r:id="rId17" w:history="1">
        <w:r w:rsidR="00B63D4B" w:rsidRPr="00137728">
          <w:rPr>
            <w:rStyle w:val="Hyperlink"/>
            <w:rFonts w:ascii="Times New Roman" w:hAnsi="Times New Roman" w:cs="Times New Roman"/>
            <w:b/>
            <w:color w:val="auto"/>
            <w:sz w:val="24"/>
            <w:szCs w:val="24"/>
          </w:rPr>
          <w:t>12</w:t>
        </w:r>
      </w:hyperlink>
      <w:r w:rsidR="00B63D4B" w:rsidRPr="00137728">
        <w:rPr>
          <w:rFonts w:ascii="Times New Roman" w:hAnsi="Times New Roman" w:cs="Times New Roman"/>
          <w:b/>
          <w:sz w:val="24"/>
          <w:szCs w:val="24"/>
        </w:rPr>
        <w:t>]</w:t>
      </w:r>
      <w:r w:rsidR="006677D2" w:rsidRPr="00137728">
        <w:rPr>
          <w:rFonts w:ascii="Times New Roman" w:hAnsi="Times New Roman" w:cs="Times New Roman"/>
          <w:b/>
          <w:sz w:val="24"/>
          <w:szCs w:val="24"/>
        </w:rPr>
        <w:t>.</w:t>
      </w:r>
    </w:p>
    <w:p w14:paraId="5F9431CF" w14:textId="77777777" w:rsidR="009F5C10" w:rsidRPr="00503809" w:rsidRDefault="009F5C10" w:rsidP="00503809">
      <w:pPr>
        <w:spacing w:line="360" w:lineRule="auto"/>
        <w:jc w:val="both"/>
        <w:rPr>
          <w:rFonts w:ascii="Times New Roman" w:hAnsi="Times New Roman" w:cs="Times New Roman"/>
          <w:bCs/>
          <w:sz w:val="24"/>
          <w:szCs w:val="24"/>
        </w:rPr>
      </w:pPr>
    </w:p>
    <w:p w14:paraId="5347C4EA" w14:textId="7E795D80" w:rsidR="00002702" w:rsidRPr="00503809" w:rsidRDefault="00F8296B" w:rsidP="0050380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OVERVIEW OF INFECTION </w:t>
      </w:r>
      <w:r w:rsidR="00801B9F" w:rsidRPr="00503809">
        <w:rPr>
          <w:rFonts w:ascii="Times New Roman" w:hAnsi="Times New Roman" w:cs="Times New Roman"/>
          <w:b/>
          <w:sz w:val="28"/>
          <w:szCs w:val="28"/>
        </w:rPr>
        <w:t xml:space="preserve">MECHANISM </w:t>
      </w:r>
    </w:p>
    <w:p w14:paraId="035A225F" w14:textId="77777777" w:rsidR="00F674A2" w:rsidRPr="00503809" w:rsidRDefault="002224AA" w:rsidP="00503809">
      <w:pPr>
        <w:spacing w:after="160" w:line="360" w:lineRule="auto"/>
        <w:jc w:val="both"/>
        <w:rPr>
          <w:rFonts w:ascii="Times New Roman" w:hAnsi="Times New Roman" w:cs="Times New Roman"/>
          <w:bCs/>
          <w:sz w:val="24"/>
          <w:szCs w:val="24"/>
        </w:rPr>
      </w:pPr>
      <w:r w:rsidRPr="002224AA">
        <w:rPr>
          <w:rFonts w:ascii="Times New Roman" w:eastAsia="Times New Roman" w:hAnsi="Times New Roman" w:cs="Times New Roman"/>
          <w:bCs/>
          <w:sz w:val="24"/>
          <w:szCs w:val="24"/>
          <w:shd w:val="clear" w:color="auto" w:fill="FFFFFF"/>
          <w:lang w:val="en-US" w:bidi="hi-IN"/>
        </w:rPr>
        <w:t>The envelope-anchored spike glycoprotein, which binds to the angiotensin-converting enzyme 2, allows the virus to enter host cells (ACE2). During membrane fusing, the viral RNA sequencing is liberated into the cytoplasmic, and the exposed RNA is processed into two specific proteins and structural proteins. The envelope, genomic RNA, and nucleocapsid proteins are all brand new. Glycoprotein mixes in the endoplasmic reticulum (ER) and the Golgi apparatus to form viral particle buds.</w:t>
      </w:r>
      <w:r w:rsidRPr="00503809">
        <w:rPr>
          <w:rFonts w:ascii="Times New Roman" w:eastAsia="Times New Roman" w:hAnsi="Times New Roman" w:cs="Times New Roman"/>
          <w:bCs/>
          <w:sz w:val="24"/>
          <w:szCs w:val="24"/>
          <w:shd w:val="clear" w:color="auto" w:fill="FFFFFF"/>
          <w:lang w:val="en-US" w:bidi="hi-IN"/>
        </w:rPr>
        <w:t xml:space="preserve"> </w:t>
      </w:r>
      <w:r w:rsidR="00F674A2" w:rsidRPr="00503809">
        <w:rPr>
          <w:rFonts w:ascii="Times New Roman" w:hAnsi="Times New Roman" w:cs="Times New Roman"/>
          <w:bCs/>
          <w:sz w:val="24"/>
          <w:szCs w:val="24"/>
        </w:rPr>
        <w:t>The virus is then released after the virion-containing vesic</w:t>
      </w:r>
      <w:r w:rsidR="00376133" w:rsidRPr="00503809">
        <w:rPr>
          <w:rFonts w:ascii="Times New Roman" w:hAnsi="Times New Roman" w:cs="Times New Roman"/>
          <w:bCs/>
          <w:sz w:val="24"/>
          <w:szCs w:val="24"/>
        </w:rPr>
        <w:t xml:space="preserve">les fuse to the plasma </w:t>
      </w:r>
      <w:r w:rsidR="006677D2" w:rsidRPr="00503809">
        <w:rPr>
          <w:rFonts w:ascii="Times New Roman" w:hAnsi="Times New Roman" w:cs="Times New Roman"/>
          <w:bCs/>
          <w:sz w:val="24"/>
          <w:szCs w:val="24"/>
        </w:rPr>
        <w:t xml:space="preserve">membrane </w:t>
      </w:r>
      <w:r w:rsidR="006677D2" w:rsidRPr="00137728">
        <w:rPr>
          <w:rFonts w:ascii="Times New Roman" w:hAnsi="Times New Roman" w:cs="Times New Roman"/>
          <w:b/>
          <w:sz w:val="24"/>
          <w:szCs w:val="24"/>
        </w:rPr>
        <w:t>[</w:t>
      </w:r>
      <w:hyperlink r:id="rId18" w:history="1">
        <w:r w:rsidR="00376133" w:rsidRPr="00137728">
          <w:rPr>
            <w:rStyle w:val="Hyperlink"/>
            <w:rFonts w:ascii="Times New Roman" w:hAnsi="Times New Roman" w:cs="Times New Roman"/>
            <w:b/>
            <w:color w:val="auto"/>
            <w:sz w:val="24"/>
            <w:szCs w:val="24"/>
          </w:rPr>
          <w:t>13</w:t>
        </w:r>
      </w:hyperlink>
      <w:r w:rsidR="00376133" w:rsidRPr="00137728">
        <w:rPr>
          <w:rFonts w:ascii="Times New Roman" w:hAnsi="Times New Roman" w:cs="Times New Roman"/>
          <w:b/>
          <w:sz w:val="24"/>
          <w:szCs w:val="24"/>
        </w:rPr>
        <w:t>].</w:t>
      </w:r>
    </w:p>
    <w:p w14:paraId="33E5566D" w14:textId="77777777" w:rsidR="002224AA" w:rsidRPr="00503809" w:rsidRDefault="00F674A2" w:rsidP="00503809">
      <w:pPr>
        <w:pStyle w:val="NormalWeb"/>
        <w:spacing w:before="0" w:beforeAutospacing="0" w:after="160" w:afterAutospacing="0" w:line="360" w:lineRule="auto"/>
        <w:jc w:val="both"/>
        <w:rPr>
          <w:rFonts w:eastAsia="Times New Roman"/>
          <w:bCs/>
          <w:lang w:val="en-US" w:bidi="hi-IN"/>
        </w:rPr>
      </w:pPr>
      <w:r w:rsidRPr="00503809">
        <w:rPr>
          <w:bCs/>
        </w:rPr>
        <w:t xml:space="preserve">Infection with the severe acute respiratory syndrome </w:t>
      </w:r>
      <w:r w:rsidR="006677D2" w:rsidRPr="00503809">
        <w:rPr>
          <w:bCs/>
        </w:rPr>
        <w:t>corona virus</w:t>
      </w:r>
      <w:r w:rsidRPr="00503809">
        <w:rPr>
          <w:bCs/>
        </w:rPr>
        <w:t xml:space="preserve"> 2 (SARS-CoV-2) has a significant impact on the immune system. </w:t>
      </w:r>
      <w:r w:rsidR="002224AA" w:rsidRPr="00503809">
        <w:rPr>
          <w:rFonts w:eastAsia="Times New Roman"/>
          <w:bCs/>
          <w:shd w:val="clear" w:color="auto" w:fill="FFFFFF"/>
          <w:lang w:val="en-US" w:bidi="hi-IN"/>
        </w:rPr>
        <w:t>Forming an effective innate immune response followed by a successful adaptive immune response in the early stages of the disease prevents the virus from reaching the alveoli and causing tissue damage.</w:t>
      </w:r>
    </w:p>
    <w:p w14:paraId="76785733" w14:textId="601298CB" w:rsidR="00376133" w:rsidRPr="00503809" w:rsidRDefault="00F674A2" w:rsidP="00503809">
      <w:pPr>
        <w:spacing w:line="360" w:lineRule="auto"/>
        <w:jc w:val="both"/>
        <w:rPr>
          <w:rFonts w:ascii="Times New Roman" w:hAnsi="Times New Roman" w:cs="Times New Roman"/>
          <w:bCs/>
          <w:sz w:val="24"/>
          <w:szCs w:val="24"/>
        </w:rPr>
      </w:pPr>
      <w:r w:rsidRPr="00503809">
        <w:rPr>
          <w:rFonts w:ascii="Times New Roman" w:hAnsi="Times New Roman" w:cs="Times New Roman"/>
          <w:bCs/>
          <w:sz w:val="24"/>
          <w:szCs w:val="24"/>
        </w:rPr>
        <w:t xml:space="preserve"> The virus causes a mild to severe respiratory infection in this scenario, and the patient heals witho</w:t>
      </w:r>
      <w:r w:rsidR="00376133" w:rsidRPr="00503809">
        <w:rPr>
          <w:rFonts w:ascii="Times New Roman" w:hAnsi="Times New Roman" w:cs="Times New Roman"/>
          <w:bCs/>
          <w:sz w:val="24"/>
          <w:szCs w:val="24"/>
        </w:rPr>
        <w:t xml:space="preserve">ut needing any specific </w:t>
      </w:r>
      <w:r w:rsidR="007712D7">
        <w:rPr>
          <w:rFonts w:ascii="Times New Roman" w:hAnsi="Times New Roman" w:cs="Times New Roman"/>
          <w:bCs/>
          <w:sz w:val="24"/>
          <w:szCs w:val="24"/>
        </w:rPr>
        <w:t xml:space="preserve">therapy. </w:t>
      </w:r>
      <w:r w:rsidR="00376133" w:rsidRPr="00503809">
        <w:rPr>
          <w:rFonts w:ascii="Times New Roman" w:hAnsi="Times New Roman" w:cs="Times New Roman"/>
          <w:bCs/>
          <w:sz w:val="24"/>
          <w:szCs w:val="24"/>
        </w:rPr>
        <w:t xml:space="preserve">If the virus spreads to the lungs, significant inflammatory reactions and cytokine secretions are triggered, followed by widespread cell-mediated immune responses to clear the infected cells. </w:t>
      </w:r>
      <w:r w:rsidR="006677D2" w:rsidRPr="00137728">
        <w:rPr>
          <w:rFonts w:ascii="Times New Roman" w:hAnsi="Times New Roman" w:cs="Times New Roman"/>
          <w:b/>
          <w:sz w:val="24"/>
          <w:szCs w:val="24"/>
        </w:rPr>
        <w:t>[</w:t>
      </w:r>
      <w:hyperlink r:id="rId19" w:history="1">
        <w:r w:rsidR="00376133" w:rsidRPr="00137728">
          <w:rPr>
            <w:rStyle w:val="Hyperlink"/>
            <w:rFonts w:ascii="Times New Roman" w:hAnsi="Times New Roman" w:cs="Times New Roman"/>
            <w:b/>
            <w:color w:val="auto"/>
            <w:sz w:val="24"/>
            <w:szCs w:val="24"/>
          </w:rPr>
          <w:t>13</w:t>
        </w:r>
      </w:hyperlink>
      <w:r w:rsidR="00376133" w:rsidRPr="00137728">
        <w:rPr>
          <w:rFonts w:ascii="Times New Roman" w:hAnsi="Times New Roman" w:cs="Times New Roman"/>
          <w:b/>
          <w:sz w:val="24"/>
          <w:szCs w:val="24"/>
        </w:rPr>
        <w:t>].</w:t>
      </w:r>
    </w:p>
    <w:p w14:paraId="01B636E1" w14:textId="77777777" w:rsidR="00376133" w:rsidRPr="00503809" w:rsidRDefault="00376133" w:rsidP="00503809">
      <w:pPr>
        <w:spacing w:line="360" w:lineRule="auto"/>
        <w:jc w:val="both"/>
        <w:rPr>
          <w:rFonts w:ascii="Times New Roman" w:hAnsi="Times New Roman" w:cs="Times New Roman"/>
          <w:bCs/>
          <w:sz w:val="24"/>
          <w:szCs w:val="24"/>
        </w:rPr>
      </w:pPr>
    </w:p>
    <w:p w14:paraId="46641700" w14:textId="6760A357" w:rsidR="00002702" w:rsidRPr="00503809" w:rsidRDefault="00002702" w:rsidP="00503809">
      <w:pPr>
        <w:pStyle w:val="NormalWeb"/>
        <w:spacing w:before="0" w:beforeAutospacing="0" w:after="160" w:afterAutospacing="0" w:line="360" w:lineRule="auto"/>
        <w:jc w:val="both"/>
        <w:rPr>
          <w:bCs/>
        </w:rPr>
      </w:pPr>
      <w:r w:rsidRPr="00503809">
        <w:rPr>
          <w:bCs/>
        </w:rPr>
        <w:t>The inflammatory response, as well as other long-term implications, is a significant focus of C</w:t>
      </w:r>
      <w:r w:rsidR="007712D7">
        <w:rPr>
          <w:bCs/>
        </w:rPr>
        <w:t>OVID-19 research</w:t>
      </w:r>
      <w:r w:rsidR="00E773D8" w:rsidRPr="00503809">
        <w:rPr>
          <w:bCs/>
          <w:shd w:val="clear" w:color="auto" w:fill="FFFFFF"/>
        </w:rPr>
        <w:t xml:space="preserve"> and </w:t>
      </w:r>
      <w:r w:rsidR="007712D7">
        <w:rPr>
          <w:bCs/>
          <w:shd w:val="clear" w:color="auto" w:fill="FFFFFF"/>
        </w:rPr>
        <w:t>more studies are</w:t>
      </w:r>
      <w:r w:rsidR="00E773D8" w:rsidRPr="00503809">
        <w:rPr>
          <w:bCs/>
          <w:shd w:val="clear" w:color="auto" w:fill="FFFFFF"/>
        </w:rPr>
        <w:t xml:space="preserve"> needed to </w:t>
      </w:r>
      <w:r w:rsidR="007712D7">
        <w:rPr>
          <w:bCs/>
          <w:shd w:val="clear" w:color="auto" w:fill="FFFFFF"/>
        </w:rPr>
        <w:t>explore</w:t>
      </w:r>
      <w:r w:rsidR="00E773D8" w:rsidRPr="00503809">
        <w:rPr>
          <w:bCs/>
          <w:shd w:val="clear" w:color="auto" w:fill="FFFFFF"/>
        </w:rPr>
        <w:t>. Higher complex cellular organoids or organ-on-a-chip innovations may be more beneficial for studying SARS-CoV-2</w:t>
      </w:r>
      <w:r w:rsidR="007712D7">
        <w:rPr>
          <w:bCs/>
          <w:shd w:val="clear" w:color="auto" w:fill="FFFFFF"/>
        </w:rPr>
        <w:t xml:space="preserve"> disease and stem cell reactions</w:t>
      </w:r>
      <w:r w:rsidR="007712D7" w:rsidRPr="00137728">
        <w:rPr>
          <w:b/>
          <w:shd w:val="clear" w:color="auto" w:fill="FFFFFF"/>
        </w:rPr>
        <w:t>.</w:t>
      </w:r>
      <w:r w:rsidR="00E773D8" w:rsidRPr="00137728">
        <w:rPr>
          <w:b/>
        </w:rPr>
        <w:t xml:space="preserve"> </w:t>
      </w:r>
      <w:r w:rsidR="006677D2" w:rsidRPr="00137728">
        <w:rPr>
          <w:b/>
        </w:rPr>
        <w:t>[</w:t>
      </w:r>
      <w:hyperlink r:id="rId20" w:history="1">
        <w:r w:rsidR="00376133" w:rsidRPr="00137728">
          <w:rPr>
            <w:rStyle w:val="Hyperlink"/>
            <w:b/>
            <w:color w:val="auto"/>
          </w:rPr>
          <w:t>14</w:t>
        </w:r>
      </w:hyperlink>
      <w:r w:rsidR="00137728">
        <w:rPr>
          <w:rStyle w:val="Hyperlink"/>
          <w:b/>
          <w:color w:val="auto"/>
        </w:rPr>
        <w:t>-15</w:t>
      </w:r>
      <w:r w:rsidR="00F674A2" w:rsidRPr="00137728">
        <w:rPr>
          <w:b/>
        </w:rPr>
        <w:t>]</w:t>
      </w:r>
      <w:r w:rsidR="006677D2" w:rsidRPr="00137728">
        <w:rPr>
          <w:b/>
        </w:rPr>
        <w:t>.</w:t>
      </w:r>
    </w:p>
    <w:p w14:paraId="08D33CDD" w14:textId="77777777" w:rsidR="009F5C10" w:rsidRPr="00503809" w:rsidRDefault="009F5C10" w:rsidP="00503809">
      <w:pPr>
        <w:spacing w:line="360" w:lineRule="auto"/>
        <w:jc w:val="both"/>
        <w:rPr>
          <w:rFonts w:ascii="Times New Roman" w:hAnsi="Times New Roman" w:cs="Times New Roman"/>
          <w:b/>
          <w:sz w:val="28"/>
          <w:szCs w:val="28"/>
        </w:rPr>
      </w:pPr>
    </w:p>
    <w:p w14:paraId="2AD296F2" w14:textId="6216F3C3" w:rsidR="00E773D8" w:rsidRPr="00E773D8" w:rsidRDefault="007241DB" w:rsidP="00503809">
      <w:pPr>
        <w:spacing w:after="160" w:line="360" w:lineRule="auto"/>
        <w:jc w:val="both"/>
        <w:rPr>
          <w:rFonts w:ascii="Times New Roman" w:eastAsia="Times New Roman" w:hAnsi="Times New Roman" w:cs="Times New Roman"/>
          <w:b/>
          <w:sz w:val="28"/>
          <w:szCs w:val="28"/>
          <w:lang w:val="en-US" w:bidi="hi-IN"/>
        </w:rPr>
      </w:pPr>
      <w:r>
        <w:rPr>
          <w:rFonts w:ascii="Times New Roman" w:eastAsia="Times New Roman" w:hAnsi="Times New Roman" w:cs="Times New Roman"/>
          <w:b/>
          <w:sz w:val="28"/>
          <w:szCs w:val="28"/>
          <w:lang w:val="en-US" w:bidi="hi-IN"/>
        </w:rPr>
        <w:t xml:space="preserve">VACCINE </w:t>
      </w:r>
      <w:r w:rsidR="00E773D8" w:rsidRPr="00E773D8">
        <w:rPr>
          <w:rFonts w:ascii="Times New Roman" w:eastAsia="Times New Roman" w:hAnsi="Times New Roman" w:cs="Times New Roman"/>
          <w:b/>
          <w:sz w:val="28"/>
          <w:szCs w:val="28"/>
          <w:lang w:val="en-US" w:bidi="hi-IN"/>
        </w:rPr>
        <w:t>THERAPY:</w:t>
      </w:r>
    </w:p>
    <w:p w14:paraId="6BF57F47" w14:textId="3F983B17" w:rsidR="00E773D8" w:rsidRPr="007241DB" w:rsidRDefault="00E773D8" w:rsidP="00503809">
      <w:pPr>
        <w:spacing w:after="160" w:line="360" w:lineRule="auto"/>
        <w:jc w:val="both"/>
        <w:rPr>
          <w:rFonts w:ascii="Times New Roman" w:eastAsia="Times New Roman" w:hAnsi="Times New Roman" w:cs="Times New Roman"/>
          <w:bCs/>
          <w:color w:val="FF0000"/>
          <w:sz w:val="24"/>
          <w:szCs w:val="24"/>
          <w:lang w:val="en-US" w:bidi="hi-IN"/>
        </w:rPr>
      </w:pPr>
      <w:r w:rsidRPr="00E773D8">
        <w:rPr>
          <w:rFonts w:ascii="Times New Roman" w:eastAsia="Times New Roman" w:hAnsi="Times New Roman" w:cs="Times New Roman"/>
          <w:bCs/>
          <w:sz w:val="24"/>
          <w:szCs w:val="24"/>
          <w:shd w:val="clear" w:color="auto" w:fill="FFFFFF"/>
          <w:lang w:val="en-US" w:bidi="hi-IN"/>
        </w:rPr>
        <w:t xml:space="preserve">Vaccines to prevent </w:t>
      </w:r>
      <w:r w:rsidR="007241DB">
        <w:rPr>
          <w:rFonts w:ascii="Times New Roman" w:eastAsia="Times New Roman" w:hAnsi="Times New Roman" w:cs="Times New Roman"/>
          <w:bCs/>
          <w:sz w:val="24"/>
          <w:szCs w:val="24"/>
          <w:shd w:val="clear" w:color="auto" w:fill="FFFFFF"/>
          <w:lang w:val="en-US" w:bidi="hi-IN"/>
        </w:rPr>
        <w:t>the spread of COVID-19</w:t>
      </w:r>
      <w:r w:rsidR="00F8296B">
        <w:rPr>
          <w:rFonts w:ascii="Times New Roman" w:eastAsia="Times New Roman" w:hAnsi="Times New Roman" w:cs="Times New Roman"/>
          <w:bCs/>
          <w:sz w:val="24"/>
          <w:szCs w:val="24"/>
          <w:shd w:val="clear" w:color="auto" w:fill="FFFFFF"/>
          <w:lang w:val="en-US" w:bidi="hi-IN"/>
        </w:rPr>
        <w:t xml:space="preserve"> </w:t>
      </w:r>
      <w:r w:rsidRPr="00E773D8">
        <w:rPr>
          <w:rFonts w:ascii="Times New Roman" w:eastAsia="Times New Roman" w:hAnsi="Times New Roman" w:cs="Times New Roman"/>
          <w:bCs/>
          <w:sz w:val="24"/>
          <w:szCs w:val="24"/>
          <w:shd w:val="clear" w:color="auto" w:fill="FFFFFF"/>
          <w:lang w:val="en-US" w:bidi="hi-IN"/>
        </w:rPr>
        <w:t>are the best option for</w:t>
      </w:r>
      <w:r w:rsidR="007241DB">
        <w:rPr>
          <w:rFonts w:ascii="Times New Roman" w:eastAsia="Times New Roman" w:hAnsi="Times New Roman" w:cs="Times New Roman"/>
          <w:bCs/>
          <w:sz w:val="24"/>
          <w:szCs w:val="24"/>
          <w:shd w:val="clear" w:color="auto" w:fill="FFFFFF"/>
          <w:lang w:val="en-US" w:bidi="hi-IN"/>
        </w:rPr>
        <w:t xml:space="preserve"> putting a stop to the pandemic. </w:t>
      </w:r>
      <w:r w:rsidRPr="00E773D8">
        <w:rPr>
          <w:rFonts w:ascii="Times New Roman" w:eastAsia="Times New Roman" w:hAnsi="Times New Roman" w:cs="Times New Roman"/>
          <w:bCs/>
          <w:sz w:val="24"/>
          <w:szCs w:val="24"/>
          <w:shd w:val="clear" w:color="auto" w:fill="FFFFFF"/>
          <w:lang w:val="en-US" w:bidi="hi-IN"/>
        </w:rPr>
        <w:t xml:space="preserve">However, </w:t>
      </w:r>
      <w:r w:rsidR="00F8296B">
        <w:rPr>
          <w:rFonts w:ascii="Times New Roman" w:eastAsia="Times New Roman" w:hAnsi="Times New Roman" w:cs="Times New Roman"/>
          <w:bCs/>
          <w:sz w:val="24"/>
          <w:szCs w:val="24"/>
          <w:shd w:val="clear" w:color="auto" w:fill="FFFFFF"/>
          <w:lang w:val="en-US" w:bidi="hi-IN"/>
        </w:rPr>
        <w:t>they</w:t>
      </w:r>
      <w:r w:rsidR="00F8296B" w:rsidRPr="00E773D8">
        <w:rPr>
          <w:rFonts w:ascii="Times New Roman" w:eastAsia="Times New Roman" w:hAnsi="Times New Roman" w:cs="Times New Roman"/>
          <w:bCs/>
          <w:sz w:val="24"/>
          <w:szCs w:val="24"/>
          <w:shd w:val="clear" w:color="auto" w:fill="FFFFFF"/>
          <w:lang w:val="en-US" w:bidi="hi-IN"/>
        </w:rPr>
        <w:t xml:space="preserve"> </w:t>
      </w:r>
      <w:r w:rsidRPr="00E773D8">
        <w:rPr>
          <w:rFonts w:ascii="Times New Roman" w:eastAsia="Times New Roman" w:hAnsi="Times New Roman" w:cs="Times New Roman"/>
          <w:bCs/>
          <w:sz w:val="24"/>
          <w:szCs w:val="24"/>
          <w:shd w:val="clear" w:color="auto" w:fill="FFFFFF"/>
          <w:lang w:val="en-US" w:bidi="hi-IN"/>
        </w:rPr>
        <w:t xml:space="preserve">are likely to be concerned </w:t>
      </w:r>
      <w:proofErr w:type="gramStart"/>
      <w:r w:rsidRPr="00E773D8">
        <w:rPr>
          <w:rFonts w:ascii="Times New Roman" w:eastAsia="Times New Roman" w:hAnsi="Times New Roman" w:cs="Times New Roman"/>
          <w:bCs/>
          <w:sz w:val="24"/>
          <w:szCs w:val="24"/>
          <w:shd w:val="clear" w:color="auto" w:fill="FFFFFF"/>
          <w:lang w:val="en-US" w:bidi="hi-IN"/>
        </w:rPr>
        <w:t>as long as</w:t>
      </w:r>
      <w:proofErr w:type="gramEnd"/>
      <w:r w:rsidRPr="00E773D8">
        <w:rPr>
          <w:rFonts w:ascii="Times New Roman" w:eastAsia="Times New Roman" w:hAnsi="Times New Roman" w:cs="Times New Roman"/>
          <w:bCs/>
          <w:sz w:val="24"/>
          <w:szCs w:val="24"/>
          <w:shd w:val="clear" w:color="auto" w:fill="FFFFFF"/>
          <w:lang w:val="en-US" w:bidi="hi-IN"/>
        </w:rPr>
        <w:t xml:space="preserve"> the US Food and Drug Administration (FDA) continues to allow or authorise the use of COVID-19 immuni</w:t>
      </w:r>
      <w:r w:rsidR="002B7FD9">
        <w:rPr>
          <w:rFonts w:ascii="Times New Roman" w:eastAsia="Times New Roman" w:hAnsi="Times New Roman" w:cs="Times New Roman"/>
          <w:bCs/>
          <w:sz w:val="24"/>
          <w:szCs w:val="24"/>
          <w:shd w:val="clear" w:color="auto" w:fill="FFFFFF"/>
          <w:lang w:val="en-US" w:bidi="hi-IN"/>
        </w:rPr>
        <w:t xml:space="preserve">zations for emergency </w:t>
      </w:r>
      <w:r w:rsidR="00C4064E">
        <w:rPr>
          <w:rFonts w:ascii="Times New Roman" w:eastAsia="Times New Roman" w:hAnsi="Times New Roman" w:cs="Times New Roman"/>
          <w:bCs/>
          <w:sz w:val="24"/>
          <w:szCs w:val="24"/>
          <w:shd w:val="clear" w:color="auto" w:fill="FFFFFF"/>
          <w:lang w:val="en-US" w:bidi="hi-IN"/>
        </w:rPr>
        <w:t>purposes</w:t>
      </w:r>
      <w:r w:rsidR="00C4064E" w:rsidRPr="00135B15">
        <w:rPr>
          <w:rFonts w:ascii="Times New Roman" w:eastAsia="Times New Roman" w:hAnsi="Times New Roman" w:cs="Times New Roman"/>
          <w:b/>
          <w:sz w:val="24"/>
          <w:szCs w:val="24"/>
          <w:shd w:val="clear" w:color="auto" w:fill="FFFFFF"/>
          <w:lang w:val="en-US" w:bidi="hi-IN"/>
        </w:rPr>
        <w:t>. [</w:t>
      </w:r>
      <w:r w:rsidR="002B7FD9" w:rsidRPr="00135B15">
        <w:rPr>
          <w:rFonts w:ascii="Times New Roman" w:eastAsia="Times New Roman" w:hAnsi="Times New Roman" w:cs="Times New Roman"/>
          <w:b/>
          <w:sz w:val="24"/>
          <w:szCs w:val="24"/>
          <w:shd w:val="clear" w:color="auto" w:fill="FFFFFF"/>
          <w:lang w:val="en-US" w:bidi="hi-IN"/>
        </w:rPr>
        <w:t>24]</w:t>
      </w:r>
    </w:p>
    <w:p w14:paraId="106CCF2F" w14:textId="77777777" w:rsidR="00E773D8" w:rsidRPr="00E773D8" w:rsidRDefault="00E773D8" w:rsidP="00503809">
      <w:pPr>
        <w:spacing w:after="160" w:line="360" w:lineRule="auto"/>
        <w:jc w:val="both"/>
        <w:rPr>
          <w:rFonts w:ascii="Times New Roman" w:eastAsia="Times New Roman" w:hAnsi="Times New Roman" w:cs="Times New Roman"/>
          <w:b/>
          <w:sz w:val="24"/>
          <w:szCs w:val="24"/>
          <w:lang w:val="en-US" w:bidi="hi-IN"/>
        </w:rPr>
      </w:pPr>
      <w:r w:rsidRPr="00E773D8">
        <w:rPr>
          <w:rFonts w:ascii="Times New Roman" w:eastAsia="Times New Roman" w:hAnsi="Times New Roman" w:cs="Times New Roman"/>
          <w:b/>
          <w:sz w:val="24"/>
          <w:szCs w:val="24"/>
          <w:lang w:val="en-US" w:bidi="hi-IN"/>
        </w:rPr>
        <w:t>Possible side effects of Covid-19 vaccine:</w:t>
      </w:r>
    </w:p>
    <w:p w14:paraId="6577D169" w14:textId="29077533" w:rsidR="0003204F" w:rsidRPr="00A60DB3" w:rsidRDefault="00E773D8" w:rsidP="00E97DDE">
      <w:pPr>
        <w:spacing w:after="160" w:line="360" w:lineRule="auto"/>
        <w:jc w:val="both"/>
        <w:rPr>
          <w:rFonts w:ascii="Times New Roman" w:eastAsia="Times New Roman" w:hAnsi="Times New Roman" w:cs="Times New Roman"/>
          <w:bCs/>
          <w:sz w:val="24"/>
          <w:szCs w:val="24"/>
          <w:lang w:val="en-US" w:bidi="hi-IN"/>
        </w:rPr>
      </w:pPr>
      <w:r w:rsidRPr="00E773D8">
        <w:rPr>
          <w:rFonts w:ascii="Times New Roman" w:eastAsia="Times New Roman" w:hAnsi="Times New Roman" w:cs="Times New Roman"/>
          <w:bCs/>
          <w:sz w:val="24"/>
          <w:szCs w:val="24"/>
          <w:lang w:val="en-US" w:bidi="hi-IN"/>
        </w:rPr>
        <w:t>A COVID-19 vaccine cause mild side effects after the first or second dose,</w:t>
      </w:r>
      <w:r w:rsidR="007241DB">
        <w:rPr>
          <w:rFonts w:ascii="Times New Roman" w:eastAsia="Times New Roman" w:hAnsi="Times New Roman" w:cs="Times New Roman"/>
          <w:bCs/>
          <w:sz w:val="24"/>
          <w:szCs w:val="24"/>
          <w:lang w:val="en-US" w:bidi="hi-IN"/>
        </w:rPr>
        <w:t xml:space="preserve"> </w:t>
      </w:r>
      <w:r w:rsidRPr="00E773D8">
        <w:rPr>
          <w:rFonts w:ascii="Times New Roman" w:eastAsia="Times New Roman" w:hAnsi="Times New Roman" w:cs="Times New Roman"/>
          <w:bCs/>
          <w:sz w:val="24"/>
          <w:szCs w:val="24"/>
          <w:lang w:val="en-US" w:bidi="hi-IN"/>
        </w:rPr>
        <w:t>which including:</w:t>
      </w:r>
      <w:r w:rsidR="00E97DDE">
        <w:rPr>
          <w:rFonts w:ascii="Times New Roman" w:eastAsia="Times New Roman" w:hAnsi="Times New Roman" w:cs="Times New Roman"/>
          <w:bCs/>
          <w:sz w:val="24"/>
          <w:szCs w:val="24"/>
          <w:lang w:val="en-US" w:bidi="hi-IN"/>
        </w:rPr>
        <w:t xml:space="preserve"> </w:t>
      </w:r>
      <w:r w:rsidRPr="00E773D8">
        <w:rPr>
          <w:rFonts w:ascii="Times New Roman" w:eastAsia="Times New Roman" w:hAnsi="Times New Roman" w:cs="Times New Roman"/>
          <w:bCs/>
          <w:sz w:val="24"/>
          <w:szCs w:val="24"/>
          <w:lang w:val="en-US" w:bidi="hi-IN"/>
        </w:rPr>
        <w:t>Fever</w:t>
      </w:r>
      <w:r w:rsidR="00A60DB3">
        <w:rPr>
          <w:rFonts w:ascii="Times New Roman" w:eastAsia="Times New Roman" w:hAnsi="Times New Roman" w:cs="Times New Roman"/>
          <w:bCs/>
          <w:sz w:val="24"/>
          <w:szCs w:val="24"/>
          <w:lang w:val="en-US" w:bidi="hi-IN"/>
        </w:rPr>
        <w:t xml:space="preserve">, </w:t>
      </w:r>
      <w:r w:rsidRPr="00E773D8">
        <w:rPr>
          <w:rFonts w:ascii="Times New Roman" w:eastAsia="Times New Roman" w:hAnsi="Times New Roman" w:cs="Times New Roman"/>
          <w:bCs/>
          <w:sz w:val="24"/>
          <w:szCs w:val="24"/>
          <w:lang w:val="en-US" w:bidi="hi-IN"/>
        </w:rPr>
        <w:t>Fatigue</w:t>
      </w:r>
      <w:r w:rsidR="00A60DB3">
        <w:rPr>
          <w:rFonts w:ascii="Times New Roman" w:eastAsia="Times New Roman" w:hAnsi="Times New Roman" w:cs="Times New Roman"/>
          <w:bCs/>
          <w:sz w:val="24"/>
          <w:szCs w:val="24"/>
          <w:lang w:val="en-US" w:bidi="hi-IN"/>
        </w:rPr>
        <w:t xml:space="preserve">, </w:t>
      </w:r>
      <w:r w:rsidRPr="00A60DB3">
        <w:rPr>
          <w:rFonts w:ascii="Times New Roman" w:eastAsia="Times New Roman" w:hAnsi="Times New Roman" w:cs="Times New Roman"/>
          <w:bCs/>
          <w:sz w:val="24"/>
          <w:szCs w:val="24"/>
          <w:lang w:val="en-US" w:bidi="hi-IN"/>
        </w:rPr>
        <w:t>Pain, redness or swelling where the shot was give</w:t>
      </w:r>
      <w:r w:rsidR="00A60DB3" w:rsidRPr="00A60DB3">
        <w:rPr>
          <w:rFonts w:ascii="Times New Roman" w:eastAsia="Times New Roman" w:hAnsi="Times New Roman" w:cs="Times New Roman"/>
          <w:bCs/>
          <w:sz w:val="24"/>
          <w:szCs w:val="24"/>
          <w:lang w:val="en-US" w:bidi="hi-IN"/>
        </w:rPr>
        <w:t xml:space="preserve">n, </w:t>
      </w:r>
      <w:r w:rsidRPr="00A60DB3">
        <w:rPr>
          <w:rFonts w:ascii="Times New Roman" w:eastAsia="Times New Roman" w:hAnsi="Times New Roman" w:cs="Times New Roman"/>
          <w:bCs/>
          <w:sz w:val="24"/>
          <w:szCs w:val="24"/>
          <w:lang w:val="en-US" w:bidi="hi-IN"/>
        </w:rPr>
        <w:t>Headache</w:t>
      </w:r>
      <w:r w:rsidR="00A60DB3" w:rsidRPr="00A60DB3">
        <w:rPr>
          <w:rFonts w:ascii="Times New Roman" w:eastAsia="Times New Roman" w:hAnsi="Times New Roman" w:cs="Times New Roman"/>
          <w:bCs/>
          <w:sz w:val="24"/>
          <w:szCs w:val="24"/>
          <w:lang w:val="en-US" w:bidi="hi-IN"/>
        </w:rPr>
        <w:t xml:space="preserve">, </w:t>
      </w:r>
      <w:r w:rsidRPr="00A60DB3">
        <w:rPr>
          <w:rFonts w:ascii="Times New Roman" w:eastAsia="Times New Roman" w:hAnsi="Times New Roman" w:cs="Times New Roman"/>
          <w:bCs/>
          <w:sz w:val="24"/>
          <w:szCs w:val="24"/>
          <w:lang w:val="en-US" w:bidi="hi-IN"/>
        </w:rPr>
        <w:t>Joint pain</w:t>
      </w:r>
      <w:r w:rsidR="00A60DB3" w:rsidRPr="00A60DB3">
        <w:rPr>
          <w:rFonts w:ascii="Times New Roman" w:eastAsia="Times New Roman" w:hAnsi="Times New Roman" w:cs="Times New Roman"/>
          <w:bCs/>
          <w:sz w:val="24"/>
          <w:szCs w:val="24"/>
          <w:lang w:val="en-US" w:bidi="hi-IN"/>
        </w:rPr>
        <w:t xml:space="preserve">, </w:t>
      </w:r>
      <w:r w:rsidRPr="00A60DB3">
        <w:rPr>
          <w:rFonts w:ascii="Times New Roman" w:eastAsia="Times New Roman" w:hAnsi="Times New Roman" w:cs="Times New Roman"/>
          <w:bCs/>
          <w:sz w:val="24"/>
          <w:szCs w:val="24"/>
          <w:lang w:val="en-US" w:bidi="hi-IN"/>
        </w:rPr>
        <w:t>Muscle pain</w:t>
      </w:r>
      <w:r w:rsidR="00A60DB3" w:rsidRPr="00A60DB3">
        <w:rPr>
          <w:rFonts w:ascii="Times New Roman" w:eastAsia="Times New Roman" w:hAnsi="Times New Roman" w:cs="Times New Roman"/>
          <w:bCs/>
          <w:sz w:val="24"/>
          <w:szCs w:val="24"/>
          <w:lang w:val="en-US" w:bidi="hi-IN"/>
        </w:rPr>
        <w:t xml:space="preserve">, </w:t>
      </w:r>
      <w:r w:rsidRPr="00A60DB3">
        <w:rPr>
          <w:rFonts w:ascii="Times New Roman" w:eastAsia="Times New Roman" w:hAnsi="Times New Roman" w:cs="Times New Roman"/>
          <w:bCs/>
          <w:sz w:val="24"/>
          <w:szCs w:val="24"/>
          <w:lang w:val="en-US" w:bidi="hi-IN"/>
        </w:rPr>
        <w:t>Feeling unwell</w:t>
      </w:r>
      <w:r w:rsidR="00A60DB3" w:rsidRPr="00A60DB3">
        <w:rPr>
          <w:rFonts w:ascii="Times New Roman" w:eastAsia="Times New Roman" w:hAnsi="Times New Roman" w:cs="Times New Roman"/>
          <w:bCs/>
          <w:sz w:val="24"/>
          <w:szCs w:val="24"/>
          <w:lang w:val="en-US" w:bidi="hi-IN"/>
        </w:rPr>
        <w:t xml:space="preserve">, Swollen lymph nodes, </w:t>
      </w:r>
      <w:r w:rsidRPr="00A60DB3">
        <w:rPr>
          <w:rFonts w:ascii="Times New Roman" w:eastAsia="Times New Roman" w:hAnsi="Times New Roman" w:cs="Times New Roman"/>
          <w:bCs/>
          <w:sz w:val="24"/>
          <w:szCs w:val="24"/>
          <w:lang w:val="en-US" w:bidi="hi-IN"/>
        </w:rPr>
        <w:t>Nausea and vomiting</w:t>
      </w:r>
      <w:r w:rsidR="00137010">
        <w:rPr>
          <w:rFonts w:ascii="Times New Roman" w:eastAsia="Times New Roman" w:hAnsi="Times New Roman" w:cs="Times New Roman"/>
          <w:bCs/>
          <w:sz w:val="24"/>
          <w:szCs w:val="24"/>
          <w:lang w:val="en-US" w:bidi="hi-IN"/>
        </w:rPr>
        <w:t>.</w:t>
      </w:r>
      <w:r w:rsidR="00F8296B" w:rsidRPr="00A60DB3">
        <w:rPr>
          <w:rFonts w:ascii="Times New Roman" w:eastAsia="Times New Roman" w:hAnsi="Times New Roman" w:cs="Times New Roman"/>
          <w:bCs/>
          <w:sz w:val="24"/>
          <w:szCs w:val="24"/>
          <w:lang w:val="en-US" w:bidi="hi-IN"/>
        </w:rPr>
        <w:t xml:space="preserve"> </w:t>
      </w:r>
      <w:r w:rsidR="00137010">
        <w:rPr>
          <w:rFonts w:ascii="Times New Roman" w:eastAsia="Times New Roman" w:hAnsi="Times New Roman" w:cs="Times New Roman"/>
          <w:bCs/>
          <w:sz w:val="24"/>
          <w:szCs w:val="24"/>
          <w:lang w:val="en-US" w:bidi="hi-IN"/>
        </w:rPr>
        <w:t>(</w:t>
      </w:r>
      <w:r w:rsidR="00137010">
        <w:rPr>
          <w:rFonts w:ascii="Times New Roman" w:eastAsia="Times New Roman" w:hAnsi="Times New Roman" w:cs="Times New Roman"/>
          <w:b/>
          <w:bCs/>
          <w:sz w:val="24"/>
          <w:szCs w:val="24"/>
        </w:rPr>
        <w:t xml:space="preserve">Table </w:t>
      </w:r>
      <w:r w:rsidR="00137010" w:rsidRPr="00D05D6F">
        <w:rPr>
          <w:rFonts w:ascii="Times New Roman" w:eastAsia="Times New Roman" w:hAnsi="Times New Roman" w:cs="Times New Roman"/>
          <w:b/>
          <w:bCs/>
          <w:sz w:val="24"/>
          <w:szCs w:val="24"/>
        </w:rPr>
        <w:t>1</w:t>
      </w:r>
      <w:r w:rsidR="00137010">
        <w:rPr>
          <w:rFonts w:ascii="Times New Roman" w:eastAsia="Times New Roman" w:hAnsi="Times New Roman" w:cs="Times New Roman"/>
          <w:b/>
          <w:bCs/>
          <w:sz w:val="24"/>
          <w:szCs w:val="24"/>
        </w:rPr>
        <w:t>)</w:t>
      </w:r>
      <w:r w:rsidR="00137010">
        <w:rPr>
          <w:rFonts w:ascii="Times New Roman" w:eastAsia="Times New Roman" w:hAnsi="Times New Roman" w:cs="Times New Roman"/>
          <w:bCs/>
          <w:sz w:val="24"/>
          <w:szCs w:val="24"/>
          <w:lang w:val="en-US" w:bidi="hi-IN"/>
        </w:rPr>
        <w:t xml:space="preserve"> </w:t>
      </w:r>
      <w:r w:rsidR="00E97DDE" w:rsidRPr="00135B15">
        <w:rPr>
          <w:rFonts w:ascii="Times New Roman" w:eastAsia="Times New Roman" w:hAnsi="Times New Roman" w:cs="Times New Roman"/>
          <w:b/>
          <w:sz w:val="24"/>
          <w:szCs w:val="24"/>
          <w:lang w:val="en-US" w:bidi="hi-IN"/>
        </w:rPr>
        <w:t>[31]</w:t>
      </w:r>
    </w:p>
    <w:p w14:paraId="49A9F193" w14:textId="1F98A20B" w:rsidR="00E773D8" w:rsidRPr="00B75B99" w:rsidRDefault="00E773D8" w:rsidP="00503809">
      <w:pPr>
        <w:spacing w:after="160" w:line="360" w:lineRule="auto"/>
        <w:jc w:val="both"/>
        <w:rPr>
          <w:rFonts w:ascii="Times New Roman" w:eastAsia="Times New Roman" w:hAnsi="Times New Roman" w:cs="Times New Roman"/>
          <w:bCs/>
          <w:color w:val="FF0000"/>
          <w:sz w:val="24"/>
          <w:szCs w:val="24"/>
          <w:lang w:val="en-US" w:bidi="hi-IN"/>
        </w:rPr>
      </w:pPr>
      <w:r w:rsidRPr="00E773D8">
        <w:rPr>
          <w:rFonts w:ascii="Times New Roman" w:eastAsia="Times New Roman" w:hAnsi="Times New Roman" w:cs="Times New Roman"/>
          <w:bCs/>
          <w:sz w:val="24"/>
          <w:szCs w:val="24"/>
          <w:lang w:val="en-US" w:bidi="hi-IN"/>
        </w:rPr>
        <w:lastRenderedPageBreak/>
        <w:t xml:space="preserve">Several COVID-19 vaccines are currently being studied in clinical trials. The FDA is still evaluating the results of these trials before approving or approving the use of COVID-19 vaccinations. </w:t>
      </w:r>
      <w:r w:rsidRPr="00503809">
        <w:rPr>
          <w:rFonts w:ascii="Times New Roman" w:hAnsi="Times New Roman" w:cs="Times New Roman"/>
          <w:bCs/>
          <w:sz w:val="24"/>
          <w:szCs w:val="24"/>
          <w:shd w:val="clear" w:color="auto" w:fill="FFFFFF"/>
        </w:rPr>
        <w:t>Moreover, because COVID-19 vaccines are in limited supply and vaccine approvals from the FDA can take months or years, the FDA granted immediate use permission for COVID-19 immunizations based on very little information than is usually required</w:t>
      </w:r>
      <w:r w:rsidRPr="00B75B99">
        <w:rPr>
          <w:rFonts w:ascii="Times New Roman" w:hAnsi="Times New Roman" w:cs="Times New Roman"/>
          <w:bCs/>
          <w:color w:val="FF0000"/>
          <w:sz w:val="24"/>
          <w:szCs w:val="24"/>
          <w:shd w:val="clear" w:color="auto" w:fill="FFFFFF"/>
        </w:rPr>
        <w:t>.</w:t>
      </w:r>
      <w:r w:rsidR="00B75B99" w:rsidRPr="00B75B99">
        <w:rPr>
          <w:rFonts w:ascii="Times New Roman" w:hAnsi="Times New Roman" w:cs="Times New Roman"/>
          <w:bCs/>
          <w:color w:val="FF0000"/>
          <w:sz w:val="24"/>
          <w:szCs w:val="24"/>
          <w:shd w:val="clear" w:color="auto" w:fill="FFFFFF"/>
        </w:rPr>
        <w:t xml:space="preserve"> </w:t>
      </w:r>
      <w:r w:rsidR="00B75B99" w:rsidRPr="00135B15">
        <w:rPr>
          <w:rFonts w:ascii="Times New Roman" w:hAnsi="Times New Roman" w:cs="Times New Roman"/>
          <w:b/>
          <w:color w:val="0D0D0D" w:themeColor="text1" w:themeTint="F2"/>
          <w:sz w:val="24"/>
          <w:szCs w:val="24"/>
          <w:shd w:val="clear" w:color="auto" w:fill="FFFFFF"/>
        </w:rPr>
        <w:t>[</w:t>
      </w:r>
      <w:r w:rsidR="00551D87" w:rsidRPr="00135B15">
        <w:rPr>
          <w:rFonts w:ascii="Times New Roman" w:hAnsi="Times New Roman" w:cs="Times New Roman"/>
          <w:b/>
          <w:color w:val="0D0D0D" w:themeColor="text1" w:themeTint="F2"/>
          <w:sz w:val="24"/>
          <w:szCs w:val="24"/>
          <w:shd w:val="clear" w:color="auto" w:fill="FFFFFF"/>
        </w:rPr>
        <w:t>25</w:t>
      </w:r>
      <w:r w:rsidR="007712D7" w:rsidRPr="00135B15">
        <w:rPr>
          <w:rFonts w:ascii="Times New Roman" w:hAnsi="Times New Roman" w:cs="Times New Roman"/>
          <w:b/>
          <w:color w:val="0D0D0D" w:themeColor="text1" w:themeTint="F2"/>
          <w:sz w:val="24"/>
          <w:szCs w:val="24"/>
          <w:shd w:val="clear" w:color="auto" w:fill="FFFFFF"/>
        </w:rPr>
        <w:t>-</w:t>
      </w:r>
      <w:r w:rsidR="00551D87" w:rsidRPr="00135B15">
        <w:rPr>
          <w:rFonts w:ascii="Times New Roman" w:hAnsi="Times New Roman" w:cs="Times New Roman"/>
          <w:b/>
          <w:color w:val="0D0D0D" w:themeColor="text1" w:themeTint="F2"/>
          <w:sz w:val="24"/>
          <w:szCs w:val="24"/>
          <w:shd w:val="clear" w:color="auto" w:fill="FFFFFF"/>
        </w:rPr>
        <w:t>29]</w:t>
      </w:r>
    </w:p>
    <w:p w14:paraId="17A5688D" w14:textId="477FD6EA" w:rsidR="0003204F" w:rsidRPr="00D05D6F" w:rsidRDefault="00D05D6F" w:rsidP="00503809">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D05D6F">
        <w:rPr>
          <w:rFonts w:ascii="Times New Roman" w:eastAsia="Times New Roman" w:hAnsi="Times New Roman" w:cs="Times New Roman"/>
          <w:b/>
          <w:bCs/>
          <w:sz w:val="24"/>
          <w:szCs w:val="24"/>
        </w:rPr>
        <w:t>Table-1: Different Vaccine candidates</w:t>
      </w:r>
    </w:p>
    <w:tbl>
      <w:tblPr>
        <w:tblStyle w:val="TableGrid"/>
        <w:tblW w:w="7785" w:type="dxa"/>
        <w:tblInd w:w="403" w:type="dxa"/>
        <w:tblLook w:val="04A0" w:firstRow="1" w:lastRow="0" w:firstColumn="1" w:lastColumn="0" w:noHBand="0" w:noVBand="1"/>
      </w:tblPr>
      <w:tblGrid>
        <w:gridCol w:w="1055"/>
        <w:gridCol w:w="2023"/>
        <w:gridCol w:w="2387"/>
        <w:gridCol w:w="2320"/>
      </w:tblGrid>
      <w:tr w:rsidR="00503809" w:rsidRPr="00503809" w14:paraId="6C40AF83" w14:textId="77777777" w:rsidTr="00B75B99">
        <w:tc>
          <w:tcPr>
            <w:tcW w:w="1055" w:type="dxa"/>
          </w:tcPr>
          <w:p w14:paraId="3FA89C06" w14:textId="77777777" w:rsidR="00ED63E1" w:rsidRPr="00503809" w:rsidRDefault="00801B9F" w:rsidP="00503809">
            <w:pPr>
              <w:spacing w:line="360" w:lineRule="auto"/>
              <w:jc w:val="both"/>
              <w:rPr>
                <w:rFonts w:ascii="Times New Roman" w:hAnsi="Times New Roman" w:cs="Times New Roman"/>
                <w:b/>
                <w:sz w:val="28"/>
                <w:szCs w:val="28"/>
              </w:rPr>
            </w:pPr>
            <w:r w:rsidRPr="00503809">
              <w:rPr>
                <w:rFonts w:ascii="Times New Roman" w:hAnsi="Times New Roman" w:cs="Times New Roman"/>
                <w:b/>
                <w:sz w:val="28"/>
                <w:szCs w:val="28"/>
              </w:rPr>
              <w:t>S.NO.</w:t>
            </w:r>
          </w:p>
        </w:tc>
        <w:tc>
          <w:tcPr>
            <w:tcW w:w="2023" w:type="dxa"/>
          </w:tcPr>
          <w:p w14:paraId="427671DD" w14:textId="77777777" w:rsidR="00ED63E1" w:rsidRPr="00503809" w:rsidRDefault="00801B9F" w:rsidP="00503809">
            <w:pPr>
              <w:spacing w:line="360" w:lineRule="auto"/>
              <w:jc w:val="both"/>
              <w:rPr>
                <w:rFonts w:ascii="Times New Roman" w:hAnsi="Times New Roman" w:cs="Times New Roman"/>
                <w:b/>
                <w:sz w:val="28"/>
                <w:szCs w:val="28"/>
              </w:rPr>
            </w:pPr>
            <w:r w:rsidRPr="00503809">
              <w:rPr>
                <w:rFonts w:ascii="Times New Roman" w:hAnsi="Times New Roman" w:cs="Times New Roman"/>
                <w:b/>
                <w:sz w:val="28"/>
                <w:szCs w:val="28"/>
              </w:rPr>
              <w:t xml:space="preserve">VACCINES </w:t>
            </w:r>
          </w:p>
        </w:tc>
        <w:tc>
          <w:tcPr>
            <w:tcW w:w="2387" w:type="dxa"/>
          </w:tcPr>
          <w:p w14:paraId="54FB0366" w14:textId="77777777" w:rsidR="00ED63E1" w:rsidRPr="00503809" w:rsidRDefault="00801B9F" w:rsidP="00503809">
            <w:pPr>
              <w:spacing w:line="360" w:lineRule="auto"/>
              <w:jc w:val="both"/>
              <w:rPr>
                <w:rFonts w:ascii="Times New Roman" w:hAnsi="Times New Roman" w:cs="Times New Roman"/>
                <w:b/>
                <w:sz w:val="28"/>
                <w:szCs w:val="28"/>
              </w:rPr>
            </w:pPr>
            <w:r w:rsidRPr="00503809">
              <w:rPr>
                <w:rFonts w:ascii="Times New Roman" w:hAnsi="Times New Roman" w:cs="Times New Roman"/>
                <w:b/>
                <w:sz w:val="28"/>
                <w:szCs w:val="28"/>
              </w:rPr>
              <w:t>TYPE</w:t>
            </w:r>
          </w:p>
        </w:tc>
        <w:tc>
          <w:tcPr>
            <w:tcW w:w="2320" w:type="dxa"/>
          </w:tcPr>
          <w:p w14:paraId="3CBE5146" w14:textId="77777777" w:rsidR="00ED63E1" w:rsidRPr="00503809" w:rsidRDefault="00801B9F" w:rsidP="00503809">
            <w:pPr>
              <w:spacing w:line="360" w:lineRule="auto"/>
              <w:jc w:val="both"/>
              <w:rPr>
                <w:rFonts w:ascii="Times New Roman" w:hAnsi="Times New Roman" w:cs="Times New Roman"/>
                <w:b/>
                <w:sz w:val="28"/>
                <w:szCs w:val="28"/>
              </w:rPr>
            </w:pPr>
            <w:r w:rsidRPr="00503809">
              <w:rPr>
                <w:rFonts w:ascii="Times New Roman" w:hAnsi="Times New Roman" w:cs="Times New Roman"/>
                <w:b/>
                <w:sz w:val="28"/>
                <w:szCs w:val="28"/>
              </w:rPr>
              <w:t>COUNTRY OF ORIGIN</w:t>
            </w:r>
          </w:p>
        </w:tc>
      </w:tr>
      <w:tr w:rsidR="00503809" w:rsidRPr="00503809" w14:paraId="3E004014" w14:textId="77777777" w:rsidTr="00B75B99">
        <w:tc>
          <w:tcPr>
            <w:tcW w:w="1055" w:type="dxa"/>
          </w:tcPr>
          <w:p w14:paraId="089A2091"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1.</w:t>
            </w:r>
          </w:p>
        </w:tc>
        <w:tc>
          <w:tcPr>
            <w:tcW w:w="2023" w:type="dxa"/>
          </w:tcPr>
          <w:p w14:paraId="1BE0046A"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Covaxin (BBV152)</w:t>
            </w:r>
          </w:p>
        </w:tc>
        <w:tc>
          <w:tcPr>
            <w:tcW w:w="2387" w:type="dxa"/>
          </w:tcPr>
          <w:p w14:paraId="7C1610A6"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Inactivated vaccine</w:t>
            </w:r>
          </w:p>
        </w:tc>
        <w:tc>
          <w:tcPr>
            <w:tcW w:w="2320" w:type="dxa"/>
          </w:tcPr>
          <w:p w14:paraId="7589AEB5"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India</w:t>
            </w:r>
          </w:p>
        </w:tc>
      </w:tr>
      <w:tr w:rsidR="00503809" w:rsidRPr="00503809" w14:paraId="164DFB83" w14:textId="77777777" w:rsidTr="00B75B99">
        <w:tc>
          <w:tcPr>
            <w:tcW w:w="1055" w:type="dxa"/>
          </w:tcPr>
          <w:p w14:paraId="2AA70F84"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2.</w:t>
            </w:r>
          </w:p>
        </w:tc>
        <w:tc>
          <w:tcPr>
            <w:tcW w:w="2023" w:type="dxa"/>
          </w:tcPr>
          <w:p w14:paraId="660B0308"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ZyCoV-D</w:t>
            </w:r>
          </w:p>
        </w:tc>
        <w:tc>
          <w:tcPr>
            <w:tcW w:w="2387" w:type="dxa"/>
          </w:tcPr>
          <w:p w14:paraId="4F804011"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DNA vaccine (plasmid)</w:t>
            </w:r>
          </w:p>
        </w:tc>
        <w:tc>
          <w:tcPr>
            <w:tcW w:w="2320" w:type="dxa"/>
          </w:tcPr>
          <w:p w14:paraId="0626B72D"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India</w:t>
            </w:r>
          </w:p>
        </w:tc>
      </w:tr>
      <w:tr w:rsidR="00503809" w:rsidRPr="00503809" w14:paraId="135CB721" w14:textId="77777777" w:rsidTr="00B75B99">
        <w:tc>
          <w:tcPr>
            <w:tcW w:w="1055" w:type="dxa"/>
          </w:tcPr>
          <w:p w14:paraId="48B692FA"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3.</w:t>
            </w:r>
          </w:p>
        </w:tc>
        <w:tc>
          <w:tcPr>
            <w:tcW w:w="2023" w:type="dxa"/>
          </w:tcPr>
          <w:p w14:paraId="1F31581D"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Moderna COVID</w:t>
            </w:r>
            <w:r w:rsidRPr="00503809">
              <w:rPr>
                <w:rFonts w:ascii="Times New Roman" w:hAnsi="Times New Roman" w:cs="Times New Roman"/>
                <w:sz w:val="24"/>
                <w:szCs w:val="24"/>
              </w:rPr>
              <w:noBreakHyphen/>
              <w:t xml:space="preserve">19 Vaccine (mRNA-1273); also called </w:t>
            </w:r>
            <w:proofErr w:type="spellStart"/>
            <w:r w:rsidRPr="00503809">
              <w:rPr>
                <w:rFonts w:ascii="Times New Roman" w:hAnsi="Times New Roman" w:cs="Times New Roman"/>
                <w:sz w:val="24"/>
                <w:szCs w:val="24"/>
              </w:rPr>
              <w:t>Spikevax</w:t>
            </w:r>
            <w:proofErr w:type="spellEnd"/>
          </w:p>
          <w:p w14:paraId="430E1B77" w14:textId="77777777" w:rsidR="00ED63E1" w:rsidRPr="00503809" w:rsidRDefault="00ED63E1" w:rsidP="00503809">
            <w:pPr>
              <w:spacing w:line="360" w:lineRule="auto"/>
              <w:jc w:val="both"/>
              <w:rPr>
                <w:rFonts w:ascii="Times New Roman" w:hAnsi="Times New Roman" w:cs="Times New Roman"/>
                <w:sz w:val="24"/>
                <w:szCs w:val="24"/>
              </w:rPr>
            </w:pPr>
          </w:p>
        </w:tc>
        <w:tc>
          <w:tcPr>
            <w:tcW w:w="2387" w:type="dxa"/>
          </w:tcPr>
          <w:p w14:paraId="0F407049"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mRNA-based vaccine</w:t>
            </w:r>
          </w:p>
        </w:tc>
        <w:tc>
          <w:tcPr>
            <w:tcW w:w="2320" w:type="dxa"/>
          </w:tcPr>
          <w:p w14:paraId="36206202"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US</w:t>
            </w:r>
          </w:p>
        </w:tc>
      </w:tr>
      <w:tr w:rsidR="00503809" w:rsidRPr="00503809" w14:paraId="78DDC907" w14:textId="77777777" w:rsidTr="00B75B99">
        <w:tc>
          <w:tcPr>
            <w:tcW w:w="1055" w:type="dxa"/>
          </w:tcPr>
          <w:p w14:paraId="66EA1CA4"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4.</w:t>
            </w:r>
          </w:p>
        </w:tc>
        <w:tc>
          <w:tcPr>
            <w:tcW w:w="2023" w:type="dxa"/>
          </w:tcPr>
          <w:p w14:paraId="3E59AD80"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COVID-19 Vaccine Janssen (JNJ-78436735; Ad26.COV2.S)</w:t>
            </w:r>
          </w:p>
        </w:tc>
        <w:tc>
          <w:tcPr>
            <w:tcW w:w="2387" w:type="dxa"/>
          </w:tcPr>
          <w:p w14:paraId="1161CCE3"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Non-replicating viral vector</w:t>
            </w:r>
          </w:p>
        </w:tc>
        <w:tc>
          <w:tcPr>
            <w:tcW w:w="2320" w:type="dxa"/>
          </w:tcPr>
          <w:p w14:paraId="6FFDDB95"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Netherlands, US</w:t>
            </w:r>
          </w:p>
        </w:tc>
      </w:tr>
      <w:tr w:rsidR="00503809" w:rsidRPr="00503809" w14:paraId="7BDCD4A0" w14:textId="77777777" w:rsidTr="00B75B99">
        <w:tc>
          <w:tcPr>
            <w:tcW w:w="1055" w:type="dxa"/>
          </w:tcPr>
          <w:p w14:paraId="6F7612F1"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5</w:t>
            </w:r>
          </w:p>
        </w:tc>
        <w:tc>
          <w:tcPr>
            <w:tcW w:w="2023" w:type="dxa"/>
          </w:tcPr>
          <w:p w14:paraId="1A92F00F" w14:textId="77777777" w:rsidR="007241DB" w:rsidRDefault="007241DB" w:rsidP="007241DB">
            <w:pPr>
              <w:spacing w:line="360" w:lineRule="auto"/>
              <w:jc w:val="both"/>
              <w:rPr>
                <w:rFonts w:ascii="Times New Roman" w:hAnsi="Times New Roman" w:cs="Times New Roman"/>
                <w:sz w:val="24"/>
                <w:szCs w:val="24"/>
              </w:rPr>
            </w:pPr>
            <w:r>
              <w:rPr>
                <w:rFonts w:ascii="Times New Roman" w:hAnsi="Times New Roman" w:cs="Times New Roman"/>
                <w:sz w:val="24"/>
                <w:szCs w:val="24"/>
              </w:rPr>
              <w:t>AstraZeneca (AZD1222)</w:t>
            </w:r>
          </w:p>
          <w:p w14:paraId="1FC19C11" w14:textId="12103B81" w:rsidR="00ED63E1" w:rsidRPr="00503809" w:rsidRDefault="00ED63E1" w:rsidP="007241DB">
            <w:pPr>
              <w:spacing w:line="360" w:lineRule="auto"/>
              <w:jc w:val="both"/>
              <w:rPr>
                <w:rFonts w:ascii="Times New Roman" w:hAnsi="Times New Roman" w:cs="Times New Roman"/>
                <w:sz w:val="24"/>
                <w:szCs w:val="24"/>
              </w:rPr>
            </w:pPr>
            <w:proofErr w:type="spellStart"/>
            <w:r w:rsidRPr="00503809">
              <w:rPr>
                <w:rFonts w:ascii="Times New Roman" w:hAnsi="Times New Roman" w:cs="Times New Roman"/>
                <w:sz w:val="24"/>
                <w:szCs w:val="24"/>
              </w:rPr>
              <w:t>Covidshield</w:t>
            </w:r>
            <w:proofErr w:type="spellEnd"/>
          </w:p>
        </w:tc>
        <w:tc>
          <w:tcPr>
            <w:tcW w:w="2387" w:type="dxa"/>
          </w:tcPr>
          <w:p w14:paraId="618CFD08"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Adenovirus vaccine</w:t>
            </w:r>
          </w:p>
        </w:tc>
        <w:tc>
          <w:tcPr>
            <w:tcW w:w="2320" w:type="dxa"/>
          </w:tcPr>
          <w:p w14:paraId="78D41955"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UK</w:t>
            </w:r>
          </w:p>
        </w:tc>
      </w:tr>
      <w:tr w:rsidR="00503809" w:rsidRPr="00503809" w14:paraId="79D9E8D5" w14:textId="77777777" w:rsidTr="00B75B99">
        <w:tc>
          <w:tcPr>
            <w:tcW w:w="1055" w:type="dxa"/>
          </w:tcPr>
          <w:p w14:paraId="61D5FCFA"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6.</w:t>
            </w:r>
          </w:p>
        </w:tc>
        <w:tc>
          <w:tcPr>
            <w:tcW w:w="2023" w:type="dxa"/>
          </w:tcPr>
          <w:p w14:paraId="6956F097"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Sputnik V</w:t>
            </w:r>
          </w:p>
        </w:tc>
        <w:tc>
          <w:tcPr>
            <w:tcW w:w="2387" w:type="dxa"/>
          </w:tcPr>
          <w:p w14:paraId="4758AEAA"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Recombinant adenovirus vaccine (rAd26 and rAd5)</w:t>
            </w:r>
          </w:p>
        </w:tc>
        <w:tc>
          <w:tcPr>
            <w:tcW w:w="2320" w:type="dxa"/>
          </w:tcPr>
          <w:p w14:paraId="3031997C"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Russia</w:t>
            </w:r>
          </w:p>
        </w:tc>
      </w:tr>
      <w:tr w:rsidR="00503809" w:rsidRPr="00503809" w14:paraId="796E3922" w14:textId="77777777" w:rsidTr="00B75B99">
        <w:tc>
          <w:tcPr>
            <w:tcW w:w="1055" w:type="dxa"/>
          </w:tcPr>
          <w:p w14:paraId="37C63BD3"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7.</w:t>
            </w:r>
          </w:p>
        </w:tc>
        <w:tc>
          <w:tcPr>
            <w:tcW w:w="2023" w:type="dxa"/>
          </w:tcPr>
          <w:p w14:paraId="4AF1DEA6"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EpiVacCorona</w:t>
            </w:r>
          </w:p>
        </w:tc>
        <w:tc>
          <w:tcPr>
            <w:tcW w:w="2387" w:type="dxa"/>
          </w:tcPr>
          <w:p w14:paraId="3BF76DB5"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Peptide vaccine</w:t>
            </w:r>
          </w:p>
        </w:tc>
        <w:tc>
          <w:tcPr>
            <w:tcW w:w="2320" w:type="dxa"/>
          </w:tcPr>
          <w:p w14:paraId="1E3885B5"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Russia</w:t>
            </w:r>
          </w:p>
        </w:tc>
      </w:tr>
      <w:tr w:rsidR="00503809" w:rsidRPr="00503809" w14:paraId="30C80ECD" w14:textId="77777777" w:rsidTr="00B75B99">
        <w:tc>
          <w:tcPr>
            <w:tcW w:w="1055" w:type="dxa"/>
          </w:tcPr>
          <w:p w14:paraId="1492B907"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8.</w:t>
            </w:r>
          </w:p>
        </w:tc>
        <w:tc>
          <w:tcPr>
            <w:tcW w:w="2023" w:type="dxa"/>
          </w:tcPr>
          <w:p w14:paraId="5BD0F5C4" w14:textId="77777777" w:rsidR="00ED63E1" w:rsidRPr="00503809" w:rsidRDefault="00ED63E1" w:rsidP="00503809">
            <w:pPr>
              <w:spacing w:line="360" w:lineRule="auto"/>
              <w:jc w:val="both"/>
              <w:rPr>
                <w:rFonts w:ascii="Times New Roman" w:hAnsi="Times New Roman" w:cs="Times New Roman"/>
                <w:sz w:val="24"/>
                <w:szCs w:val="24"/>
              </w:rPr>
            </w:pPr>
            <w:proofErr w:type="spellStart"/>
            <w:r w:rsidRPr="00503809">
              <w:rPr>
                <w:rFonts w:ascii="Times New Roman" w:hAnsi="Times New Roman" w:cs="Times New Roman"/>
                <w:sz w:val="24"/>
                <w:szCs w:val="24"/>
              </w:rPr>
              <w:t>CoviVac</w:t>
            </w:r>
            <w:proofErr w:type="spellEnd"/>
          </w:p>
        </w:tc>
        <w:tc>
          <w:tcPr>
            <w:tcW w:w="2387" w:type="dxa"/>
          </w:tcPr>
          <w:p w14:paraId="7A715131"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Inactivated vaccine</w:t>
            </w:r>
          </w:p>
        </w:tc>
        <w:tc>
          <w:tcPr>
            <w:tcW w:w="2320" w:type="dxa"/>
          </w:tcPr>
          <w:p w14:paraId="6844C1B4"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Russia</w:t>
            </w:r>
          </w:p>
        </w:tc>
      </w:tr>
      <w:tr w:rsidR="00503809" w:rsidRPr="00503809" w14:paraId="00F55175" w14:textId="77777777" w:rsidTr="00B75B99">
        <w:tc>
          <w:tcPr>
            <w:tcW w:w="1055" w:type="dxa"/>
          </w:tcPr>
          <w:p w14:paraId="05ECA458"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9.</w:t>
            </w:r>
          </w:p>
        </w:tc>
        <w:tc>
          <w:tcPr>
            <w:tcW w:w="2023" w:type="dxa"/>
          </w:tcPr>
          <w:p w14:paraId="62697D96"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CoronaVac</w:t>
            </w:r>
          </w:p>
        </w:tc>
        <w:tc>
          <w:tcPr>
            <w:tcW w:w="2387" w:type="dxa"/>
          </w:tcPr>
          <w:p w14:paraId="0403D77C"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Inactivated vaccine (formalin with alum adjuvant)</w:t>
            </w:r>
          </w:p>
        </w:tc>
        <w:tc>
          <w:tcPr>
            <w:tcW w:w="2320" w:type="dxa"/>
          </w:tcPr>
          <w:p w14:paraId="226E6A6B"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China</w:t>
            </w:r>
          </w:p>
        </w:tc>
      </w:tr>
      <w:tr w:rsidR="00503809" w:rsidRPr="00503809" w14:paraId="599FF7D0" w14:textId="77777777" w:rsidTr="00B75B99">
        <w:tc>
          <w:tcPr>
            <w:tcW w:w="1055" w:type="dxa"/>
          </w:tcPr>
          <w:p w14:paraId="5E42AD06"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10.</w:t>
            </w:r>
          </w:p>
        </w:tc>
        <w:tc>
          <w:tcPr>
            <w:tcW w:w="2023" w:type="dxa"/>
          </w:tcPr>
          <w:p w14:paraId="3EF4AFE0"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BBIBP-CorV</w:t>
            </w:r>
          </w:p>
        </w:tc>
        <w:tc>
          <w:tcPr>
            <w:tcW w:w="2387" w:type="dxa"/>
          </w:tcPr>
          <w:p w14:paraId="4C0BEA82"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Inactivated vaccine</w:t>
            </w:r>
          </w:p>
        </w:tc>
        <w:tc>
          <w:tcPr>
            <w:tcW w:w="2320" w:type="dxa"/>
          </w:tcPr>
          <w:p w14:paraId="003057AB"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China</w:t>
            </w:r>
          </w:p>
        </w:tc>
      </w:tr>
      <w:tr w:rsidR="00503809" w:rsidRPr="00503809" w14:paraId="1100813A" w14:textId="77777777" w:rsidTr="00B75B99">
        <w:tc>
          <w:tcPr>
            <w:tcW w:w="1055" w:type="dxa"/>
          </w:tcPr>
          <w:p w14:paraId="68F2C559"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11.</w:t>
            </w:r>
          </w:p>
        </w:tc>
        <w:tc>
          <w:tcPr>
            <w:tcW w:w="2023" w:type="dxa"/>
          </w:tcPr>
          <w:p w14:paraId="4489C6F1"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 xml:space="preserve">Convidicea </w:t>
            </w:r>
            <w:r w:rsidRPr="00503809">
              <w:rPr>
                <w:rFonts w:ascii="Times New Roman" w:hAnsi="Times New Roman" w:cs="Times New Roman"/>
                <w:sz w:val="24"/>
                <w:szCs w:val="24"/>
              </w:rPr>
              <w:lastRenderedPageBreak/>
              <w:t>(</w:t>
            </w:r>
            <w:proofErr w:type="spellStart"/>
            <w:r w:rsidRPr="00503809">
              <w:rPr>
                <w:rFonts w:ascii="Times New Roman" w:hAnsi="Times New Roman" w:cs="Times New Roman"/>
                <w:sz w:val="24"/>
                <w:szCs w:val="24"/>
              </w:rPr>
              <w:t>PakVac</w:t>
            </w:r>
            <w:proofErr w:type="spellEnd"/>
            <w:r w:rsidRPr="00503809">
              <w:rPr>
                <w:rFonts w:ascii="Times New Roman" w:hAnsi="Times New Roman" w:cs="Times New Roman"/>
                <w:sz w:val="24"/>
                <w:szCs w:val="24"/>
              </w:rPr>
              <w:t>, Ad5-nCoV)</w:t>
            </w:r>
          </w:p>
        </w:tc>
        <w:tc>
          <w:tcPr>
            <w:tcW w:w="2387" w:type="dxa"/>
          </w:tcPr>
          <w:p w14:paraId="74A1DCB2"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lastRenderedPageBreak/>
              <w:t xml:space="preserve">Recombinant vaccine </w:t>
            </w:r>
            <w:r w:rsidRPr="00503809">
              <w:rPr>
                <w:rFonts w:ascii="Times New Roman" w:hAnsi="Times New Roman" w:cs="Times New Roman"/>
                <w:sz w:val="24"/>
                <w:szCs w:val="24"/>
              </w:rPr>
              <w:lastRenderedPageBreak/>
              <w:t>(adenovirus type 5 vector)</w:t>
            </w:r>
          </w:p>
        </w:tc>
        <w:tc>
          <w:tcPr>
            <w:tcW w:w="2320" w:type="dxa"/>
          </w:tcPr>
          <w:p w14:paraId="009C8E02"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lastRenderedPageBreak/>
              <w:t>China</w:t>
            </w:r>
          </w:p>
        </w:tc>
      </w:tr>
      <w:tr w:rsidR="00503809" w:rsidRPr="00503809" w14:paraId="1619516A" w14:textId="77777777" w:rsidTr="00B75B99">
        <w:tc>
          <w:tcPr>
            <w:tcW w:w="1055" w:type="dxa"/>
          </w:tcPr>
          <w:p w14:paraId="5B6A3EC6"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12.</w:t>
            </w:r>
          </w:p>
        </w:tc>
        <w:tc>
          <w:tcPr>
            <w:tcW w:w="2023" w:type="dxa"/>
          </w:tcPr>
          <w:p w14:paraId="15F719D2"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WIBP-CorV</w:t>
            </w:r>
          </w:p>
        </w:tc>
        <w:tc>
          <w:tcPr>
            <w:tcW w:w="2387" w:type="dxa"/>
          </w:tcPr>
          <w:p w14:paraId="43A64E07"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Inactivated vaccine</w:t>
            </w:r>
          </w:p>
        </w:tc>
        <w:tc>
          <w:tcPr>
            <w:tcW w:w="2320" w:type="dxa"/>
          </w:tcPr>
          <w:p w14:paraId="5E0C39FC"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China</w:t>
            </w:r>
          </w:p>
        </w:tc>
      </w:tr>
      <w:tr w:rsidR="00503809" w:rsidRPr="00503809" w14:paraId="58A381A5" w14:textId="77777777" w:rsidTr="00B75B99">
        <w:tc>
          <w:tcPr>
            <w:tcW w:w="1055" w:type="dxa"/>
          </w:tcPr>
          <w:p w14:paraId="64551351"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13.</w:t>
            </w:r>
          </w:p>
        </w:tc>
        <w:tc>
          <w:tcPr>
            <w:tcW w:w="2023" w:type="dxa"/>
          </w:tcPr>
          <w:p w14:paraId="2ED2F307"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ZF2001 (ZIFIVAX)</w:t>
            </w:r>
          </w:p>
        </w:tc>
        <w:tc>
          <w:tcPr>
            <w:tcW w:w="2387" w:type="dxa"/>
          </w:tcPr>
          <w:p w14:paraId="6DC21CE5"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Recombinant vaccine</w:t>
            </w:r>
          </w:p>
          <w:p w14:paraId="4ADB76BA" w14:textId="77777777" w:rsidR="00ED63E1" w:rsidRPr="00503809" w:rsidRDefault="00ED63E1" w:rsidP="00503809">
            <w:pPr>
              <w:spacing w:line="360" w:lineRule="auto"/>
              <w:jc w:val="both"/>
              <w:rPr>
                <w:rFonts w:ascii="Times New Roman" w:hAnsi="Times New Roman" w:cs="Times New Roman"/>
                <w:sz w:val="24"/>
                <w:szCs w:val="24"/>
              </w:rPr>
            </w:pPr>
          </w:p>
        </w:tc>
        <w:tc>
          <w:tcPr>
            <w:tcW w:w="2320" w:type="dxa"/>
          </w:tcPr>
          <w:p w14:paraId="60668905"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China, Uzbekistan</w:t>
            </w:r>
          </w:p>
        </w:tc>
      </w:tr>
      <w:tr w:rsidR="00503809" w:rsidRPr="00503809" w14:paraId="76DA03D7" w14:textId="77777777" w:rsidTr="00B75B99">
        <w:tc>
          <w:tcPr>
            <w:tcW w:w="1055" w:type="dxa"/>
          </w:tcPr>
          <w:p w14:paraId="13B18850"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14.</w:t>
            </w:r>
          </w:p>
        </w:tc>
        <w:tc>
          <w:tcPr>
            <w:tcW w:w="2023" w:type="dxa"/>
          </w:tcPr>
          <w:p w14:paraId="1CC711B9" w14:textId="77777777" w:rsidR="00ED63E1" w:rsidRPr="00503809" w:rsidRDefault="00ED63E1" w:rsidP="00503809">
            <w:pPr>
              <w:spacing w:line="360" w:lineRule="auto"/>
              <w:jc w:val="both"/>
              <w:rPr>
                <w:rFonts w:ascii="Times New Roman" w:hAnsi="Times New Roman" w:cs="Times New Roman"/>
                <w:sz w:val="24"/>
                <w:szCs w:val="24"/>
              </w:rPr>
            </w:pPr>
            <w:proofErr w:type="spellStart"/>
            <w:r w:rsidRPr="00503809">
              <w:rPr>
                <w:rFonts w:ascii="Times New Roman" w:hAnsi="Times New Roman" w:cs="Times New Roman"/>
                <w:sz w:val="24"/>
                <w:szCs w:val="24"/>
              </w:rPr>
              <w:t>QazVac</w:t>
            </w:r>
            <w:proofErr w:type="spellEnd"/>
            <w:r w:rsidRPr="00503809">
              <w:rPr>
                <w:rFonts w:ascii="Times New Roman" w:hAnsi="Times New Roman" w:cs="Times New Roman"/>
                <w:sz w:val="24"/>
                <w:szCs w:val="24"/>
              </w:rPr>
              <w:t xml:space="preserve"> (</w:t>
            </w:r>
            <w:proofErr w:type="spellStart"/>
            <w:r w:rsidRPr="00503809">
              <w:rPr>
                <w:rFonts w:ascii="Times New Roman" w:hAnsi="Times New Roman" w:cs="Times New Roman"/>
                <w:sz w:val="24"/>
                <w:szCs w:val="24"/>
              </w:rPr>
              <w:t>QazCovid</w:t>
            </w:r>
            <w:proofErr w:type="spellEnd"/>
            <w:r w:rsidRPr="00503809">
              <w:rPr>
                <w:rFonts w:ascii="Times New Roman" w:hAnsi="Times New Roman" w:cs="Times New Roman"/>
                <w:sz w:val="24"/>
                <w:szCs w:val="24"/>
              </w:rPr>
              <w:t>-in)</w:t>
            </w:r>
          </w:p>
        </w:tc>
        <w:tc>
          <w:tcPr>
            <w:tcW w:w="2387" w:type="dxa"/>
          </w:tcPr>
          <w:p w14:paraId="1BFFA393"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Inactivated vaccine</w:t>
            </w:r>
          </w:p>
        </w:tc>
        <w:tc>
          <w:tcPr>
            <w:tcW w:w="2320" w:type="dxa"/>
          </w:tcPr>
          <w:p w14:paraId="39330F2D"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Kazakhstan</w:t>
            </w:r>
          </w:p>
        </w:tc>
      </w:tr>
      <w:tr w:rsidR="00503809" w:rsidRPr="00503809" w14:paraId="18E9F39D" w14:textId="77777777" w:rsidTr="00B75B99">
        <w:tc>
          <w:tcPr>
            <w:tcW w:w="1055" w:type="dxa"/>
          </w:tcPr>
          <w:p w14:paraId="24D24EC9"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15.</w:t>
            </w:r>
          </w:p>
        </w:tc>
        <w:tc>
          <w:tcPr>
            <w:tcW w:w="2023" w:type="dxa"/>
          </w:tcPr>
          <w:p w14:paraId="33253C47" w14:textId="77777777" w:rsidR="00ED63E1" w:rsidRPr="00503809" w:rsidRDefault="00ED63E1" w:rsidP="00503809">
            <w:pPr>
              <w:spacing w:line="360" w:lineRule="auto"/>
              <w:jc w:val="both"/>
              <w:rPr>
                <w:rFonts w:ascii="Times New Roman" w:hAnsi="Times New Roman" w:cs="Times New Roman"/>
                <w:sz w:val="24"/>
                <w:szCs w:val="24"/>
              </w:rPr>
            </w:pPr>
            <w:proofErr w:type="spellStart"/>
            <w:r w:rsidRPr="00503809">
              <w:rPr>
                <w:rFonts w:ascii="Times New Roman" w:hAnsi="Times New Roman" w:cs="Times New Roman"/>
                <w:sz w:val="24"/>
                <w:szCs w:val="24"/>
              </w:rPr>
              <w:t>COVIran</w:t>
            </w:r>
            <w:proofErr w:type="spellEnd"/>
            <w:r w:rsidRPr="00503809">
              <w:rPr>
                <w:rFonts w:ascii="Times New Roman" w:hAnsi="Times New Roman" w:cs="Times New Roman"/>
                <w:sz w:val="24"/>
                <w:szCs w:val="24"/>
              </w:rPr>
              <w:t xml:space="preserve"> </w:t>
            </w:r>
            <w:proofErr w:type="spellStart"/>
            <w:r w:rsidRPr="00503809">
              <w:rPr>
                <w:rFonts w:ascii="Times New Roman" w:hAnsi="Times New Roman" w:cs="Times New Roman"/>
                <w:sz w:val="24"/>
                <w:szCs w:val="24"/>
              </w:rPr>
              <w:t>Barekat</w:t>
            </w:r>
            <w:proofErr w:type="spellEnd"/>
          </w:p>
        </w:tc>
        <w:tc>
          <w:tcPr>
            <w:tcW w:w="2387" w:type="dxa"/>
          </w:tcPr>
          <w:p w14:paraId="36863FAB"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Inactivated vaccine</w:t>
            </w:r>
          </w:p>
        </w:tc>
        <w:tc>
          <w:tcPr>
            <w:tcW w:w="2320" w:type="dxa"/>
          </w:tcPr>
          <w:p w14:paraId="57454EB9"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Iran</w:t>
            </w:r>
          </w:p>
        </w:tc>
      </w:tr>
      <w:tr w:rsidR="00503809" w:rsidRPr="00503809" w14:paraId="03F4CA18" w14:textId="77777777" w:rsidTr="00B75B99">
        <w:tc>
          <w:tcPr>
            <w:tcW w:w="1055" w:type="dxa"/>
          </w:tcPr>
          <w:p w14:paraId="623390CB"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16.</w:t>
            </w:r>
          </w:p>
        </w:tc>
        <w:tc>
          <w:tcPr>
            <w:tcW w:w="2023" w:type="dxa"/>
          </w:tcPr>
          <w:p w14:paraId="6F46B5E0"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Soberana 02/Soberana Plus</w:t>
            </w:r>
          </w:p>
        </w:tc>
        <w:tc>
          <w:tcPr>
            <w:tcW w:w="2387" w:type="dxa"/>
          </w:tcPr>
          <w:p w14:paraId="06BC556E"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Conjugate vaccine</w:t>
            </w:r>
          </w:p>
        </w:tc>
        <w:tc>
          <w:tcPr>
            <w:tcW w:w="2320" w:type="dxa"/>
          </w:tcPr>
          <w:p w14:paraId="0226049A" w14:textId="77777777" w:rsidR="00ED63E1" w:rsidRPr="00503809" w:rsidRDefault="00ED63E1" w:rsidP="00503809">
            <w:pPr>
              <w:spacing w:line="360" w:lineRule="auto"/>
              <w:jc w:val="both"/>
              <w:rPr>
                <w:rFonts w:ascii="Times New Roman" w:hAnsi="Times New Roman" w:cs="Times New Roman"/>
                <w:sz w:val="24"/>
                <w:szCs w:val="24"/>
              </w:rPr>
            </w:pPr>
            <w:r w:rsidRPr="00503809">
              <w:rPr>
                <w:rFonts w:ascii="Times New Roman" w:hAnsi="Times New Roman" w:cs="Times New Roman"/>
                <w:sz w:val="24"/>
                <w:szCs w:val="24"/>
              </w:rPr>
              <w:t>Cuba, Iran</w:t>
            </w:r>
          </w:p>
          <w:p w14:paraId="078B3ECC" w14:textId="77777777" w:rsidR="00ED63E1" w:rsidRPr="00503809" w:rsidRDefault="00ED63E1" w:rsidP="00503809">
            <w:pPr>
              <w:spacing w:line="360" w:lineRule="auto"/>
              <w:jc w:val="both"/>
              <w:rPr>
                <w:rFonts w:ascii="Times New Roman" w:hAnsi="Times New Roman" w:cs="Times New Roman"/>
                <w:sz w:val="24"/>
                <w:szCs w:val="24"/>
              </w:rPr>
            </w:pPr>
          </w:p>
        </w:tc>
      </w:tr>
    </w:tbl>
    <w:p w14:paraId="071FB548" w14:textId="77777777" w:rsidR="00D05D6F" w:rsidRDefault="00D05D6F" w:rsidP="00503809">
      <w:pPr>
        <w:spacing w:line="360" w:lineRule="auto"/>
        <w:jc w:val="both"/>
        <w:rPr>
          <w:rFonts w:ascii="Times New Roman" w:hAnsi="Times New Roman" w:cs="Times New Roman"/>
          <w:b/>
          <w:sz w:val="28"/>
          <w:szCs w:val="28"/>
        </w:rPr>
      </w:pPr>
    </w:p>
    <w:p w14:paraId="19F72EA9" w14:textId="77777777" w:rsidR="0003204F" w:rsidRPr="00503809" w:rsidRDefault="0003204F" w:rsidP="00503809">
      <w:pPr>
        <w:spacing w:line="360" w:lineRule="auto"/>
        <w:jc w:val="both"/>
        <w:rPr>
          <w:rFonts w:ascii="Times New Roman" w:hAnsi="Times New Roman" w:cs="Times New Roman"/>
          <w:b/>
          <w:sz w:val="24"/>
          <w:szCs w:val="24"/>
        </w:rPr>
      </w:pPr>
      <w:r w:rsidRPr="00503809">
        <w:rPr>
          <w:rFonts w:ascii="Times New Roman" w:hAnsi="Times New Roman" w:cs="Times New Roman"/>
          <w:b/>
          <w:sz w:val="28"/>
          <w:szCs w:val="28"/>
        </w:rPr>
        <w:t>COVIDSHIELD</w:t>
      </w:r>
    </w:p>
    <w:p w14:paraId="3AC5CFAE" w14:textId="77777777" w:rsidR="002224AA" w:rsidRPr="00503809" w:rsidRDefault="002224AA"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
          <w:sz w:val="24"/>
          <w:szCs w:val="24"/>
          <w:shd w:val="clear" w:color="auto" w:fill="FFFFFF"/>
        </w:rPr>
        <w:t>Manufacturer:</w:t>
      </w:r>
      <w:r w:rsidRPr="00503809">
        <w:rPr>
          <w:rFonts w:ascii="Times New Roman" w:hAnsi="Times New Roman" w:cs="Times New Roman"/>
          <w:bCs/>
          <w:sz w:val="24"/>
          <w:szCs w:val="24"/>
          <w:shd w:val="clear" w:color="auto" w:fill="FFFFFF"/>
        </w:rPr>
        <w:t xml:space="preserve"> University of Oxford </w:t>
      </w:r>
      <w:r w:rsidR="00503809" w:rsidRPr="00503809">
        <w:rPr>
          <w:rFonts w:ascii="Times New Roman" w:hAnsi="Times New Roman" w:cs="Times New Roman"/>
          <w:bCs/>
          <w:sz w:val="24"/>
          <w:szCs w:val="24"/>
          <w:shd w:val="clear" w:color="auto" w:fill="FFFFFF"/>
        </w:rPr>
        <w:t>Research,</w:t>
      </w:r>
      <w:r w:rsidRPr="00503809">
        <w:rPr>
          <w:rFonts w:ascii="Times New Roman" w:hAnsi="Times New Roman" w:cs="Times New Roman"/>
          <w:bCs/>
          <w:sz w:val="24"/>
          <w:szCs w:val="24"/>
          <w:shd w:val="clear" w:color="auto" w:fill="FFFFFF"/>
        </w:rPr>
        <w:t xml:space="preserve"> AstraZeneca. </w:t>
      </w:r>
    </w:p>
    <w:p w14:paraId="51BD1F3A" w14:textId="77777777" w:rsidR="002224AA" w:rsidRPr="00503809" w:rsidRDefault="002224AA"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
          <w:sz w:val="24"/>
          <w:szCs w:val="24"/>
          <w:shd w:val="clear" w:color="auto" w:fill="FFFFFF"/>
        </w:rPr>
        <w:t>Name:</w:t>
      </w:r>
      <w:r w:rsidRPr="00503809">
        <w:rPr>
          <w:rFonts w:ascii="Times New Roman" w:hAnsi="Times New Roman" w:cs="Times New Roman"/>
          <w:bCs/>
          <w:sz w:val="24"/>
          <w:szCs w:val="24"/>
          <w:shd w:val="clear" w:color="auto" w:fill="FFFFFF"/>
        </w:rPr>
        <w:t xml:space="preserve"> AZD1222 </w:t>
      </w:r>
    </w:p>
    <w:p w14:paraId="5F63C5D1" w14:textId="77777777" w:rsidR="002224AA" w:rsidRPr="00503809" w:rsidRDefault="002224AA"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
          <w:sz w:val="24"/>
          <w:szCs w:val="24"/>
          <w:shd w:val="clear" w:color="auto" w:fill="FFFFFF"/>
        </w:rPr>
        <w:t>Type pf vaccine:</w:t>
      </w:r>
      <w:r w:rsidRPr="00503809">
        <w:rPr>
          <w:rFonts w:ascii="Times New Roman" w:hAnsi="Times New Roman" w:cs="Times New Roman"/>
          <w:bCs/>
          <w:sz w:val="24"/>
          <w:szCs w:val="24"/>
          <w:shd w:val="clear" w:color="auto" w:fill="FFFFFF"/>
        </w:rPr>
        <w:t xml:space="preserve"> Non-Replicating Viral Vector </w:t>
      </w:r>
    </w:p>
    <w:p w14:paraId="11A8C349" w14:textId="77777777" w:rsidR="002224AA" w:rsidRPr="00503809" w:rsidRDefault="002224AA" w:rsidP="00503809">
      <w:pPr>
        <w:spacing w:line="360" w:lineRule="auto"/>
        <w:jc w:val="both"/>
        <w:rPr>
          <w:rFonts w:ascii="Times New Roman" w:hAnsi="Times New Roman" w:cs="Times New Roman"/>
          <w:bCs/>
          <w:sz w:val="24"/>
          <w:szCs w:val="24"/>
        </w:rPr>
      </w:pPr>
      <w:r w:rsidRPr="00503809">
        <w:rPr>
          <w:rFonts w:ascii="Times New Roman" w:hAnsi="Times New Roman" w:cs="Times New Roman"/>
          <w:b/>
          <w:sz w:val="24"/>
          <w:szCs w:val="24"/>
          <w:shd w:val="clear" w:color="auto" w:fill="FFFFFF"/>
        </w:rPr>
        <w:t>Administration method:</w:t>
      </w:r>
      <w:r w:rsidRPr="00503809">
        <w:rPr>
          <w:rFonts w:ascii="Times New Roman" w:hAnsi="Times New Roman" w:cs="Times New Roman"/>
          <w:bCs/>
          <w:sz w:val="24"/>
          <w:szCs w:val="24"/>
          <w:shd w:val="clear" w:color="auto" w:fill="FFFFFF"/>
        </w:rPr>
        <w:t xml:space="preserve"> Intramuscular injection (IM)</w:t>
      </w:r>
    </w:p>
    <w:p w14:paraId="125891A0" w14:textId="77777777" w:rsidR="002224AA" w:rsidRPr="00503809" w:rsidRDefault="002224AA"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
          <w:sz w:val="24"/>
          <w:szCs w:val="24"/>
        </w:rPr>
        <w:t>Mechanism of Immunization:</w:t>
      </w:r>
      <w:r w:rsidRPr="00503809">
        <w:rPr>
          <w:rFonts w:ascii="Times New Roman" w:hAnsi="Times New Roman" w:cs="Times New Roman"/>
          <w:bCs/>
          <w:sz w:val="24"/>
          <w:szCs w:val="24"/>
        </w:rPr>
        <w:t xml:space="preserve"> </w:t>
      </w:r>
      <w:r w:rsidRPr="00503809">
        <w:rPr>
          <w:rFonts w:ascii="Times New Roman" w:hAnsi="Times New Roman" w:cs="Times New Roman"/>
          <w:bCs/>
          <w:sz w:val="24"/>
          <w:szCs w:val="24"/>
          <w:shd w:val="clear" w:color="auto" w:fill="FFFFFF"/>
        </w:rPr>
        <w:t xml:space="preserve">This vaccination only produces antibodies against a part of the virus. A strand of DNA that encodes for the spike protein has been included (S-protein). Once inside the cells, the DNA component must first reach the nucleus to generate its mirror image (complementary RNA). The RNA then goes to the cytoplasm as a messenger, where it initiates the creation of S-protein throughout a ribosome. S-protein-induced immunity could not have been as available in natural resistance as </w:t>
      </w:r>
      <w:proofErr w:type="spellStart"/>
      <w:r w:rsidRPr="00503809">
        <w:rPr>
          <w:rFonts w:ascii="Times New Roman" w:hAnsi="Times New Roman" w:cs="Times New Roman"/>
          <w:bCs/>
          <w:sz w:val="24"/>
          <w:szCs w:val="24"/>
          <w:shd w:val="clear" w:color="auto" w:fill="FFFFFF"/>
        </w:rPr>
        <w:t>Covaxin</w:t>
      </w:r>
      <w:proofErr w:type="spellEnd"/>
      <w:r w:rsidRPr="00503809">
        <w:rPr>
          <w:rFonts w:ascii="Times New Roman" w:hAnsi="Times New Roman" w:cs="Times New Roman"/>
          <w:bCs/>
          <w:sz w:val="24"/>
          <w:szCs w:val="24"/>
          <w:shd w:val="clear" w:color="auto" w:fill="FFFFFF"/>
        </w:rPr>
        <w:t>-induced immunity.</w:t>
      </w:r>
      <w:r w:rsidR="008A739E">
        <w:rPr>
          <w:rFonts w:ascii="Times New Roman" w:hAnsi="Times New Roman" w:cs="Times New Roman"/>
          <w:bCs/>
          <w:sz w:val="24"/>
          <w:szCs w:val="24"/>
          <w:shd w:val="clear" w:color="auto" w:fill="FFFFFF"/>
        </w:rPr>
        <w:t xml:space="preserve"> </w:t>
      </w:r>
      <w:r w:rsidR="008A739E" w:rsidRPr="00137728">
        <w:rPr>
          <w:rFonts w:ascii="Times New Roman" w:hAnsi="Times New Roman" w:cs="Times New Roman"/>
          <w:b/>
          <w:sz w:val="24"/>
          <w:szCs w:val="24"/>
          <w:shd w:val="clear" w:color="auto" w:fill="FFFFFF"/>
        </w:rPr>
        <w:t>[17]</w:t>
      </w:r>
      <w:r w:rsidRPr="00503809">
        <w:rPr>
          <w:rFonts w:ascii="Times New Roman" w:hAnsi="Times New Roman" w:cs="Times New Roman"/>
          <w:bCs/>
          <w:sz w:val="24"/>
          <w:szCs w:val="24"/>
          <w:shd w:val="clear" w:color="auto" w:fill="FFFFFF"/>
        </w:rPr>
        <w:t xml:space="preserve"> It's uncertain if the DNA material that persists inside the nucleus has any long-term effects (for example, incorporation into human DNA).</w:t>
      </w:r>
    </w:p>
    <w:p w14:paraId="45E247B0" w14:textId="77777777" w:rsidR="00D05D6F" w:rsidRDefault="00D05D6F" w:rsidP="00503809">
      <w:pPr>
        <w:pStyle w:val="NormalWeb"/>
        <w:shd w:val="clear" w:color="auto" w:fill="FFFFFF"/>
        <w:spacing w:before="0" w:beforeAutospacing="0" w:after="150" w:afterAutospacing="0" w:line="360" w:lineRule="auto"/>
        <w:jc w:val="both"/>
        <w:rPr>
          <w:b/>
          <w:sz w:val="28"/>
          <w:szCs w:val="28"/>
          <w:shd w:val="clear" w:color="auto" w:fill="FFFFFF"/>
        </w:rPr>
      </w:pPr>
    </w:p>
    <w:p w14:paraId="0A3277E5" w14:textId="5CEB7EEF" w:rsidR="0003204F" w:rsidRPr="00503809" w:rsidRDefault="00B75B99" w:rsidP="00503809">
      <w:pPr>
        <w:pStyle w:val="NormalWeb"/>
        <w:shd w:val="clear" w:color="auto" w:fill="FFFFFF"/>
        <w:spacing w:before="0" w:beforeAutospacing="0" w:after="150" w:afterAutospacing="0" w:line="360" w:lineRule="auto"/>
        <w:jc w:val="both"/>
        <w:rPr>
          <w:b/>
          <w:sz w:val="28"/>
          <w:szCs w:val="28"/>
          <w:shd w:val="clear" w:color="auto" w:fill="FFFFFF"/>
        </w:rPr>
      </w:pPr>
      <w:r>
        <w:rPr>
          <w:b/>
          <w:sz w:val="28"/>
          <w:szCs w:val="28"/>
          <w:shd w:val="clear" w:color="auto" w:fill="FFFFFF"/>
        </w:rPr>
        <w:t>C</w:t>
      </w:r>
      <w:r w:rsidR="0003204F" w:rsidRPr="00503809">
        <w:rPr>
          <w:b/>
          <w:sz w:val="28"/>
          <w:szCs w:val="28"/>
          <w:shd w:val="clear" w:color="auto" w:fill="FFFFFF"/>
        </w:rPr>
        <w:t>OVAXIN</w:t>
      </w:r>
    </w:p>
    <w:p w14:paraId="4D2E4330" w14:textId="77777777" w:rsidR="0003204F" w:rsidRPr="00503809" w:rsidRDefault="0003204F" w:rsidP="00503809">
      <w:pPr>
        <w:pStyle w:val="NormalWeb"/>
        <w:shd w:val="clear" w:color="auto" w:fill="FFFFFF"/>
        <w:spacing w:before="0" w:beforeAutospacing="0" w:after="150" w:afterAutospacing="0" w:line="360" w:lineRule="auto"/>
        <w:jc w:val="both"/>
        <w:rPr>
          <w:bCs/>
        </w:rPr>
      </w:pPr>
      <w:r w:rsidRPr="00503809">
        <w:rPr>
          <w:b/>
        </w:rPr>
        <w:t>Manufacturer/developer:</w:t>
      </w:r>
      <w:r w:rsidRPr="00503809">
        <w:rPr>
          <w:bCs/>
        </w:rPr>
        <w:t> Bharat Biotech ICMR</w:t>
      </w:r>
    </w:p>
    <w:p w14:paraId="02D46EB8" w14:textId="77777777" w:rsidR="0003204F" w:rsidRPr="00503809" w:rsidRDefault="0003204F" w:rsidP="00503809">
      <w:pPr>
        <w:pStyle w:val="NormalWeb"/>
        <w:shd w:val="clear" w:color="auto" w:fill="FFFFFF"/>
        <w:spacing w:before="0" w:beforeAutospacing="0" w:after="150" w:afterAutospacing="0" w:line="360" w:lineRule="auto"/>
        <w:jc w:val="both"/>
        <w:rPr>
          <w:bCs/>
        </w:rPr>
      </w:pPr>
      <w:r w:rsidRPr="00503809">
        <w:rPr>
          <w:b/>
        </w:rPr>
        <w:t>Name:</w:t>
      </w:r>
      <w:r w:rsidRPr="00503809">
        <w:rPr>
          <w:bCs/>
        </w:rPr>
        <w:t xml:space="preserve"> (BBV 152)</w:t>
      </w:r>
    </w:p>
    <w:p w14:paraId="2AA83A00" w14:textId="77777777" w:rsidR="00A97EBC" w:rsidRPr="00503809" w:rsidRDefault="0003204F" w:rsidP="00503809">
      <w:pPr>
        <w:spacing w:line="360" w:lineRule="auto"/>
        <w:jc w:val="both"/>
        <w:rPr>
          <w:rFonts w:ascii="Times New Roman" w:hAnsi="Times New Roman" w:cs="Times New Roman"/>
          <w:bCs/>
          <w:sz w:val="24"/>
          <w:szCs w:val="24"/>
        </w:rPr>
      </w:pPr>
      <w:r w:rsidRPr="00503809">
        <w:rPr>
          <w:rFonts w:ascii="Times New Roman" w:hAnsi="Times New Roman" w:cs="Times New Roman"/>
          <w:b/>
          <w:sz w:val="24"/>
          <w:szCs w:val="24"/>
        </w:rPr>
        <w:t>Vaccine type:</w:t>
      </w:r>
      <w:r w:rsidRPr="00503809">
        <w:rPr>
          <w:rFonts w:ascii="Times New Roman" w:hAnsi="Times New Roman" w:cs="Times New Roman"/>
          <w:bCs/>
          <w:sz w:val="24"/>
          <w:szCs w:val="24"/>
        </w:rPr>
        <w:t xml:space="preserve"> Inactivated vaccine</w:t>
      </w:r>
    </w:p>
    <w:p w14:paraId="12C5CB7A" w14:textId="3AEBCF4F" w:rsidR="002224AA" w:rsidRPr="00503809" w:rsidRDefault="002224AA"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
          <w:sz w:val="24"/>
          <w:szCs w:val="24"/>
          <w:shd w:val="clear" w:color="auto" w:fill="FFFFFF"/>
        </w:rPr>
        <w:t>Method of immunization:</w:t>
      </w:r>
      <w:r w:rsidRPr="00503809">
        <w:rPr>
          <w:rFonts w:ascii="Times New Roman" w:hAnsi="Times New Roman" w:cs="Times New Roman"/>
          <w:bCs/>
          <w:sz w:val="24"/>
          <w:szCs w:val="24"/>
          <w:shd w:val="clear" w:color="auto" w:fill="FFFFFF"/>
        </w:rPr>
        <w:t xml:space="preserve"> Antibodies can be produced against multiple distinct sections of the virus using this vaccination. The immunity generated by this vaccine will be more widespread and similar to that elicited by infection since it comprises a completely inactivated virus with all 29 proteins intact. This excludes any genetic material with the ability to replicate or reach the nucleus, although it does provide immunity against pathogenic proteins other than the S-protein. This is built on a technological platform that has already </w:t>
      </w:r>
      <w:r w:rsidRPr="00503809">
        <w:rPr>
          <w:rFonts w:ascii="Times New Roman" w:hAnsi="Times New Roman" w:cs="Times New Roman"/>
          <w:bCs/>
          <w:sz w:val="24"/>
          <w:szCs w:val="24"/>
          <w:shd w:val="clear" w:color="auto" w:fill="FFFFFF"/>
        </w:rPr>
        <w:lastRenderedPageBreak/>
        <w:t>been utilised in other vaccines, including the polio vaccine. These immunizations, however, require an adjuvant to promote immunity. Alum is frequently employed for this purpose, however it mostly stimulates Th-2 immunity, which has more unfavourable consequences. As a consequence, Bharat Biotech has used "</w:t>
      </w:r>
      <w:proofErr w:type="spellStart"/>
      <w:r w:rsidRPr="00503809">
        <w:rPr>
          <w:rFonts w:ascii="Times New Roman" w:hAnsi="Times New Roman" w:cs="Times New Roman"/>
          <w:bCs/>
          <w:sz w:val="24"/>
          <w:szCs w:val="24"/>
          <w:shd w:val="clear" w:color="auto" w:fill="FFFFFF"/>
        </w:rPr>
        <w:t>Algel</w:t>
      </w:r>
      <w:proofErr w:type="spellEnd"/>
      <w:r w:rsidRPr="00503809">
        <w:rPr>
          <w:rFonts w:ascii="Times New Roman" w:hAnsi="Times New Roman" w:cs="Times New Roman"/>
          <w:bCs/>
          <w:sz w:val="24"/>
          <w:szCs w:val="24"/>
          <w:shd w:val="clear" w:color="auto" w:fill="FFFFFF"/>
        </w:rPr>
        <w:t>-IMDG (Imidazoquinolinone)," a different adjuvant that stimulates Th-1 type immunity, which is also induced by mRNA/DNA vaccines.</w:t>
      </w:r>
      <w:r w:rsidR="002F7C32">
        <w:rPr>
          <w:rFonts w:ascii="Times New Roman" w:hAnsi="Times New Roman" w:cs="Times New Roman"/>
          <w:bCs/>
          <w:sz w:val="24"/>
          <w:szCs w:val="24"/>
          <w:shd w:val="clear" w:color="auto" w:fill="FFFFFF"/>
        </w:rPr>
        <w:t xml:space="preserve"> </w:t>
      </w:r>
      <w:r w:rsidR="002F7C32" w:rsidRPr="00137728">
        <w:rPr>
          <w:rFonts w:ascii="Times New Roman" w:hAnsi="Times New Roman" w:cs="Times New Roman"/>
          <w:b/>
          <w:sz w:val="24"/>
          <w:szCs w:val="24"/>
          <w:shd w:val="clear" w:color="auto" w:fill="FFFFFF"/>
        </w:rPr>
        <w:t>[</w:t>
      </w:r>
      <w:r w:rsidR="00AD582C">
        <w:rPr>
          <w:rFonts w:ascii="Times New Roman" w:hAnsi="Times New Roman" w:cs="Times New Roman"/>
          <w:b/>
          <w:sz w:val="24"/>
          <w:szCs w:val="24"/>
          <w:shd w:val="clear" w:color="auto" w:fill="FFFFFF"/>
        </w:rPr>
        <w:t>16-</w:t>
      </w:r>
      <w:r w:rsidR="002F7C32" w:rsidRPr="00137728">
        <w:rPr>
          <w:rFonts w:ascii="Times New Roman" w:hAnsi="Times New Roman" w:cs="Times New Roman"/>
          <w:b/>
          <w:sz w:val="24"/>
          <w:szCs w:val="24"/>
          <w:shd w:val="clear" w:color="auto" w:fill="FFFFFF"/>
        </w:rPr>
        <w:t>1</w:t>
      </w:r>
      <w:r w:rsidR="00C20A9C">
        <w:rPr>
          <w:rFonts w:ascii="Times New Roman" w:hAnsi="Times New Roman" w:cs="Times New Roman"/>
          <w:b/>
          <w:sz w:val="24"/>
          <w:szCs w:val="24"/>
          <w:shd w:val="clear" w:color="auto" w:fill="FFFFFF"/>
        </w:rPr>
        <w:t>9</w:t>
      </w:r>
      <w:r w:rsidR="002F7C32" w:rsidRPr="00137728">
        <w:rPr>
          <w:rFonts w:ascii="Times New Roman" w:hAnsi="Times New Roman" w:cs="Times New Roman"/>
          <w:b/>
          <w:sz w:val="24"/>
          <w:szCs w:val="24"/>
          <w:shd w:val="clear" w:color="auto" w:fill="FFFFFF"/>
        </w:rPr>
        <w:t>]</w:t>
      </w:r>
    </w:p>
    <w:p w14:paraId="47613B36" w14:textId="77777777" w:rsidR="0003204F" w:rsidRPr="00503809" w:rsidRDefault="0003204F" w:rsidP="00503809">
      <w:pPr>
        <w:pStyle w:val="NormalWeb"/>
        <w:shd w:val="clear" w:color="auto" w:fill="FFFFFF"/>
        <w:spacing w:before="0" w:beforeAutospacing="0" w:after="0" w:afterAutospacing="0" w:line="360" w:lineRule="auto"/>
        <w:jc w:val="both"/>
        <w:rPr>
          <w:bCs/>
        </w:rPr>
      </w:pPr>
    </w:p>
    <w:p w14:paraId="782973A2" w14:textId="77777777" w:rsidR="0003204F" w:rsidRPr="00503809" w:rsidRDefault="0003204F" w:rsidP="00503809">
      <w:pPr>
        <w:pStyle w:val="NormalWeb"/>
        <w:shd w:val="clear" w:color="auto" w:fill="FFFFFF"/>
        <w:spacing w:before="0" w:beforeAutospacing="0" w:after="150" w:afterAutospacing="0" w:line="360" w:lineRule="auto"/>
        <w:jc w:val="both"/>
        <w:rPr>
          <w:b/>
          <w:sz w:val="28"/>
          <w:szCs w:val="28"/>
        </w:rPr>
      </w:pPr>
      <w:r w:rsidRPr="00503809">
        <w:rPr>
          <w:b/>
          <w:sz w:val="28"/>
          <w:szCs w:val="28"/>
        </w:rPr>
        <w:t>SPUTNIK V</w:t>
      </w:r>
    </w:p>
    <w:p w14:paraId="69461911" w14:textId="77777777" w:rsidR="0003204F" w:rsidRPr="00503809" w:rsidRDefault="0003204F" w:rsidP="00503809">
      <w:pPr>
        <w:pStyle w:val="NormalWeb"/>
        <w:shd w:val="clear" w:color="auto" w:fill="FFFFFF"/>
        <w:spacing w:before="0" w:beforeAutospacing="0" w:after="150" w:afterAutospacing="0" w:line="360" w:lineRule="auto"/>
        <w:jc w:val="both"/>
        <w:rPr>
          <w:bCs/>
        </w:rPr>
      </w:pPr>
      <w:r w:rsidRPr="00503809">
        <w:rPr>
          <w:b/>
        </w:rPr>
        <w:t>Manufacturer/developer:</w:t>
      </w:r>
      <w:r w:rsidRPr="00503809">
        <w:rPr>
          <w:bCs/>
        </w:rPr>
        <w:t xml:space="preserve"> </w:t>
      </w:r>
      <w:r w:rsidRPr="00503809">
        <w:rPr>
          <w:bCs/>
          <w:shd w:val="clear" w:color="auto" w:fill="FFFFFF"/>
        </w:rPr>
        <w:t>Gamaleya Research Institute of Epidemiology and Microbiology, Russia.</w:t>
      </w:r>
    </w:p>
    <w:p w14:paraId="4B1C7989" w14:textId="77777777" w:rsidR="0003204F" w:rsidRPr="00503809" w:rsidRDefault="0003204F" w:rsidP="00503809">
      <w:pPr>
        <w:pStyle w:val="NormalWeb"/>
        <w:shd w:val="clear" w:color="auto" w:fill="FFFFFF"/>
        <w:spacing w:before="0" w:beforeAutospacing="0" w:after="150" w:afterAutospacing="0" w:line="360" w:lineRule="auto"/>
        <w:jc w:val="both"/>
        <w:rPr>
          <w:bCs/>
        </w:rPr>
      </w:pPr>
      <w:r w:rsidRPr="00503809">
        <w:rPr>
          <w:b/>
        </w:rPr>
        <w:t>Vaccine type:</w:t>
      </w:r>
      <w:r w:rsidRPr="00503809">
        <w:rPr>
          <w:bCs/>
        </w:rPr>
        <w:t xml:space="preserve"> Recombinant adenovirus vaccine (rAd26 and rAd5) </w:t>
      </w:r>
      <w:r w:rsidRPr="00503809">
        <w:rPr>
          <w:bCs/>
          <w:shd w:val="clear" w:color="auto" w:fill="F6F6F6"/>
        </w:rPr>
        <w:t xml:space="preserve"> </w:t>
      </w:r>
    </w:p>
    <w:p w14:paraId="1E6F5377" w14:textId="72C10A87" w:rsidR="0003204F" w:rsidRPr="00503809" w:rsidRDefault="0003204F" w:rsidP="00503809">
      <w:pPr>
        <w:spacing w:line="360" w:lineRule="auto"/>
        <w:jc w:val="both"/>
        <w:rPr>
          <w:rFonts w:ascii="Times New Roman" w:hAnsi="Times New Roman" w:cs="Times New Roman"/>
          <w:bCs/>
          <w:sz w:val="24"/>
          <w:szCs w:val="24"/>
        </w:rPr>
      </w:pPr>
      <w:r w:rsidRPr="00503809">
        <w:rPr>
          <w:rFonts w:ascii="Times New Roman" w:hAnsi="Times New Roman" w:cs="Times New Roman"/>
          <w:b/>
          <w:sz w:val="24"/>
          <w:szCs w:val="24"/>
        </w:rPr>
        <w:t xml:space="preserve">Mechanism of Immunization: </w:t>
      </w:r>
      <w:r w:rsidRPr="00503809">
        <w:rPr>
          <w:rFonts w:ascii="Times New Roman" w:hAnsi="Times New Roman" w:cs="Times New Roman"/>
          <w:bCs/>
          <w:sz w:val="24"/>
          <w:szCs w:val="24"/>
        </w:rPr>
        <w:t xml:space="preserve">Sputnik V uses a virus that has been attenuated to deliver small amounts of a pathogen and elicit an immune response. </w:t>
      </w:r>
      <w:r w:rsidR="002224AA" w:rsidRPr="00503809">
        <w:rPr>
          <w:rFonts w:ascii="Times New Roman" w:hAnsi="Times New Roman" w:cs="Times New Roman"/>
          <w:bCs/>
          <w:sz w:val="24"/>
          <w:szCs w:val="24"/>
          <w:shd w:val="clear" w:color="auto" w:fill="FFFFFF"/>
        </w:rPr>
        <w:t>The Sputnik V (Gam-COVID-Vac) vaccine accelerates the development of protection against SARS-CoV-2, the beta corona virus that caused the COVID-19 pandemic.</w:t>
      </w:r>
      <w:r w:rsidR="002224AA" w:rsidRPr="00503809">
        <w:rPr>
          <w:rFonts w:ascii="Times New Roman" w:hAnsi="Times New Roman" w:cs="Times New Roman"/>
          <w:bCs/>
          <w:sz w:val="24"/>
          <w:szCs w:val="24"/>
        </w:rPr>
        <w:t xml:space="preserve"> </w:t>
      </w:r>
      <w:r w:rsidR="007712D7" w:rsidRPr="00137728">
        <w:rPr>
          <w:rFonts w:ascii="Times New Roman" w:hAnsi="Times New Roman" w:cs="Times New Roman"/>
          <w:b/>
          <w:sz w:val="24"/>
          <w:szCs w:val="24"/>
        </w:rPr>
        <w:t>[</w:t>
      </w:r>
      <w:r w:rsidR="00551D87" w:rsidRPr="00137728">
        <w:rPr>
          <w:rFonts w:ascii="Times New Roman" w:hAnsi="Times New Roman" w:cs="Times New Roman"/>
          <w:b/>
          <w:sz w:val="24"/>
          <w:szCs w:val="24"/>
        </w:rPr>
        <w:t>29]</w:t>
      </w:r>
    </w:p>
    <w:p w14:paraId="14E4F605" w14:textId="77777777" w:rsidR="00D05D6F" w:rsidRDefault="00D05D6F" w:rsidP="00503809">
      <w:pPr>
        <w:pStyle w:val="NormalWeb"/>
        <w:shd w:val="clear" w:color="auto" w:fill="FFFFFF"/>
        <w:spacing w:before="0" w:beforeAutospacing="0" w:after="150" w:afterAutospacing="0" w:line="360" w:lineRule="auto"/>
        <w:jc w:val="both"/>
        <w:rPr>
          <w:b/>
          <w:sz w:val="28"/>
          <w:szCs w:val="28"/>
        </w:rPr>
      </w:pPr>
    </w:p>
    <w:p w14:paraId="641D0AE9" w14:textId="77777777" w:rsidR="00B75B99" w:rsidRDefault="0003204F" w:rsidP="00503809">
      <w:pPr>
        <w:pStyle w:val="NormalWeb"/>
        <w:shd w:val="clear" w:color="auto" w:fill="FFFFFF"/>
        <w:spacing w:before="0" w:beforeAutospacing="0" w:after="150" w:afterAutospacing="0" w:line="360" w:lineRule="auto"/>
        <w:jc w:val="both"/>
        <w:rPr>
          <w:b/>
          <w:sz w:val="28"/>
          <w:szCs w:val="28"/>
        </w:rPr>
      </w:pPr>
      <w:r w:rsidRPr="00503809">
        <w:rPr>
          <w:b/>
          <w:sz w:val="28"/>
          <w:szCs w:val="28"/>
        </w:rPr>
        <w:t xml:space="preserve">MODERNA </w:t>
      </w:r>
    </w:p>
    <w:p w14:paraId="702F728F" w14:textId="49387F36" w:rsidR="0003204F" w:rsidRPr="00B75B99" w:rsidRDefault="0003204F" w:rsidP="00503809">
      <w:pPr>
        <w:pStyle w:val="NormalWeb"/>
        <w:shd w:val="clear" w:color="auto" w:fill="FFFFFF"/>
        <w:spacing w:before="0" w:beforeAutospacing="0" w:after="150" w:afterAutospacing="0" w:line="360" w:lineRule="auto"/>
        <w:jc w:val="both"/>
        <w:rPr>
          <w:b/>
          <w:sz w:val="28"/>
          <w:szCs w:val="28"/>
        </w:rPr>
      </w:pPr>
      <w:r w:rsidRPr="00503809">
        <w:rPr>
          <w:b/>
        </w:rPr>
        <w:t>Manufacturer/developer:</w:t>
      </w:r>
      <w:r w:rsidRPr="00503809">
        <w:rPr>
          <w:bCs/>
        </w:rPr>
        <w:t xml:space="preserve"> </w:t>
      </w:r>
      <w:proofErr w:type="spellStart"/>
      <w:r w:rsidRPr="00503809">
        <w:rPr>
          <w:bCs/>
          <w:shd w:val="clear" w:color="auto" w:fill="FFFFFF"/>
        </w:rPr>
        <w:t>ModernaTX</w:t>
      </w:r>
      <w:proofErr w:type="spellEnd"/>
      <w:r w:rsidRPr="00503809">
        <w:rPr>
          <w:bCs/>
          <w:shd w:val="clear" w:color="auto" w:fill="FFFFFF"/>
        </w:rPr>
        <w:t>, Inc.</w:t>
      </w:r>
    </w:p>
    <w:p w14:paraId="674AC4DB" w14:textId="77777777" w:rsidR="0003204F" w:rsidRPr="00503809" w:rsidRDefault="0003204F" w:rsidP="00503809">
      <w:pPr>
        <w:pStyle w:val="NormalWeb"/>
        <w:shd w:val="clear" w:color="auto" w:fill="FFFFFF"/>
        <w:spacing w:before="0" w:beforeAutospacing="0" w:after="150" w:afterAutospacing="0" w:line="360" w:lineRule="auto"/>
        <w:jc w:val="both"/>
        <w:rPr>
          <w:bCs/>
        </w:rPr>
      </w:pPr>
      <w:r w:rsidRPr="00503809">
        <w:rPr>
          <w:b/>
        </w:rPr>
        <w:t>Name:</w:t>
      </w:r>
      <w:r w:rsidRPr="00503809">
        <w:rPr>
          <w:bCs/>
        </w:rPr>
        <w:t xml:space="preserve"> </w:t>
      </w:r>
      <w:r w:rsidRPr="00503809">
        <w:rPr>
          <w:bCs/>
          <w:shd w:val="clear" w:color="auto" w:fill="FFFFFF"/>
        </w:rPr>
        <w:t>mRNA-1273</w:t>
      </w:r>
    </w:p>
    <w:p w14:paraId="3A6EF32E" w14:textId="77777777" w:rsidR="0003204F" w:rsidRPr="00503809" w:rsidRDefault="0003204F" w:rsidP="00503809">
      <w:pPr>
        <w:spacing w:line="360" w:lineRule="auto"/>
        <w:jc w:val="both"/>
        <w:rPr>
          <w:rFonts w:ascii="Times New Roman" w:hAnsi="Times New Roman" w:cs="Times New Roman"/>
          <w:bCs/>
          <w:sz w:val="24"/>
          <w:szCs w:val="24"/>
          <w:shd w:val="clear" w:color="auto" w:fill="F6F6F6"/>
        </w:rPr>
      </w:pPr>
      <w:r w:rsidRPr="00503809">
        <w:rPr>
          <w:rFonts w:ascii="Times New Roman" w:hAnsi="Times New Roman" w:cs="Times New Roman"/>
          <w:b/>
          <w:sz w:val="24"/>
          <w:szCs w:val="24"/>
        </w:rPr>
        <w:t>Vaccine type:</w:t>
      </w:r>
      <w:r w:rsidRPr="00503809">
        <w:rPr>
          <w:rFonts w:ascii="Times New Roman" w:hAnsi="Times New Roman" w:cs="Times New Roman"/>
          <w:bCs/>
          <w:sz w:val="24"/>
          <w:szCs w:val="24"/>
        </w:rPr>
        <w:t xml:space="preserve"> mRNA-based vaccine</w:t>
      </w:r>
    </w:p>
    <w:p w14:paraId="4D73FB96" w14:textId="26C58351" w:rsidR="002224AA" w:rsidRPr="00503809" w:rsidRDefault="002224AA"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
          <w:sz w:val="24"/>
          <w:szCs w:val="24"/>
        </w:rPr>
        <w:t>Mechanism of Immunization:</w:t>
      </w:r>
      <w:r w:rsidRPr="00503809">
        <w:rPr>
          <w:rFonts w:ascii="Times New Roman" w:hAnsi="Times New Roman" w:cs="Times New Roman"/>
          <w:bCs/>
          <w:sz w:val="24"/>
          <w:szCs w:val="24"/>
        </w:rPr>
        <w:t xml:space="preserve"> </w:t>
      </w:r>
      <w:r w:rsidRPr="00503809">
        <w:rPr>
          <w:rFonts w:ascii="Times New Roman" w:hAnsi="Times New Roman" w:cs="Times New Roman"/>
          <w:bCs/>
          <w:sz w:val="24"/>
          <w:szCs w:val="24"/>
          <w:shd w:val="clear" w:color="auto" w:fill="FFFFFF"/>
        </w:rPr>
        <w:t>The AstraZeneca vaccine employs a modified chimpanzee DNA adenovirus that has never been exposed to humans and only elicits an immune response to the viral protein encoded in the host DN</w:t>
      </w:r>
      <w:r w:rsidR="007712D7">
        <w:rPr>
          <w:rFonts w:ascii="Times New Roman" w:hAnsi="Times New Roman" w:cs="Times New Roman"/>
          <w:bCs/>
          <w:sz w:val="24"/>
          <w:szCs w:val="24"/>
          <w:shd w:val="clear" w:color="auto" w:fill="FFFFFF"/>
        </w:rPr>
        <w:t xml:space="preserve">A, not the adenovirus itself. </w:t>
      </w:r>
      <w:r w:rsidRPr="00503809">
        <w:rPr>
          <w:rFonts w:ascii="Times New Roman" w:hAnsi="Times New Roman" w:cs="Times New Roman"/>
          <w:bCs/>
          <w:sz w:val="24"/>
          <w:szCs w:val="24"/>
          <w:shd w:val="clear" w:color="auto" w:fill="FFFFFF"/>
        </w:rPr>
        <w:t>The DNA vector encodes a protein that is identical to the viral s-peptide in order to elicit an immune response against the virus. The DNA vector is used as a template in human cells to make new chimp adenovirus replicas and produce the viral protein that causes an immune response. The chimp adenovirus is injected into humans and latches on to the host cells. DNA is released into the cytoplasm before migrating to the cell's nucleus.</w:t>
      </w:r>
      <w:r w:rsidR="008A739E">
        <w:rPr>
          <w:rFonts w:ascii="Times New Roman" w:hAnsi="Times New Roman" w:cs="Times New Roman"/>
          <w:bCs/>
          <w:sz w:val="24"/>
          <w:szCs w:val="24"/>
          <w:shd w:val="clear" w:color="auto" w:fill="FFFFFF"/>
        </w:rPr>
        <w:t xml:space="preserve"> </w:t>
      </w:r>
      <w:r w:rsidR="008A739E" w:rsidRPr="00137728">
        <w:rPr>
          <w:rFonts w:ascii="Times New Roman" w:hAnsi="Times New Roman" w:cs="Times New Roman"/>
          <w:b/>
          <w:sz w:val="24"/>
          <w:szCs w:val="24"/>
          <w:shd w:val="clear" w:color="auto" w:fill="FFFFFF"/>
        </w:rPr>
        <w:t>[1</w:t>
      </w:r>
      <w:r w:rsidR="00AD582C">
        <w:rPr>
          <w:rFonts w:ascii="Times New Roman" w:hAnsi="Times New Roman" w:cs="Times New Roman"/>
          <w:b/>
          <w:sz w:val="24"/>
          <w:szCs w:val="24"/>
          <w:shd w:val="clear" w:color="auto" w:fill="FFFFFF"/>
        </w:rPr>
        <w:t>8</w:t>
      </w:r>
      <w:r w:rsidR="008A739E" w:rsidRPr="00137728">
        <w:rPr>
          <w:rFonts w:ascii="Times New Roman" w:hAnsi="Times New Roman" w:cs="Times New Roman"/>
          <w:b/>
          <w:sz w:val="24"/>
          <w:szCs w:val="24"/>
          <w:shd w:val="clear" w:color="auto" w:fill="FFFFFF"/>
        </w:rPr>
        <w:t>]</w:t>
      </w:r>
    </w:p>
    <w:p w14:paraId="75877518" w14:textId="1AE7AB1C" w:rsidR="002224AA" w:rsidRPr="00503809" w:rsidRDefault="002224AA"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Cs/>
          <w:sz w:val="24"/>
          <w:szCs w:val="24"/>
          <w:shd w:val="clear" w:color="auto" w:fill="FFFFFF"/>
        </w:rPr>
        <w:t>It is not integrated into cellular DNA, but rather converted to mRNA by host enzymes, which migrates back into the cytoplasm and links with free or tethered endoplasmic reticulum ribosomes to create translated proteins. When MHC1 and MHC2 proteins are expressed on cell membranes, they form complexes. The activation of T-, B-, and plasma cells, as well as antibodies, is the same for both RNA and DNA vaccines at this point</w:t>
      </w:r>
      <w:r w:rsidRPr="00135B15">
        <w:rPr>
          <w:rFonts w:ascii="Times New Roman" w:hAnsi="Times New Roman" w:cs="Times New Roman"/>
          <w:b/>
          <w:sz w:val="24"/>
          <w:szCs w:val="24"/>
          <w:shd w:val="clear" w:color="auto" w:fill="FFFFFF"/>
        </w:rPr>
        <w:t>.</w:t>
      </w:r>
      <w:r w:rsidR="00551D87" w:rsidRPr="00135B15">
        <w:rPr>
          <w:rFonts w:ascii="Times New Roman" w:hAnsi="Times New Roman" w:cs="Times New Roman"/>
          <w:b/>
          <w:sz w:val="24"/>
          <w:szCs w:val="24"/>
          <w:shd w:val="clear" w:color="auto" w:fill="FFFFFF"/>
        </w:rPr>
        <w:t>[25]</w:t>
      </w:r>
    </w:p>
    <w:p w14:paraId="7658D462" w14:textId="24D1682E" w:rsidR="00ED63E1" w:rsidRPr="00503809" w:rsidRDefault="00DF51D3" w:rsidP="00503809">
      <w:pPr>
        <w:shd w:val="clear" w:color="auto" w:fill="FFFFFF"/>
        <w:spacing w:before="308" w:after="154" w:line="360" w:lineRule="auto"/>
        <w:jc w:val="both"/>
        <w:outlineLvl w:val="2"/>
        <w:rPr>
          <w:rFonts w:ascii="Times New Roman" w:eastAsia="Times New Roman" w:hAnsi="Times New Roman" w:cs="Times New Roman"/>
          <w:b/>
          <w:sz w:val="28"/>
          <w:szCs w:val="28"/>
        </w:rPr>
      </w:pPr>
      <w:r w:rsidRPr="00503809">
        <w:rPr>
          <w:rFonts w:ascii="Times New Roman" w:eastAsia="Times New Roman" w:hAnsi="Times New Roman" w:cs="Times New Roman"/>
          <w:b/>
          <w:sz w:val="28"/>
          <w:szCs w:val="28"/>
        </w:rPr>
        <w:lastRenderedPageBreak/>
        <w:t>JANSSEN (JOHNSON &amp; JOHNSON)</w:t>
      </w:r>
    </w:p>
    <w:p w14:paraId="48D8ADBC" w14:textId="77777777" w:rsidR="008C3761" w:rsidRPr="00503809" w:rsidRDefault="00ED63E1" w:rsidP="00503809">
      <w:pPr>
        <w:shd w:val="clear" w:color="auto" w:fill="FFFFFF"/>
        <w:spacing w:before="308" w:after="154" w:line="360" w:lineRule="auto"/>
        <w:jc w:val="both"/>
        <w:outlineLvl w:val="2"/>
        <w:rPr>
          <w:rFonts w:ascii="Times New Roman" w:hAnsi="Times New Roman" w:cs="Times New Roman"/>
          <w:bCs/>
          <w:sz w:val="24"/>
          <w:szCs w:val="24"/>
          <w:shd w:val="clear" w:color="auto" w:fill="FFFFFF"/>
        </w:rPr>
      </w:pPr>
      <w:r w:rsidRPr="00503809">
        <w:rPr>
          <w:rFonts w:ascii="Times New Roman" w:hAnsi="Times New Roman" w:cs="Times New Roman"/>
          <w:b/>
          <w:sz w:val="24"/>
          <w:szCs w:val="24"/>
        </w:rPr>
        <w:t>Manufacturer/developer:</w:t>
      </w:r>
      <w:r w:rsidRPr="00503809">
        <w:rPr>
          <w:rFonts w:ascii="Times New Roman" w:hAnsi="Times New Roman" w:cs="Times New Roman"/>
          <w:bCs/>
          <w:sz w:val="24"/>
          <w:szCs w:val="24"/>
        </w:rPr>
        <w:t xml:space="preserve"> </w:t>
      </w:r>
      <w:r w:rsidRPr="00503809">
        <w:rPr>
          <w:rFonts w:ascii="Times New Roman" w:hAnsi="Times New Roman" w:cs="Times New Roman"/>
          <w:bCs/>
          <w:sz w:val="24"/>
          <w:szCs w:val="24"/>
          <w:shd w:val="clear" w:color="auto" w:fill="FFFFFF"/>
        </w:rPr>
        <w:t>Janssen Pharmaceuticals Companies of Johnson &amp; Johnson</w:t>
      </w:r>
    </w:p>
    <w:p w14:paraId="4D290E37" w14:textId="77777777" w:rsidR="00ED63E1" w:rsidRPr="00503809" w:rsidRDefault="00ED63E1" w:rsidP="00503809">
      <w:pPr>
        <w:spacing w:line="360" w:lineRule="auto"/>
        <w:jc w:val="both"/>
        <w:rPr>
          <w:rFonts w:ascii="Times New Roman" w:hAnsi="Times New Roman" w:cs="Times New Roman"/>
          <w:bCs/>
          <w:sz w:val="24"/>
          <w:szCs w:val="24"/>
        </w:rPr>
      </w:pPr>
      <w:r w:rsidRPr="00503809">
        <w:rPr>
          <w:rFonts w:ascii="Times New Roman" w:hAnsi="Times New Roman" w:cs="Times New Roman"/>
          <w:b/>
          <w:sz w:val="24"/>
          <w:szCs w:val="24"/>
        </w:rPr>
        <w:t>Vaccine type:</w:t>
      </w:r>
      <w:r w:rsidRPr="00503809">
        <w:rPr>
          <w:rFonts w:ascii="Times New Roman" w:hAnsi="Times New Roman" w:cs="Times New Roman"/>
          <w:bCs/>
          <w:sz w:val="24"/>
          <w:szCs w:val="24"/>
        </w:rPr>
        <w:t xml:space="preserve"> Non replicating viral vector </w:t>
      </w:r>
    </w:p>
    <w:p w14:paraId="777D176E" w14:textId="77777777" w:rsidR="00B75B99" w:rsidRDefault="00B75B99" w:rsidP="00503809">
      <w:pPr>
        <w:spacing w:line="360" w:lineRule="auto"/>
        <w:jc w:val="both"/>
        <w:rPr>
          <w:rFonts w:ascii="Times New Roman" w:hAnsi="Times New Roman" w:cs="Times New Roman"/>
          <w:b/>
          <w:sz w:val="24"/>
          <w:szCs w:val="24"/>
        </w:rPr>
      </w:pPr>
    </w:p>
    <w:p w14:paraId="3B1321FB" w14:textId="0F4EF869" w:rsidR="00845061" w:rsidRPr="00503809" w:rsidRDefault="00ED63E1"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
          <w:sz w:val="24"/>
          <w:szCs w:val="24"/>
        </w:rPr>
        <w:t>Mechanism of Immunization:</w:t>
      </w:r>
      <w:r w:rsidRPr="00503809">
        <w:rPr>
          <w:rFonts w:ascii="Times New Roman" w:hAnsi="Times New Roman" w:cs="Times New Roman"/>
          <w:bCs/>
          <w:sz w:val="24"/>
          <w:szCs w:val="24"/>
        </w:rPr>
        <w:t xml:space="preserve"> This vaccine uses a virus that isn't harmful to humans (adenovirus 26 CoV2) to deliver a gene that has the blueprint for the coronavirus's spiky protein. The vaccine's mode of action is similar to that of AstraZeneca's vaccine. </w:t>
      </w:r>
      <w:r w:rsidR="00845061" w:rsidRPr="00503809">
        <w:rPr>
          <w:rFonts w:ascii="Times New Roman" w:hAnsi="Times New Roman" w:cs="Times New Roman"/>
          <w:bCs/>
          <w:sz w:val="24"/>
          <w:szCs w:val="24"/>
          <w:shd w:val="clear" w:color="auto" w:fill="FFFFFF"/>
        </w:rPr>
        <w:t xml:space="preserve">In the lab, genetic information for the spike-protein in the viral DNA that may synthesise a particular mRNA is added to an adenovirus </w:t>
      </w:r>
      <w:r w:rsidR="00C4064E" w:rsidRPr="00503809">
        <w:rPr>
          <w:rFonts w:ascii="Times New Roman" w:hAnsi="Times New Roman" w:cs="Times New Roman"/>
          <w:bCs/>
          <w:sz w:val="24"/>
          <w:szCs w:val="24"/>
          <w:shd w:val="clear" w:color="auto" w:fill="FFFFFF"/>
        </w:rPr>
        <w:t>vector</w:t>
      </w:r>
      <w:r w:rsidR="00C4064E" w:rsidRPr="00135B15">
        <w:rPr>
          <w:rFonts w:ascii="Times New Roman" w:hAnsi="Times New Roman" w:cs="Times New Roman"/>
          <w:b/>
          <w:sz w:val="24"/>
          <w:szCs w:val="24"/>
          <w:shd w:val="clear" w:color="auto" w:fill="FFFFFF"/>
        </w:rPr>
        <w:t>. [</w:t>
      </w:r>
      <w:r w:rsidR="00551D87" w:rsidRPr="00135B15">
        <w:rPr>
          <w:rFonts w:ascii="Times New Roman" w:hAnsi="Times New Roman" w:cs="Times New Roman"/>
          <w:b/>
          <w:sz w:val="24"/>
          <w:szCs w:val="24"/>
          <w:shd w:val="clear" w:color="auto" w:fill="FFFFFF"/>
        </w:rPr>
        <w:t>28]</w:t>
      </w:r>
    </w:p>
    <w:p w14:paraId="680B7764" w14:textId="2EBED172" w:rsidR="00845061" w:rsidRPr="00503809" w:rsidRDefault="00ED63E1" w:rsidP="00503809">
      <w:pPr>
        <w:spacing w:line="360" w:lineRule="auto"/>
        <w:jc w:val="both"/>
        <w:rPr>
          <w:rFonts w:ascii="Times New Roman" w:hAnsi="Times New Roman" w:cs="Times New Roman"/>
          <w:bCs/>
          <w:sz w:val="24"/>
          <w:szCs w:val="24"/>
          <w:shd w:val="clear" w:color="auto" w:fill="FFFFFF"/>
        </w:rPr>
      </w:pPr>
      <w:r w:rsidRPr="00503809">
        <w:rPr>
          <w:rFonts w:ascii="Times New Roman" w:hAnsi="Times New Roman" w:cs="Times New Roman"/>
          <w:bCs/>
          <w:sz w:val="24"/>
          <w:szCs w:val="24"/>
        </w:rPr>
        <w:t xml:space="preserve"> The adenovirus's DNA parts that allow it to multiply were removed from the vector, and as a result, the vector cannot replicate in human cells. </w:t>
      </w:r>
      <w:r w:rsidR="00845061" w:rsidRPr="00503809">
        <w:rPr>
          <w:rFonts w:ascii="Times New Roman" w:hAnsi="Times New Roman" w:cs="Times New Roman"/>
          <w:bCs/>
          <w:sz w:val="24"/>
          <w:szCs w:val="24"/>
          <w:shd w:val="clear" w:color="auto" w:fill="FFFFFF"/>
        </w:rPr>
        <w:t>The vector clamps on to human cells, and the DNA holding the SARS-CoV-2 spike protein information is transported into the nucleus without being integrated into the host cell DNA.</w:t>
      </w:r>
    </w:p>
    <w:p w14:paraId="1AF03609" w14:textId="03CCB9FE" w:rsidR="00ED63E1" w:rsidRPr="00503809" w:rsidRDefault="00ED63E1" w:rsidP="00503809">
      <w:pPr>
        <w:spacing w:line="360" w:lineRule="auto"/>
        <w:jc w:val="both"/>
        <w:rPr>
          <w:rFonts w:ascii="Times New Roman" w:hAnsi="Times New Roman" w:cs="Times New Roman"/>
          <w:bCs/>
          <w:sz w:val="24"/>
          <w:szCs w:val="24"/>
        </w:rPr>
      </w:pPr>
      <w:r w:rsidRPr="00503809">
        <w:rPr>
          <w:rFonts w:ascii="Times New Roman" w:hAnsi="Times New Roman" w:cs="Times New Roman"/>
          <w:bCs/>
          <w:sz w:val="24"/>
          <w:szCs w:val="24"/>
        </w:rPr>
        <w:t xml:space="preserve">The strand of viral DNA that would usually instruct the cell to generate more adenovirus particles is translated into mRNA and delivered to the cytoplasm, where the cell machinery produces spike protein rather than adenovirus particles. </w:t>
      </w:r>
      <w:r w:rsidR="00845061" w:rsidRPr="00503809">
        <w:rPr>
          <w:rFonts w:ascii="Times New Roman" w:hAnsi="Times New Roman" w:cs="Times New Roman"/>
          <w:bCs/>
          <w:sz w:val="24"/>
          <w:szCs w:val="24"/>
          <w:shd w:val="clear" w:color="auto" w:fill="FFFFFF"/>
        </w:rPr>
        <w:t>T-cells (CD4 and CD8), B-cells, interleukin (IL), and plasma cells generate the several primary immune responses (killer CD8 T-cells, antibodies, and helper CD4 T-cells) to halt the infection, which are triggered by viral spike proteins on the cell surface. When infectious virus particles are present circulate outside of cells, antibodies are efficient in protecting uninfected cells, but helper T-cells are required for the death of previously infected human cells (antibodies can easily bind onto spike proteins on the viral surface)</w:t>
      </w:r>
      <w:r w:rsidR="00845061" w:rsidRPr="00503809">
        <w:rPr>
          <w:rFonts w:ascii="Times New Roman" w:hAnsi="Times New Roman" w:cs="Times New Roman"/>
          <w:bCs/>
          <w:sz w:val="24"/>
          <w:szCs w:val="24"/>
        </w:rPr>
        <w:t xml:space="preserve"> </w:t>
      </w:r>
      <w:r w:rsidRPr="00AD582C">
        <w:rPr>
          <w:rFonts w:ascii="Times New Roman" w:hAnsi="Times New Roman" w:cs="Times New Roman"/>
          <w:b/>
          <w:sz w:val="24"/>
          <w:szCs w:val="24"/>
        </w:rPr>
        <w:t>[</w:t>
      </w:r>
      <w:r w:rsidR="00135B15">
        <w:rPr>
          <w:rFonts w:ascii="Times New Roman" w:hAnsi="Times New Roman" w:cs="Times New Roman"/>
          <w:b/>
          <w:sz w:val="24"/>
          <w:szCs w:val="24"/>
        </w:rPr>
        <w:t>29-35</w:t>
      </w:r>
      <w:r w:rsidRPr="00AD582C">
        <w:rPr>
          <w:rFonts w:ascii="Times New Roman" w:hAnsi="Times New Roman" w:cs="Times New Roman"/>
          <w:b/>
          <w:sz w:val="24"/>
          <w:szCs w:val="24"/>
        </w:rPr>
        <w:t>]</w:t>
      </w:r>
    </w:p>
    <w:p w14:paraId="4E6748D7" w14:textId="55877FAE" w:rsidR="009F5C10" w:rsidRPr="00503809" w:rsidRDefault="00B75B99" w:rsidP="00503809">
      <w:pPr>
        <w:spacing w:line="360" w:lineRule="auto"/>
        <w:jc w:val="both"/>
        <w:rPr>
          <w:rFonts w:ascii="Times New Roman" w:hAnsi="Times New Roman" w:cs="Times New Roman"/>
          <w:b/>
          <w:sz w:val="28"/>
          <w:szCs w:val="28"/>
        </w:rPr>
      </w:pPr>
      <w:r>
        <w:rPr>
          <w:rFonts w:ascii="Times New Roman" w:hAnsi="Times New Roman" w:cs="Times New Roman"/>
          <w:b/>
          <w:sz w:val="28"/>
          <w:szCs w:val="28"/>
        </w:rPr>
        <w:t>C</w:t>
      </w:r>
      <w:r w:rsidR="00801B9F" w:rsidRPr="00503809">
        <w:rPr>
          <w:rFonts w:ascii="Times New Roman" w:hAnsi="Times New Roman" w:cs="Times New Roman"/>
          <w:b/>
          <w:sz w:val="28"/>
          <w:szCs w:val="28"/>
        </w:rPr>
        <w:t>ONCLUSION</w:t>
      </w:r>
    </w:p>
    <w:p w14:paraId="1F006409" w14:textId="1FF423C4" w:rsidR="00E97DDE" w:rsidRDefault="00376168" w:rsidP="005038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00F26780" w:rsidRPr="00503809">
        <w:rPr>
          <w:rFonts w:ascii="Times New Roman" w:hAnsi="Times New Roman" w:cs="Times New Roman"/>
          <w:bCs/>
          <w:sz w:val="24"/>
          <w:szCs w:val="24"/>
        </w:rPr>
        <w:t xml:space="preserve">he only way </w:t>
      </w:r>
      <w:r>
        <w:rPr>
          <w:rFonts w:ascii="Times New Roman" w:hAnsi="Times New Roman" w:cs="Times New Roman"/>
          <w:bCs/>
          <w:sz w:val="24"/>
          <w:szCs w:val="24"/>
        </w:rPr>
        <w:t xml:space="preserve">to be protected from COVID-19 spread </w:t>
      </w:r>
      <w:r w:rsidR="00F26780" w:rsidRPr="00503809">
        <w:rPr>
          <w:rFonts w:ascii="Times New Roman" w:hAnsi="Times New Roman" w:cs="Times New Roman"/>
          <w:bCs/>
          <w:sz w:val="24"/>
          <w:szCs w:val="24"/>
        </w:rPr>
        <w:t xml:space="preserve">is by getting </w:t>
      </w:r>
      <w:r w:rsidR="00986DC0" w:rsidRPr="00503809">
        <w:rPr>
          <w:rFonts w:ascii="Times New Roman" w:hAnsi="Times New Roman" w:cs="Times New Roman"/>
          <w:bCs/>
          <w:sz w:val="24"/>
          <w:szCs w:val="24"/>
        </w:rPr>
        <w:t>vaccinated.</w:t>
      </w:r>
      <w:r w:rsidR="0006623E" w:rsidRPr="00503809">
        <w:rPr>
          <w:rFonts w:ascii="Times New Roman" w:hAnsi="Times New Roman" w:cs="Times New Roman"/>
          <w:bCs/>
          <w:sz w:val="24"/>
          <w:szCs w:val="24"/>
        </w:rPr>
        <w:t xml:space="preserve"> T</w:t>
      </w:r>
      <w:r w:rsidR="006702F4" w:rsidRPr="00503809">
        <w:rPr>
          <w:rFonts w:ascii="Times New Roman" w:hAnsi="Times New Roman" w:cs="Times New Roman"/>
          <w:bCs/>
          <w:sz w:val="24"/>
          <w:szCs w:val="24"/>
        </w:rPr>
        <w:t xml:space="preserve">he vaccine development efforts have been </w:t>
      </w:r>
      <w:r w:rsidR="00986DC0" w:rsidRPr="00503809">
        <w:rPr>
          <w:rFonts w:ascii="Times New Roman" w:hAnsi="Times New Roman" w:cs="Times New Roman"/>
          <w:bCs/>
          <w:sz w:val="24"/>
          <w:szCs w:val="24"/>
        </w:rPr>
        <w:t>seriously</w:t>
      </w:r>
      <w:r w:rsidR="006702F4" w:rsidRPr="00503809">
        <w:rPr>
          <w:rFonts w:ascii="Times New Roman" w:hAnsi="Times New Roman" w:cs="Times New Roman"/>
          <w:bCs/>
          <w:sz w:val="24"/>
          <w:szCs w:val="24"/>
        </w:rPr>
        <w:t xml:space="preserve"> a good attempt towards this </w:t>
      </w:r>
      <w:r w:rsidR="00986DC0" w:rsidRPr="00503809">
        <w:rPr>
          <w:rFonts w:ascii="Times New Roman" w:hAnsi="Times New Roman" w:cs="Times New Roman"/>
          <w:bCs/>
          <w:sz w:val="24"/>
          <w:szCs w:val="24"/>
        </w:rPr>
        <w:t>pandemic</w:t>
      </w:r>
      <w:r w:rsidR="006702F4" w:rsidRPr="00503809">
        <w:rPr>
          <w:rFonts w:ascii="Times New Roman" w:hAnsi="Times New Roman" w:cs="Times New Roman"/>
          <w:bCs/>
          <w:sz w:val="24"/>
          <w:szCs w:val="24"/>
        </w:rPr>
        <w:t xml:space="preserve"> and our vaccination program moved swiftly, and many </w:t>
      </w:r>
      <w:r w:rsidR="0006623E" w:rsidRPr="00503809">
        <w:rPr>
          <w:rFonts w:ascii="Times New Roman" w:hAnsi="Times New Roman" w:cs="Times New Roman"/>
          <w:bCs/>
          <w:sz w:val="24"/>
          <w:szCs w:val="24"/>
        </w:rPr>
        <w:t>vaccines</w:t>
      </w:r>
      <w:r w:rsidR="006702F4" w:rsidRPr="00503809">
        <w:rPr>
          <w:rFonts w:ascii="Times New Roman" w:hAnsi="Times New Roman" w:cs="Times New Roman"/>
          <w:bCs/>
          <w:sz w:val="24"/>
          <w:szCs w:val="24"/>
        </w:rPr>
        <w:t xml:space="preserve"> have been approved and several major are moving towards clinical trials </w:t>
      </w:r>
      <w:r>
        <w:rPr>
          <w:rFonts w:ascii="Times New Roman" w:hAnsi="Times New Roman" w:cs="Times New Roman"/>
          <w:bCs/>
          <w:sz w:val="24"/>
          <w:szCs w:val="24"/>
        </w:rPr>
        <w:t>for evaluation. T</w:t>
      </w:r>
      <w:r w:rsidRPr="00503809">
        <w:rPr>
          <w:rFonts w:ascii="Times New Roman" w:hAnsi="Times New Roman" w:cs="Times New Roman"/>
          <w:bCs/>
          <w:sz w:val="24"/>
          <w:szCs w:val="24"/>
        </w:rPr>
        <w:t>hese include</w:t>
      </w:r>
      <w:r w:rsidR="006702F4" w:rsidRPr="00503809">
        <w:rPr>
          <w:rFonts w:ascii="Times New Roman" w:hAnsi="Times New Roman" w:cs="Times New Roman"/>
          <w:bCs/>
          <w:sz w:val="24"/>
          <w:szCs w:val="24"/>
        </w:rPr>
        <w:t xml:space="preserve"> traditional recombinant </w:t>
      </w:r>
      <w:r w:rsidR="00986DC0" w:rsidRPr="00503809">
        <w:rPr>
          <w:rFonts w:ascii="Times New Roman" w:hAnsi="Times New Roman" w:cs="Times New Roman"/>
          <w:bCs/>
          <w:sz w:val="24"/>
          <w:szCs w:val="24"/>
        </w:rPr>
        <w:t>proteins,</w:t>
      </w:r>
      <w:r w:rsidR="006702F4" w:rsidRPr="00503809">
        <w:rPr>
          <w:rFonts w:ascii="Times New Roman" w:hAnsi="Times New Roman" w:cs="Times New Roman"/>
          <w:bCs/>
          <w:sz w:val="24"/>
          <w:szCs w:val="24"/>
        </w:rPr>
        <w:t xml:space="preserve"> replicating, and no</w:t>
      </w:r>
      <w:r>
        <w:rPr>
          <w:rFonts w:ascii="Times New Roman" w:hAnsi="Times New Roman" w:cs="Times New Roman"/>
          <w:bCs/>
          <w:sz w:val="24"/>
          <w:szCs w:val="24"/>
        </w:rPr>
        <w:t xml:space="preserve">nreplicating viral proteins, </w:t>
      </w:r>
      <w:r w:rsidR="006702F4" w:rsidRPr="00503809">
        <w:rPr>
          <w:rFonts w:ascii="Times New Roman" w:hAnsi="Times New Roman" w:cs="Times New Roman"/>
          <w:bCs/>
          <w:sz w:val="24"/>
          <w:szCs w:val="24"/>
        </w:rPr>
        <w:t>and mRNA approaches.</w:t>
      </w:r>
      <w:r w:rsidR="00E97DDE" w:rsidRPr="00E97DDE">
        <w:t xml:space="preserve"> </w:t>
      </w:r>
      <w:r w:rsidR="00E97DDE" w:rsidRPr="00E97DDE">
        <w:rPr>
          <w:rFonts w:ascii="Times New Roman" w:hAnsi="Times New Roman" w:cs="Times New Roman"/>
          <w:bCs/>
          <w:sz w:val="24"/>
          <w:szCs w:val="24"/>
        </w:rPr>
        <w:t xml:space="preserve">Several vaccinations have been developed or are being developed across the world. The </w:t>
      </w:r>
      <w:r w:rsidR="00714AD9">
        <w:rPr>
          <w:rFonts w:ascii="Times New Roman" w:hAnsi="Times New Roman" w:cs="Times New Roman"/>
          <w:bCs/>
          <w:sz w:val="24"/>
          <w:szCs w:val="24"/>
        </w:rPr>
        <w:t xml:space="preserve">vaccine candidates which </w:t>
      </w:r>
      <w:r w:rsidR="00E97DDE" w:rsidRPr="00E97DDE">
        <w:rPr>
          <w:rFonts w:ascii="Times New Roman" w:hAnsi="Times New Roman" w:cs="Times New Roman"/>
          <w:bCs/>
          <w:sz w:val="24"/>
          <w:szCs w:val="24"/>
        </w:rPr>
        <w:t xml:space="preserve">make use of a novel technique based on mRNA molecules for spike protein synthesis that are incorporated in a </w:t>
      </w:r>
      <w:r w:rsidR="00714AD9" w:rsidRPr="00E97DDE">
        <w:rPr>
          <w:rFonts w:ascii="Times New Roman" w:hAnsi="Times New Roman" w:cs="Times New Roman"/>
          <w:bCs/>
          <w:sz w:val="24"/>
          <w:szCs w:val="24"/>
        </w:rPr>
        <w:t>lipoid</w:t>
      </w:r>
      <w:r w:rsidR="00E97DDE" w:rsidRPr="00E97DDE">
        <w:rPr>
          <w:rFonts w:ascii="Times New Roman" w:hAnsi="Times New Roman" w:cs="Times New Roman"/>
          <w:bCs/>
          <w:sz w:val="24"/>
          <w:szCs w:val="24"/>
        </w:rPr>
        <w:t xml:space="preserve"> particle that does not interact with other mRNAs. These mRNA vaccines are less complicated than protein vaccines, which are more complex to create and need more time for FDA clearance due to the several stages that must be reviewed. The production process for every specific protein is complicated, but the procedure </w:t>
      </w:r>
      <w:r w:rsidR="00E97DDE" w:rsidRPr="00E97DDE">
        <w:rPr>
          <w:rFonts w:ascii="Times New Roman" w:hAnsi="Times New Roman" w:cs="Times New Roman"/>
          <w:bCs/>
          <w:sz w:val="24"/>
          <w:szCs w:val="24"/>
        </w:rPr>
        <w:lastRenderedPageBreak/>
        <w:t xml:space="preserve">for RNAs is consistent. Within 10 months, the successful Pfizer and Moderna vaccines received </w:t>
      </w:r>
      <w:r w:rsidR="00C4064E" w:rsidRPr="00E97DDE">
        <w:rPr>
          <w:rFonts w:ascii="Times New Roman" w:hAnsi="Times New Roman" w:cs="Times New Roman"/>
          <w:bCs/>
          <w:sz w:val="24"/>
          <w:szCs w:val="24"/>
        </w:rPr>
        <w:t>licensure.</w:t>
      </w:r>
      <w:r w:rsidR="00C4064E">
        <w:rPr>
          <w:rFonts w:ascii="Times New Roman" w:hAnsi="Times New Roman" w:cs="Times New Roman"/>
          <w:bCs/>
          <w:sz w:val="24"/>
          <w:szCs w:val="24"/>
        </w:rPr>
        <w:t xml:space="preserve"> </w:t>
      </w:r>
    </w:p>
    <w:p w14:paraId="3538895A" w14:textId="356E4E53" w:rsidR="005F7C03" w:rsidRDefault="006702F4" w:rsidP="00503809">
      <w:pPr>
        <w:spacing w:line="360" w:lineRule="auto"/>
        <w:jc w:val="both"/>
        <w:rPr>
          <w:rFonts w:ascii="Times New Roman" w:hAnsi="Times New Roman" w:cs="Times New Roman"/>
          <w:bCs/>
          <w:sz w:val="24"/>
          <w:szCs w:val="24"/>
        </w:rPr>
      </w:pPr>
      <w:r w:rsidRPr="00503809">
        <w:rPr>
          <w:rFonts w:ascii="Times New Roman" w:hAnsi="Times New Roman" w:cs="Times New Roman"/>
          <w:bCs/>
          <w:sz w:val="24"/>
          <w:szCs w:val="24"/>
        </w:rPr>
        <w:t xml:space="preserve"> </w:t>
      </w:r>
      <w:r w:rsidR="001B57B8" w:rsidRPr="00503809">
        <w:rPr>
          <w:rFonts w:ascii="Times New Roman" w:hAnsi="Times New Roman" w:cs="Times New Roman"/>
          <w:bCs/>
          <w:sz w:val="24"/>
          <w:szCs w:val="24"/>
        </w:rPr>
        <w:t xml:space="preserve">Each of these vaccines have one thing in common that we should be given 2 shots of the vaccine through (IM) route but different dosage and different time to </w:t>
      </w:r>
      <w:r w:rsidR="00986DC0" w:rsidRPr="00503809">
        <w:rPr>
          <w:rFonts w:ascii="Times New Roman" w:hAnsi="Times New Roman" w:cs="Times New Roman"/>
          <w:bCs/>
          <w:sz w:val="24"/>
          <w:szCs w:val="24"/>
        </w:rPr>
        <w:t>administer</w:t>
      </w:r>
      <w:r w:rsidR="001B57B8" w:rsidRPr="00503809">
        <w:rPr>
          <w:rFonts w:ascii="Times New Roman" w:hAnsi="Times New Roman" w:cs="Times New Roman"/>
          <w:bCs/>
          <w:sz w:val="24"/>
          <w:szCs w:val="24"/>
        </w:rPr>
        <w:t xml:space="preserve"> according to their efficiency and mode of </w:t>
      </w:r>
      <w:r w:rsidR="00986DC0" w:rsidRPr="00503809">
        <w:rPr>
          <w:rFonts w:ascii="Times New Roman" w:hAnsi="Times New Roman" w:cs="Times New Roman"/>
          <w:bCs/>
          <w:sz w:val="24"/>
          <w:szCs w:val="24"/>
        </w:rPr>
        <w:t>action.</w:t>
      </w:r>
      <w:r w:rsidR="001B57B8" w:rsidRPr="00503809">
        <w:rPr>
          <w:rFonts w:ascii="Times New Roman" w:hAnsi="Times New Roman" w:cs="Times New Roman"/>
          <w:bCs/>
          <w:sz w:val="24"/>
          <w:szCs w:val="24"/>
        </w:rPr>
        <w:t xml:space="preserve"> </w:t>
      </w:r>
      <w:r w:rsidR="005F7C03" w:rsidRPr="00503809">
        <w:rPr>
          <w:rFonts w:ascii="Times New Roman" w:hAnsi="Times New Roman" w:cs="Times New Roman"/>
          <w:bCs/>
          <w:sz w:val="24"/>
          <w:szCs w:val="24"/>
        </w:rPr>
        <w:t>Several companies a</w:t>
      </w:r>
      <w:r w:rsidR="008A739E">
        <w:rPr>
          <w:rFonts w:ascii="Times New Roman" w:hAnsi="Times New Roman" w:cs="Times New Roman"/>
          <w:bCs/>
          <w:sz w:val="24"/>
          <w:szCs w:val="24"/>
        </w:rPr>
        <w:t>r</w:t>
      </w:r>
      <w:r w:rsidR="005F7C03" w:rsidRPr="00503809">
        <w:rPr>
          <w:rFonts w:ascii="Times New Roman" w:hAnsi="Times New Roman" w:cs="Times New Roman"/>
          <w:bCs/>
          <w:sz w:val="24"/>
          <w:szCs w:val="24"/>
        </w:rPr>
        <w:t xml:space="preserve">e developing nucleic acid –based vaccines, including Moderna, BioNTech / </w:t>
      </w:r>
      <w:r w:rsidR="00C4064E" w:rsidRPr="00503809">
        <w:rPr>
          <w:rFonts w:ascii="Times New Roman" w:hAnsi="Times New Roman" w:cs="Times New Roman"/>
          <w:bCs/>
          <w:sz w:val="24"/>
          <w:szCs w:val="24"/>
        </w:rPr>
        <w:t>Pfizer, CureVac</w:t>
      </w:r>
      <w:r w:rsidR="005F7C03" w:rsidRPr="00503809">
        <w:rPr>
          <w:rFonts w:ascii="Times New Roman" w:hAnsi="Times New Roman" w:cs="Times New Roman"/>
          <w:bCs/>
          <w:sz w:val="24"/>
          <w:szCs w:val="24"/>
        </w:rPr>
        <w:t xml:space="preserve"> </w:t>
      </w:r>
      <w:r w:rsidR="00836ECF" w:rsidRPr="00503809">
        <w:rPr>
          <w:rFonts w:ascii="Times New Roman" w:hAnsi="Times New Roman" w:cs="Times New Roman"/>
          <w:bCs/>
          <w:sz w:val="24"/>
          <w:szCs w:val="24"/>
        </w:rPr>
        <w:t xml:space="preserve">(mRNA-based) etc. </w:t>
      </w:r>
    </w:p>
    <w:p w14:paraId="54FA03DB" w14:textId="0712DCC7" w:rsidR="008D1922" w:rsidRDefault="008D1922" w:rsidP="00503809">
      <w:pPr>
        <w:spacing w:line="360" w:lineRule="auto"/>
        <w:jc w:val="both"/>
        <w:rPr>
          <w:rFonts w:ascii="Times New Roman" w:hAnsi="Times New Roman" w:cs="Times New Roman"/>
          <w:bCs/>
          <w:sz w:val="24"/>
          <w:szCs w:val="24"/>
        </w:rPr>
      </w:pPr>
      <w:r w:rsidRPr="008D1922">
        <w:rPr>
          <w:rFonts w:ascii="Times New Roman" w:hAnsi="Times New Roman" w:cs="Times New Roman"/>
          <w:bCs/>
          <w:sz w:val="24"/>
          <w:szCs w:val="24"/>
        </w:rPr>
        <w:t>It's encouraging to see how quickly vaccine development efforts have progressed, and that several major vaccine platforms are nearing clinical trials. Conventional recombinant protein methodologies, replicating and nonreplicating viral vectors, and nucleic acid mRNA and DNA approaches are among them. Each of these vaccine platforms has benefits and drawbacks. Important characteristics include manufacturing speed and flexibility, safety and reactogenicity, the profile of humoral and cellular immunogenicity, immunity durability, manufacturing scale and cost, vaccine stability, and cold chain requirements.</w:t>
      </w:r>
    </w:p>
    <w:p w14:paraId="118B31BF" w14:textId="3390F0F2" w:rsidR="00C4064E" w:rsidRPr="007C5A02" w:rsidRDefault="00C4064E" w:rsidP="00C4064E">
      <w:pPr>
        <w:spacing w:line="360" w:lineRule="auto"/>
        <w:jc w:val="both"/>
        <w:rPr>
          <w:rFonts w:ascii="Times New Roman" w:hAnsi="Times New Roman" w:cs="Times New Roman"/>
          <w:bCs/>
        </w:rPr>
      </w:pPr>
      <w:r w:rsidRPr="00503809">
        <w:rPr>
          <w:rFonts w:ascii="Times New Roman" w:hAnsi="Times New Roman" w:cs="Times New Roman"/>
          <w:bCs/>
          <w:sz w:val="24"/>
          <w:szCs w:val="24"/>
        </w:rPr>
        <w:t xml:space="preserve">Countries have approved different vaccines according to which they are getting every individual vaccinated as the main vector for the spread of these deadly virus is human being itself. </w:t>
      </w:r>
      <w:r>
        <w:rPr>
          <w:rFonts w:ascii="Times New Roman" w:hAnsi="Times New Roman" w:cs="Times New Roman"/>
          <w:bCs/>
          <w:sz w:val="24"/>
          <w:szCs w:val="24"/>
        </w:rPr>
        <w:t xml:space="preserve">In future, </w:t>
      </w:r>
      <w:r w:rsidRPr="00503809">
        <w:rPr>
          <w:rFonts w:ascii="Times New Roman" w:hAnsi="Times New Roman" w:cs="Times New Roman"/>
          <w:bCs/>
          <w:sz w:val="24"/>
          <w:szCs w:val="24"/>
        </w:rPr>
        <w:t xml:space="preserve">we may </w:t>
      </w:r>
      <w:r>
        <w:rPr>
          <w:rFonts w:ascii="Times New Roman" w:hAnsi="Times New Roman" w:cs="Times New Roman"/>
          <w:bCs/>
          <w:sz w:val="24"/>
          <w:szCs w:val="24"/>
        </w:rPr>
        <w:t>find a</w:t>
      </w:r>
      <w:r w:rsidRPr="00503809">
        <w:rPr>
          <w:rFonts w:ascii="Times New Roman" w:hAnsi="Times New Roman" w:cs="Times New Roman"/>
          <w:bCs/>
          <w:sz w:val="24"/>
          <w:szCs w:val="24"/>
        </w:rPr>
        <w:t xml:space="preserve"> permanent solution to it as our scientist are working on it but till then we </w:t>
      </w:r>
      <w:proofErr w:type="gramStart"/>
      <w:r w:rsidRPr="00503809">
        <w:rPr>
          <w:rFonts w:ascii="Times New Roman" w:hAnsi="Times New Roman" w:cs="Times New Roman"/>
          <w:bCs/>
          <w:sz w:val="24"/>
          <w:szCs w:val="24"/>
        </w:rPr>
        <w:t>have to</w:t>
      </w:r>
      <w:proofErr w:type="gramEnd"/>
      <w:r w:rsidRPr="00503809">
        <w:rPr>
          <w:rFonts w:ascii="Times New Roman" w:hAnsi="Times New Roman" w:cs="Times New Roman"/>
          <w:bCs/>
          <w:sz w:val="24"/>
          <w:szCs w:val="24"/>
        </w:rPr>
        <w:t xml:space="preserve"> rely on the vaccines only.</w:t>
      </w:r>
      <w:r w:rsidRPr="00797C55">
        <w:rPr>
          <w:rFonts w:ascii="Times New Roman" w:hAnsi="Times New Roman" w:cs="Times New Roman"/>
          <w:bCs/>
        </w:rPr>
        <w:t xml:space="preserve"> </w:t>
      </w:r>
    </w:p>
    <w:p w14:paraId="12CCE522" w14:textId="2ED35FDB" w:rsidR="00E97DDE" w:rsidRDefault="00E97DDE" w:rsidP="00503809">
      <w:pPr>
        <w:spacing w:line="360" w:lineRule="auto"/>
        <w:jc w:val="both"/>
        <w:rPr>
          <w:rFonts w:ascii="Times New Roman" w:hAnsi="Times New Roman" w:cs="Times New Roman"/>
          <w:bCs/>
        </w:rPr>
      </w:pPr>
      <w:r w:rsidRPr="0075513C">
        <w:rPr>
          <w:rFonts w:ascii="Times New Roman" w:hAnsi="Times New Roman" w:cs="Times New Roman"/>
          <w:bCs/>
          <w:sz w:val="24"/>
        </w:rPr>
        <w:t xml:space="preserve">The next-generation Covid-19 vaccines </w:t>
      </w:r>
      <w:r w:rsidR="00714AD9">
        <w:rPr>
          <w:rFonts w:ascii="Times New Roman" w:hAnsi="Times New Roman" w:cs="Times New Roman"/>
          <w:bCs/>
          <w:sz w:val="24"/>
        </w:rPr>
        <w:t>have</w:t>
      </w:r>
      <w:r w:rsidRPr="0075513C">
        <w:rPr>
          <w:rFonts w:ascii="Times New Roman" w:hAnsi="Times New Roman" w:cs="Times New Roman"/>
          <w:bCs/>
          <w:sz w:val="24"/>
        </w:rPr>
        <w:t xml:space="preserve"> improved immunisation regimens that will allow people to return to their regular lives. Next-generation vaccinations will be able to guard against viruses with spike mutations by eliciting larger and more robust T-cell responses than current immunizations. Another protein to consider is the viral structural nucleocapsid (N), which may boost the cellular immune </w:t>
      </w:r>
      <w:r w:rsidR="00C4064E" w:rsidRPr="0075513C">
        <w:rPr>
          <w:rFonts w:ascii="Times New Roman" w:hAnsi="Times New Roman" w:cs="Times New Roman"/>
          <w:bCs/>
          <w:sz w:val="24"/>
        </w:rPr>
        <w:t>response.</w:t>
      </w:r>
      <w:r w:rsidR="00C4064E">
        <w:rPr>
          <w:rFonts w:ascii="Times New Roman" w:hAnsi="Times New Roman" w:cs="Times New Roman"/>
          <w:bCs/>
        </w:rPr>
        <w:t xml:space="preserve"> </w:t>
      </w:r>
    </w:p>
    <w:p w14:paraId="704ACD33" w14:textId="77777777" w:rsidR="001B57B8" w:rsidRDefault="001B57B8" w:rsidP="00503809">
      <w:pPr>
        <w:spacing w:line="360" w:lineRule="auto"/>
        <w:jc w:val="both"/>
        <w:rPr>
          <w:rFonts w:ascii="Times New Roman" w:hAnsi="Times New Roman" w:cs="Times New Roman"/>
          <w:bCs/>
          <w:sz w:val="24"/>
          <w:szCs w:val="24"/>
        </w:rPr>
      </w:pPr>
    </w:p>
    <w:p w14:paraId="6785CB15" w14:textId="4D8F82EE" w:rsidR="007712D7" w:rsidRDefault="007712D7">
      <w:pPr>
        <w:rPr>
          <w:rFonts w:ascii="Times New Roman" w:hAnsi="Times New Roman" w:cs="Times New Roman"/>
          <w:bCs/>
          <w:sz w:val="24"/>
          <w:szCs w:val="24"/>
        </w:rPr>
      </w:pPr>
      <w:r>
        <w:rPr>
          <w:rFonts w:ascii="Times New Roman" w:hAnsi="Times New Roman" w:cs="Times New Roman"/>
          <w:bCs/>
          <w:sz w:val="24"/>
          <w:szCs w:val="24"/>
        </w:rPr>
        <w:br w:type="page"/>
      </w:r>
    </w:p>
    <w:p w14:paraId="5703787A" w14:textId="77777777" w:rsidR="00F26780" w:rsidRPr="00503809" w:rsidRDefault="00801B9F" w:rsidP="00503809">
      <w:pPr>
        <w:spacing w:line="360" w:lineRule="auto"/>
        <w:jc w:val="both"/>
        <w:rPr>
          <w:rFonts w:ascii="Times New Roman" w:hAnsi="Times New Roman" w:cs="Times New Roman"/>
          <w:b/>
          <w:sz w:val="24"/>
          <w:szCs w:val="24"/>
        </w:rPr>
      </w:pPr>
      <w:r w:rsidRPr="00503809">
        <w:rPr>
          <w:rFonts w:ascii="Times New Roman" w:hAnsi="Times New Roman" w:cs="Times New Roman"/>
          <w:b/>
          <w:sz w:val="24"/>
          <w:szCs w:val="24"/>
        </w:rPr>
        <w:lastRenderedPageBreak/>
        <w:t>REFERENCES</w:t>
      </w:r>
    </w:p>
    <w:p w14:paraId="09067D91" w14:textId="77777777" w:rsidR="00A56744" w:rsidRPr="00565D18" w:rsidRDefault="00C76A67" w:rsidP="00A56744">
      <w:pPr>
        <w:numPr>
          <w:ilvl w:val="0"/>
          <w:numId w:val="1"/>
        </w:numPr>
        <w:spacing w:line="360" w:lineRule="auto"/>
        <w:jc w:val="both"/>
        <w:rPr>
          <w:rFonts w:ascii="Times New Roman" w:eastAsia="Open Sans" w:hAnsi="Times New Roman" w:cs="Times New Roman"/>
          <w:bCs/>
          <w:sz w:val="28"/>
          <w:szCs w:val="24"/>
        </w:rPr>
      </w:pPr>
      <w:r w:rsidRPr="00565D18">
        <w:rPr>
          <w:rFonts w:ascii="Times New Roman" w:hAnsi="Times New Roman" w:cs="Times New Roman"/>
          <w:color w:val="222222"/>
          <w:szCs w:val="20"/>
          <w:shd w:val="clear" w:color="auto" w:fill="FFFFFF"/>
        </w:rPr>
        <w:t xml:space="preserve">Fehr AR, Perlman S. Coronaviruses: an overview of their replication and pathogenesis. Coronaviruses. </w:t>
      </w:r>
      <w:proofErr w:type="gramStart"/>
      <w:r w:rsidRPr="00565D18">
        <w:rPr>
          <w:rFonts w:ascii="Times New Roman" w:hAnsi="Times New Roman" w:cs="Times New Roman"/>
          <w:color w:val="222222"/>
          <w:szCs w:val="20"/>
          <w:shd w:val="clear" w:color="auto" w:fill="FFFFFF"/>
        </w:rPr>
        <w:t>2015;1282:1</w:t>
      </w:r>
      <w:proofErr w:type="gramEnd"/>
      <w:r w:rsidRPr="00565D18">
        <w:rPr>
          <w:rFonts w:ascii="Times New Roman" w:hAnsi="Times New Roman" w:cs="Times New Roman"/>
          <w:color w:val="222222"/>
          <w:szCs w:val="20"/>
          <w:shd w:val="clear" w:color="auto" w:fill="FFFFFF"/>
        </w:rPr>
        <w:t>-23.</w:t>
      </w:r>
    </w:p>
    <w:p w14:paraId="28F3FF0C" w14:textId="77777777" w:rsidR="00A56744" w:rsidRPr="00565D18" w:rsidRDefault="006677D2" w:rsidP="00A56744">
      <w:pPr>
        <w:numPr>
          <w:ilvl w:val="0"/>
          <w:numId w:val="1"/>
        </w:numPr>
        <w:spacing w:line="360" w:lineRule="auto"/>
        <w:jc w:val="both"/>
        <w:rPr>
          <w:rFonts w:ascii="Times New Roman" w:eastAsia="Open Sans" w:hAnsi="Times New Roman" w:cs="Times New Roman"/>
          <w:bCs/>
        </w:rPr>
      </w:pPr>
      <w:r w:rsidRPr="00565D18">
        <w:rPr>
          <w:rFonts w:ascii="Times New Roman" w:eastAsia="Open Sans" w:hAnsi="Times New Roman" w:cs="Times New Roman"/>
          <w:bCs/>
        </w:rPr>
        <w:t>WHO.  Naming the coronavirus disease (COVID-1</w:t>
      </w:r>
      <w:r w:rsidR="00A56744" w:rsidRPr="00565D18">
        <w:rPr>
          <w:rFonts w:ascii="Times New Roman" w:eastAsia="Open Sans" w:hAnsi="Times New Roman" w:cs="Times New Roman"/>
          <w:bCs/>
        </w:rPr>
        <w:t xml:space="preserve">9) and the virus that causes it [Online]. Available From: </w:t>
      </w:r>
      <w:hyperlink r:id="rId21">
        <w:r w:rsidRPr="00565D18">
          <w:rPr>
            <w:rFonts w:ascii="Times New Roman" w:eastAsia="Open Sans" w:hAnsi="Times New Roman" w:cs="Times New Roman"/>
            <w:bCs/>
          </w:rPr>
          <w:t>https://www.who.int/emergencies/diseases/novel-coronavirus-2019/technical-guidance/naming-the-coronavirus-disease-(covid-2019)-and-the-virus-that-causes-it</w:t>
        </w:r>
      </w:hyperlink>
      <w:r w:rsidR="00A56744" w:rsidRPr="00565D18">
        <w:rPr>
          <w:rFonts w:ascii="Times New Roman" w:eastAsia="Open Sans" w:hAnsi="Times New Roman" w:cs="Times New Roman"/>
          <w:bCs/>
        </w:rPr>
        <w:t>(accessed 25 August 2020).</w:t>
      </w:r>
    </w:p>
    <w:p w14:paraId="27A1CFAC" w14:textId="77777777" w:rsidR="00653DDE" w:rsidRPr="00565D18" w:rsidRDefault="00A56744" w:rsidP="00653DDE">
      <w:pPr>
        <w:numPr>
          <w:ilvl w:val="0"/>
          <w:numId w:val="1"/>
        </w:numPr>
        <w:spacing w:line="360" w:lineRule="auto"/>
        <w:jc w:val="both"/>
        <w:rPr>
          <w:rFonts w:ascii="Times New Roman" w:eastAsia="Open Sans" w:hAnsi="Times New Roman" w:cs="Times New Roman"/>
          <w:bCs/>
        </w:rPr>
      </w:pPr>
      <w:r w:rsidRPr="00565D18">
        <w:rPr>
          <w:rFonts w:ascii="Times New Roman" w:eastAsia="Open Sans" w:hAnsi="Times New Roman" w:cs="Times New Roman"/>
          <w:bCs/>
          <w:sz w:val="24"/>
          <w:szCs w:val="24"/>
        </w:rPr>
        <w:t xml:space="preserve">Florindo HF, Kleiner R, </w:t>
      </w:r>
      <w:proofErr w:type="spellStart"/>
      <w:r w:rsidRPr="00565D18">
        <w:rPr>
          <w:rFonts w:ascii="Times New Roman" w:eastAsia="Open Sans" w:hAnsi="Times New Roman" w:cs="Times New Roman"/>
          <w:bCs/>
          <w:sz w:val="24"/>
          <w:szCs w:val="24"/>
        </w:rPr>
        <w:t>Vaskovich-Koubi</w:t>
      </w:r>
      <w:proofErr w:type="spellEnd"/>
      <w:r w:rsidRPr="00565D18">
        <w:rPr>
          <w:rFonts w:ascii="Times New Roman" w:eastAsia="Open Sans" w:hAnsi="Times New Roman" w:cs="Times New Roman"/>
          <w:bCs/>
          <w:sz w:val="24"/>
          <w:szCs w:val="24"/>
        </w:rPr>
        <w:t xml:space="preserve"> D, </w:t>
      </w:r>
      <w:proofErr w:type="spellStart"/>
      <w:r w:rsidRPr="00565D18">
        <w:rPr>
          <w:rFonts w:ascii="Times New Roman" w:eastAsia="Open Sans" w:hAnsi="Times New Roman" w:cs="Times New Roman"/>
          <w:bCs/>
          <w:sz w:val="24"/>
          <w:szCs w:val="24"/>
        </w:rPr>
        <w:t>Acúrcio</w:t>
      </w:r>
      <w:proofErr w:type="spellEnd"/>
      <w:r w:rsidRPr="00565D18">
        <w:rPr>
          <w:rFonts w:ascii="Times New Roman" w:eastAsia="Open Sans" w:hAnsi="Times New Roman" w:cs="Times New Roman"/>
          <w:bCs/>
          <w:sz w:val="24"/>
          <w:szCs w:val="24"/>
        </w:rPr>
        <w:t xml:space="preserve"> RC, Carreira B, </w:t>
      </w:r>
      <w:proofErr w:type="spellStart"/>
      <w:r w:rsidRPr="00565D18">
        <w:rPr>
          <w:rFonts w:ascii="Times New Roman" w:eastAsia="Open Sans" w:hAnsi="Times New Roman" w:cs="Times New Roman"/>
          <w:bCs/>
          <w:sz w:val="24"/>
          <w:szCs w:val="24"/>
        </w:rPr>
        <w:t>Yeini</w:t>
      </w:r>
      <w:proofErr w:type="spellEnd"/>
      <w:r w:rsidRPr="00565D18">
        <w:rPr>
          <w:rFonts w:ascii="Times New Roman" w:eastAsia="Open Sans" w:hAnsi="Times New Roman" w:cs="Times New Roman"/>
          <w:bCs/>
          <w:sz w:val="24"/>
          <w:szCs w:val="24"/>
        </w:rPr>
        <w:t xml:space="preserve"> E, </w:t>
      </w:r>
      <w:proofErr w:type="spellStart"/>
      <w:r w:rsidRPr="00565D18">
        <w:rPr>
          <w:rFonts w:ascii="Times New Roman" w:eastAsia="Open Sans" w:hAnsi="Times New Roman" w:cs="Times New Roman"/>
          <w:bCs/>
          <w:sz w:val="24"/>
          <w:szCs w:val="24"/>
        </w:rPr>
        <w:t>Tiram</w:t>
      </w:r>
      <w:proofErr w:type="spellEnd"/>
      <w:r w:rsidRPr="00565D18">
        <w:rPr>
          <w:rFonts w:ascii="Times New Roman" w:eastAsia="Open Sans" w:hAnsi="Times New Roman" w:cs="Times New Roman"/>
          <w:bCs/>
          <w:sz w:val="24"/>
          <w:szCs w:val="24"/>
        </w:rPr>
        <w:t xml:space="preserve"> G, </w:t>
      </w:r>
      <w:proofErr w:type="spellStart"/>
      <w:r w:rsidRPr="00565D18">
        <w:rPr>
          <w:rFonts w:ascii="Times New Roman" w:eastAsia="Open Sans" w:hAnsi="Times New Roman" w:cs="Times New Roman"/>
          <w:bCs/>
          <w:sz w:val="24"/>
          <w:szCs w:val="24"/>
        </w:rPr>
        <w:t>Liubomirski</w:t>
      </w:r>
      <w:proofErr w:type="spellEnd"/>
      <w:r w:rsidRPr="00565D18">
        <w:rPr>
          <w:rFonts w:ascii="Times New Roman" w:eastAsia="Open Sans" w:hAnsi="Times New Roman" w:cs="Times New Roman"/>
          <w:bCs/>
          <w:sz w:val="24"/>
          <w:szCs w:val="24"/>
        </w:rPr>
        <w:t xml:space="preserve"> Y, </w:t>
      </w:r>
      <w:proofErr w:type="spellStart"/>
      <w:r w:rsidRPr="00565D18">
        <w:rPr>
          <w:rFonts w:ascii="Times New Roman" w:eastAsia="Open Sans" w:hAnsi="Times New Roman" w:cs="Times New Roman"/>
          <w:bCs/>
          <w:sz w:val="24"/>
          <w:szCs w:val="24"/>
        </w:rPr>
        <w:t>Satchi-Fainaro</w:t>
      </w:r>
      <w:proofErr w:type="spellEnd"/>
      <w:r w:rsidRPr="00565D18">
        <w:rPr>
          <w:rFonts w:ascii="Times New Roman" w:eastAsia="Open Sans" w:hAnsi="Times New Roman" w:cs="Times New Roman"/>
          <w:bCs/>
          <w:sz w:val="24"/>
          <w:szCs w:val="24"/>
        </w:rPr>
        <w:t xml:space="preserve"> R. Immune-mediated approaches against COVID-19. Nature nanotechnology. 2020;15(8):630-45.</w:t>
      </w:r>
    </w:p>
    <w:p w14:paraId="50D7290A" w14:textId="77777777" w:rsidR="00653DDE" w:rsidRPr="00565D18" w:rsidRDefault="00653DDE" w:rsidP="00653DDE">
      <w:pPr>
        <w:numPr>
          <w:ilvl w:val="0"/>
          <w:numId w:val="1"/>
        </w:numPr>
        <w:spacing w:line="360" w:lineRule="auto"/>
        <w:jc w:val="both"/>
        <w:rPr>
          <w:rFonts w:ascii="Times New Roman" w:eastAsia="Open Sans" w:hAnsi="Times New Roman" w:cs="Times New Roman"/>
          <w:bCs/>
        </w:rPr>
      </w:pPr>
      <w:proofErr w:type="spellStart"/>
      <w:r w:rsidRPr="00565D18">
        <w:rPr>
          <w:rFonts w:ascii="Times New Roman" w:eastAsia="Open Sans" w:hAnsi="Times New Roman" w:cs="Times New Roman"/>
          <w:bCs/>
          <w:sz w:val="24"/>
          <w:szCs w:val="24"/>
        </w:rPr>
        <w:t>Parlakpinar</w:t>
      </w:r>
      <w:proofErr w:type="spellEnd"/>
      <w:r w:rsidRPr="00565D18">
        <w:rPr>
          <w:rFonts w:ascii="Times New Roman" w:eastAsia="Open Sans" w:hAnsi="Times New Roman" w:cs="Times New Roman"/>
          <w:bCs/>
          <w:sz w:val="24"/>
          <w:szCs w:val="24"/>
        </w:rPr>
        <w:t xml:space="preserve"> H, </w:t>
      </w:r>
      <w:proofErr w:type="spellStart"/>
      <w:r w:rsidRPr="00565D18">
        <w:rPr>
          <w:rFonts w:ascii="Times New Roman" w:eastAsia="Open Sans" w:hAnsi="Times New Roman" w:cs="Times New Roman"/>
          <w:bCs/>
          <w:sz w:val="24"/>
          <w:szCs w:val="24"/>
        </w:rPr>
        <w:t>Gunata</w:t>
      </w:r>
      <w:proofErr w:type="spellEnd"/>
      <w:r w:rsidRPr="00565D18">
        <w:rPr>
          <w:rFonts w:ascii="Times New Roman" w:eastAsia="Open Sans" w:hAnsi="Times New Roman" w:cs="Times New Roman"/>
          <w:bCs/>
          <w:sz w:val="24"/>
          <w:szCs w:val="24"/>
        </w:rPr>
        <w:t xml:space="preserve"> M. SARS‐COV‐2 (COVID‐19): Cellular and biochemical properties and pharmacological insights into new therapeutic developments. Cell Biochemistry and Function. 2021;39(1):10-28.</w:t>
      </w:r>
    </w:p>
    <w:p w14:paraId="3CDD4919" w14:textId="77777777" w:rsidR="00653DDE" w:rsidRPr="00565D18" w:rsidRDefault="00653DDE" w:rsidP="00653DDE">
      <w:pPr>
        <w:numPr>
          <w:ilvl w:val="0"/>
          <w:numId w:val="1"/>
        </w:numPr>
        <w:spacing w:line="360" w:lineRule="auto"/>
        <w:jc w:val="both"/>
        <w:rPr>
          <w:rFonts w:ascii="Times New Roman" w:eastAsia="Open Sans" w:hAnsi="Times New Roman" w:cs="Times New Roman"/>
          <w:bCs/>
        </w:rPr>
      </w:pPr>
      <w:r w:rsidRPr="00565D18">
        <w:rPr>
          <w:rFonts w:ascii="Times New Roman" w:eastAsia="Open Sans" w:hAnsi="Times New Roman" w:cs="Times New Roman"/>
          <w:bCs/>
          <w:sz w:val="24"/>
          <w:szCs w:val="24"/>
        </w:rPr>
        <w:t xml:space="preserve">Islam A, Ahmed A, Naqvi IH, Parveen S. Emergence of deadly severe acute respiratory syndrome coronavirus-2 during 2019–2020. </w:t>
      </w:r>
      <w:proofErr w:type="spellStart"/>
      <w:r w:rsidRPr="00565D18">
        <w:rPr>
          <w:rFonts w:ascii="Times New Roman" w:eastAsia="Open Sans" w:hAnsi="Times New Roman" w:cs="Times New Roman"/>
          <w:bCs/>
          <w:sz w:val="24"/>
          <w:szCs w:val="24"/>
        </w:rPr>
        <w:t>Virusdisease</w:t>
      </w:r>
      <w:proofErr w:type="spellEnd"/>
      <w:r w:rsidRPr="00565D18">
        <w:rPr>
          <w:rFonts w:ascii="Times New Roman" w:eastAsia="Open Sans" w:hAnsi="Times New Roman" w:cs="Times New Roman"/>
          <w:bCs/>
          <w:sz w:val="24"/>
          <w:szCs w:val="24"/>
        </w:rPr>
        <w:t>. 2020;31(2):128-36.</w:t>
      </w:r>
    </w:p>
    <w:p w14:paraId="1BF09B15" w14:textId="77777777" w:rsidR="00653DDE" w:rsidRPr="00565D18" w:rsidRDefault="00653DDE" w:rsidP="00653DDE">
      <w:pPr>
        <w:numPr>
          <w:ilvl w:val="0"/>
          <w:numId w:val="1"/>
        </w:numPr>
        <w:spacing w:line="360" w:lineRule="auto"/>
        <w:jc w:val="both"/>
        <w:rPr>
          <w:rFonts w:ascii="Times New Roman" w:eastAsia="Open Sans" w:hAnsi="Times New Roman" w:cs="Times New Roman"/>
          <w:bCs/>
        </w:rPr>
      </w:pPr>
      <w:r w:rsidRPr="00565D18">
        <w:rPr>
          <w:rFonts w:ascii="Times New Roman" w:eastAsia="Open Sans" w:hAnsi="Times New Roman" w:cs="Times New Roman"/>
          <w:bCs/>
          <w:sz w:val="24"/>
          <w:szCs w:val="24"/>
        </w:rPr>
        <w:t>Zaim S, Chong JH, Sankaranarayanan V, Harky A. COVID-19 and multiorgan response. Current problems in cardiology. 2020;45(8):100618.</w:t>
      </w:r>
    </w:p>
    <w:p w14:paraId="5D428B8D" w14:textId="77777777" w:rsidR="00C2071E" w:rsidRPr="00565D18" w:rsidRDefault="006677D2" w:rsidP="00C2071E">
      <w:pPr>
        <w:numPr>
          <w:ilvl w:val="0"/>
          <w:numId w:val="1"/>
        </w:numPr>
        <w:spacing w:line="360" w:lineRule="auto"/>
        <w:jc w:val="both"/>
        <w:rPr>
          <w:rFonts w:ascii="Times New Roman" w:eastAsia="Open Sans" w:hAnsi="Times New Roman" w:cs="Times New Roman"/>
          <w:bCs/>
        </w:rPr>
      </w:pPr>
      <w:r w:rsidRPr="00565D18">
        <w:rPr>
          <w:rFonts w:ascii="Times New Roman" w:eastAsia="Open Sans" w:hAnsi="Times New Roman" w:cs="Times New Roman"/>
          <w:bCs/>
          <w:sz w:val="24"/>
          <w:szCs w:val="24"/>
        </w:rPr>
        <w:t>WHO. COVID-19</w:t>
      </w:r>
      <w:r w:rsidR="00801B9F" w:rsidRPr="00565D18">
        <w:rPr>
          <w:rFonts w:ascii="Times New Roman" w:eastAsia="Open Sans" w:hAnsi="Times New Roman" w:cs="Times New Roman"/>
          <w:bCs/>
          <w:sz w:val="24"/>
          <w:szCs w:val="24"/>
        </w:rPr>
        <w:t xml:space="preserve"> </w:t>
      </w:r>
      <w:r w:rsidRPr="00565D18">
        <w:rPr>
          <w:rFonts w:ascii="Times New Roman" w:eastAsia="Open Sans" w:hAnsi="Times New Roman" w:cs="Times New Roman"/>
          <w:bCs/>
          <w:sz w:val="24"/>
          <w:szCs w:val="24"/>
        </w:rPr>
        <w:t>weekly epidemiological update. </w:t>
      </w:r>
      <w:r w:rsidR="00653DDE" w:rsidRPr="00565D18">
        <w:rPr>
          <w:rFonts w:ascii="Times New Roman" w:eastAsia="Open Sans" w:hAnsi="Times New Roman" w:cs="Times New Roman"/>
          <w:bCs/>
          <w:sz w:val="24"/>
          <w:szCs w:val="24"/>
        </w:rPr>
        <w:t xml:space="preserve">[Online] Available here: </w:t>
      </w:r>
      <w:hyperlink r:id="rId22" w:history="1">
        <w:r w:rsidR="00653DDE" w:rsidRPr="00565D18">
          <w:rPr>
            <w:rStyle w:val="Hyperlink"/>
            <w:rFonts w:ascii="Times New Roman" w:eastAsia="Open Sans" w:hAnsi="Times New Roman" w:cs="Times New Roman"/>
            <w:bCs/>
            <w:sz w:val="24"/>
            <w:szCs w:val="24"/>
          </w:rPr>
          <w:t>https://www.who.int/docs/default-source/coronaviruse/situation-reports/20201110-weekly-epi-update-13.pdf?sfvrsn=24435477_15&amp;download=true(accessed</w:t>
        </w:r>
      </w:hyperlink>
      <w:r w:rsidR="00653DDE" w:rsidRPr="00565D18">
        <w:rPr>
          <w:rFonts w:ascii="Times New Roman" w:eastAsia="Open Sans" w:hAnsi="Times New Roman" w:cs="Times New Roman"/>
          <w:bCs/>
          <w:sz w:val="24"/>
          <w:szCs w:val="24"/>
        </w:rPr>
        <w:t xml:space="preserve"> </w:t>
      </w:r>
      <w:r w:rsidRPr="00565D18">
        <w:rPr>
          <w:rFonts w:ascii="Times New Roman" w:eastAsia="Open Sans" w:hAnsi="Times New Roman" w:cs="Times New Roman"/>
          <w:bCs/>
          <w:sz w:val="24"/>
          <w:szCs w:val="24"/>
        </w:rPr>
        <w:t>10 November 2020).</w:t>
      </w:r>
    </w:p>
    <w:p w14:paraId="3D659A81" w14:textId="77777777" w:rsidR="00C2071E" w:rsidRPr="00565D18" w:rsidRDefault="00C2071E" w:rsidP="00C2071E">
      <w:pPr>
        <w:numPr>
          <w:ilvl w:val="0"/>
          <w:numId w:val="1"/>
        </w:numPr>
        <w:spacing w:line="360" w:lineRule="auto"/>
        <w:jc w:val="both"/>
        <w:rPr>
          <w:rFonts w:ascii="Times New Roman" w:eastAsia="Open Sans" w:hAnsi="Times New Roman" w:cs="Times New Roman"/>
          <w:bCs/>
        </w:rPr>
      </w:pPr>
      <w:r w:rsidRPr="00565D18">
        <w:rPr>
          <w:rFonts w:ascii="Times New Roman" w:eastAsia="Open Sans" w:hAnsi="Times New Roman" w:cs="Times New Roman"/>
          <w:bCs/>
          <w:sz w:val="24"/>
          <w:szCs w:val="24"/>
        </w:rPr>
        <w:t xml:space="preserve">Li W, Shi Z, Yu M, Ren W, Smith C, Epstein JH, Wang H, </w:t>
      </w:r>
      <w:proofErr w:type="spellStart"/>
      <w:r w:rsidRPr="00565D18">
        <w:rPr>
          <w:rFonts w:ascii="Times New Roman" w:eastAsia="Open Sans" w:hAnsi="Times New Roman" w:cs="Times New Roman"/>
          <w:bCs/>
          <w:sz w:val="24"/>
          <w:szCs w:val="24"/>
        </w:rPr>
        <w:t>Crameri</w:t>
      </w:r>
      <w:proofErr w:type="spellEnd"/>
      <w:r w:rsidRPr="00565D18">
        <w:rPr>
          <w:rFonts w:ascii="Times New Roman" w:eastAsia="Open Sans" w:hAnsi="Times New Roman" w:cs="Times New Roman"/>
          <w:bCs/>
          <w:sz w:val="24"/>
          <w:szCs w:val="24"/>
        </w:rPr>
        <w:t xml:space="preserve"> G, Hu Z, Zhang H, Zhang J. Bats are natural reservoirs of SARS-like coronaviruses. Science. 2005;310(5748):676-9.</w:t>
      </w:r>
    </w:p>
    <w:p w14:paraId="50F5F18B" w14:textId="77777777" w:rsidR="00C2071E" w:rsidRPr="00565D18" w:rsidRDefault="00C2071E" w:rsidP="00C2071E">
      <w:pPr>
        <w:numPr>
          <w:ilvl w:val="0"/>
          <w:numId w:val="1"/>
        </w:numPr>
        <w:spacing w:line="360" w:lineRule="auto"/>
        <w:jc w:val="both"/>
        <w:rPr>
          <w:rFonts w:ascii="Times New Roman" w:eastAsia="Open Sans" w:hAnsi="Times New Roman" w:cs="Times New Roman"/>
          <w:bCs/>
        </w:rPr>
      </w:pPr>
      <w:r w:rsidRPr="00565D18">
        <w:rPr>
          <w:rFonts w:ascii="Times New Roman" w:eastAsia="Open Sans" w:hAnsi="Times New Roman" w:cs="Times New Roman"/>
          <w:bCs/>
          <w:sz w:val="24"/>
          <w:szCs w:val="24"/>
        </w:rPr>
        <w:t>Lu R, Zhao X, Li J, Niu P, Yang B, Wu H, Wang W, Song H, Huang B, Zhu N, Bi Y. Genomic characterisation and epidemiology of 2019 novel coronavirus: implications for virus origins and receptor binding. The lancet. 2020; 395(10224):565-74.</w:t>
      </w:r>
    </w:p>
    <w:p w14:paraId="1E118F8B" w14:textId="77777777" w:rsidR="00C2071E" w:rsidRPr="00565D18" w:rsidRDefault="00C2071E" w:rsidP="00C2071E">
      <w:pPr>
        <w:numPr>
          <w:ilvl w:val="0"/>
          <w:numId w:val="1"/>
        </w:numPr>
        <w:spacing w:line="360" w:lineRule="auto"/>
        <w:jc w:val="both"/>
        <w:rPr>
          <w:rFonts w:ascii="Times New Roman" w:eastAsia="Open Sans" w:hAnsi="Times New Roman" w:cs="Times New Roman"/>
          <w:bCs/>
        </w:rPr>
      </w:pPr>
      <w:r w:rsidRPr="00565D18">
        <w:rPr>
          <w:rFonts w:ascii="Times New Roman" w:eastAsia="Open Sans" w:hAnsi="Times New Roman" w:cs="Times New Roman"/>
          <w:bCs/>
          <w:sz w:val="24"/>
          <w:szCs w:val="24"/>
        </w:rPr>
        <w:t>Tang X, Wu C, Li X, Song Y, Yao X, Wu X, Duan Y, Zhang H, Wang Y, Qian Z, Cui J. On the origin and continuing evolution of SARS-CoV-2. National Science Review. 2020;7(6):1012-23.</w:t>
      </w:r>
    </w:p>
    <w:p w14:paraId="19B1C463" w14:textId="77777777" w:rsidR="00C2071E" w:rsidRPr="00565D18" w:rsidRDefault="00C2071E" w:rsidP="00C2071E">
      <w:pPr>
        <w:numPr>
          <w:ilvl w:val="0"/>
          <w:numId w:val="1"/>
        </w:numPr>
        <w:spacing w:line="360" w:lineRule="auto"/>
        <w:jc w:val="both"/>
        <w:rPr>
          <w:rFonts w:ascii="Times New Roman" w:eastAsia="Open Sans" w:hAnsi="Times New Roman" w:cs="Times New Roman"/>
          <w:bCs/>
        </w:rPr>
      </w:pPr>
      <w:r w:rsidRPr="00565D18">
        <w:rPr>
          <w:rFonts w:ascii="Times New Roman" w:eastAsia="Arial" w:hAnsi="Times New Roman" w:cs="Times New Roman"/>
          <w:bCs/>
          <w:sz w:val="24"/>
          <w:szCs w:val="24"/>
        </w:rPr>
        <w:t>Wan S, Xiang YI, Fang W, Zheng Y, Li B, Hu Y, Lang C, Huang D, Sun Q, Xiong Y, Huang X. Clinical features and treatment of COVID‐19 patients in northeast Chongqing. Journal of medical virology. 2020;92(7):797-806.</w:t>
      </w:r>
    </w:p>
    <w:p w14:paraId="03166396" w14:textId="77777777" w:rsidR="00C2071E" w:rsidRPr="00565D18" w:rsidRDefault="00C2071E" w:rsidP="00C2071E">
      <w:pPr>
        <w:numPr>
          <w:ilvl w:val="0"/>
          <w:numId w:val="1"/>
        </w:numPr>
        <w:spacing w:line="360" w:lineRule="auto"/>
        <w:jc w:val="both"/>
        <w:rPr>
          <w:rFonts w:ascii="Times New Roman" w:eastAsia="Open Sans" w:hAnsi="Times New Roman" w:cs="Times New Roman"/>
          <w:bCs/>
        </w:rPr>
      </w:pPr>
      <w:r w:rsidRPr="00565D18">
        <w:rPr>
          <w:rFonts w:ascii="Times New Roman" w:hAnsi="Times New Roman" w:cs="Times New Roman"/>
          <w:bCs/>
          <w:sz w:val="24"/>
          <w:szCs w:val="24"/>
          <w:shd w:val="clear" w:color="auto" w:fill="FFFFFF"/>
        </w:rPr>
        <w:t xml:space="preserve">Meraj G, Farooq M, Singh SK, </w:t>
      </w:r>
      <w:proofErr w:type="spellStart"/>
      <w:r w:rsidRPr="00565D18">
        <w:rPr>
          <w:rFonts w:ascii="Times New Roman" w:hAnsi="Times New Roman" w:cs="Times New Roman"/>
          <w:bCs/>
          <w:sz w:val="24"/>
          <w:szCs w:val="24"/>
          <w:shd w:val="clear" w:color="auto" w:fill="FFFFFF"/>
        </w:rPr>
        <w:t>Romshoo</w:t>
      </w:r>
      <w:proofErr w:type="spellEnd"/>
      <w:r w:rsidRPr="00565D18">
        <w:rPr>
          <w:rFonts w:ascii="Times New Roman" w:hAnsi="Times New Roman" w:cs="Times New Roman"/>
          <w:bCs/>
          <w:sz w:val="24"/>
          <w:szCs w:val="24"/>
          <w:shd w:val="clear" w:color="auto" w:fill="FFFFFF"/>
        </w:rPr>
        <w:t xml:space="preserve"> SA, Nathawat MS, Kanga S. Coronavirus pandemic versus temperature in the context of Indian subcontinent: a preliminary </w:t>
      </w:r>
      <w:r w:rsidRPr="00565D18">
        <w:rPr>
          <w:rFonts w:ascii="Times New Roman" w:hAnsi="Times New Roman" w:cs="Times New Roman"/>
          <w:bCs/>
          <w:sz w:val="24"/>
          <w:szCs w:val="24"/>
          <w:shd w:val="clear" w:color="auto" w:fill="FFFFFF"/>
        </w:rPr>
        <w:lastRenderedPageBreak/>
        <w:t>statistical analysis. Environment, Development and Sustainability. 2021;23(4):6524-34.</w:t>
      </w:r>
    </w:p>
    <w:p w14:paraId="6074EA48" w14:textId="77777777" w:rsidR="00361198" w:rsidRPr="00565D18" w:rsidRDefault="00C2071E" w:rsidP="00361198">
      <w:pPr>
        <w:numPr>
          <w:ilvl w:val="0"/>
          <w:numId w:val="1"/>
        </w:numPr>
        <w:spacing w:line="360" w:lineRule="auto"/>
        <w:jc w:val="both"/>
        <w:rPr>
          <w:rFonts w:ascii="Times New Roman" w:eastAsia="Open Sans" w:hAnsi="Times New Roman" w:cs="Times New Roman"/>
          <w:bCs/>
        </w:rPr>
      </w:pPr>
      <w:r w:rsidRPr="00565D18">
        <w:rPr>
          <w:rFonts w:ascii="Times New Roman" w:hAnsi="Times New Roman" w:cs="Times New Roman"/>
          <w:bCs/>
          <w:sz w:val="24"/>
          <w:szCs w:val="24"/>
        </w:rPr>
        <w:t xml:space="preserve">Orleans LA, is Vice H, </w:t>
      </w:r>
      <w:proofErr w:type="spellStart"/>
      <w:r w:rsidRPr="00565D18">
        <w:rPr>
          <w:rFonts w:ascii="Times New Roman" w:hAnsi="Times New Roman" w:cs="Times New Roman"/>
          <w:bCs/>
          <w:sz w:val="24"/>
          <w:szCs w:val="24"/>
        </w:rPr>
        <w:t>Manchikanti</w:t>
      </w:r>
      <w:proofErr w:type="spellEnd"/>
      <w:r w:rsidRPr="00565D18">
        <w:rPr>
          <w:rFonts w:ascii="Times New Roman" w:hAnsi="Times New Roman" w:cs="Times New Roman"/>
          <w:bCs/>
          <w:sz w:val="24"/>
          <w:szCs w:val="24"/>
        </w:rPr>
        <w:t xml:space="preserve"> L. Expanded umbilical cord mesenchymal stem cells (UC-MSCs) as a therapeutic strategy in managing critically ill COVID-19 patients: the case for compassionate use. Pain physician. 2020</w:t>
      </w:r>
      <w:r w:rsidR="00361198" w:rsidRPr="00565D18">
        <w:rPr>
          <w:rFonts w:ascii="Times New Roman" w:hAnsi="Times New Roman" w:cs="Times New Roman"/>
          <w:bCs/>
          <w:sz w:val="24"/>
          <w:szCs w:val="24"/>
        </w:rPr>
        <w:t>;</w:t>
      </w:r>
      <w:proofErr w:type="gramStart"/>
      <w:r w:rsidR="00361198" w:rsidRPr="00565D18">
        <w:rPr>
          <w:rFonts w:ascii="Times New Roman" w:hAnsi="Times New Roman" w:cs="Times New Roman"/>
          <w:bCs/>
          <w:sz w:val="24"/>
          <w:szCs w:val="24"/>
        </w:rPr>
        <w:t>23:e</w:t>
      </w:r>
      <w:proofErr w:type="gramEnd"/>
      <w:r w:rsidRPr="00565D18">
        <w:rPr>
          <w:rFonts w:ascii="Times New Roman" w:hAnsi="Times New Roman" w:cs="Times New Roman"/>
          <w:bCs/>
          <w:sz w:val="24"/>
          <w:szCs w:val="24"/>
        </w:rPr>
        <w:t>71-83.</w:t>
      </w:r>
    </w:p>
    <w:p w14:paraId="6B08A554" w14:textId="77777777" w:rsidR="00361198" w:rsidRPr="00565D18" w:rsidRDefault="00361198" w:rsidP="00361198">
      <w:pPr>
        <w:numPr>
          <w:ilvl w:val="0"/>
          <w:numId w:val="1"/>
        </w:numPr>
        <w:spacing w:line="360" w:lineRule="auto"/>
        <w:jc w:val="both"/>
        <w:rPr>
          <w:rFonts w:ascii="Times New Roman" w:eastAsia="Open Sans" w:hAnsi="Times New Roman" w:cs="Times New Roman"/>
          <w:bCs/>
        </w:rPr>
      </w:pPr>
      <w:r w:rsidRPr="00565D18">
        <w:rPr>
          <w:rFonts w:ascii="Times New Roman" w:hAnsi="Times New Roman" w:cs="Times New Roman"/>
          <w:bCs/>
          <w:sz w:val="24"/>
          <w:szCs w:val="24"/>
          <w:shd w:val="clear" w:color="auto" w:fill="FFFFFF"/>
        </w:rPr>
        <w:t xml:space="preserve">Chugh RM, Bhanja P, Norris A, </w:t>
      </w:r>
      <w:proofErr w:type="spellStart"/>
      <w:r w:rsidRPr="00565D18">
        <w:rPr>
          <w:rFonts w:ascii="Times New Roman" w:hAnsi="Times New Roman" w:cs="Times New Roman"/>
          <w:bCs/>
          <w:sz w:val="24"/>
          <w:szCs w:val="24"/>
          <w:shd w:val="clear" w:color="auto" w:fill="FFFFFF"/>
        </w:rPr>
        <w:t>Saha</w:t>
      </w:r>
      <w:proofErr w:type="spellEnd"/>
      <w:r w:rsidRPr="00565D18">
        <w:rPr>
          <w:rFonts w:ascii="Times New Roman" w:hAnsi="Times New Roman" w:cs="Times New Roman"/>
          <w:bCs/>
          <w:sz w:val="24"/>
          <w:szCs w:val="24"/>
          <w:shd w:val="clear" w:color="auto" w:fill="FFFFFF"/>
        </w:rPr>
        <w:t xml:space="preserve"> S. Experimental models to study COVID-19 effect in stem cells. Cells. 2021;10(1):91.</w:t>
      </w:r>
    </w:p>
    <w:p w14:paraId="6EEF8F3A" w14:textId="77777777" w:rsidR="00135B15" w:rsidRPr="00565D18" w:rsidRDefault="00135B15" w:rsidP="00503809">
      <w:pPr>
        <w:pStyle w:val="NormalWeb"/>
        <w:numPr>
          <w:ilvl w:val="0"/>
          <w:numId w:val="1"/>
        </w:numPr>
        <w:shd w:val="clear" w:color="auto" w:fill="FFFFFF"/>
        <w:spacing w:before="0" w:beforeAutospacing="0" w:after="150" w:afterAutospacing="0" w:line="360" w:lineRule="auto"/>
        <w:jc w:val="both"/>
        <w:rPr>
          <w:bCs/>
        </w:rPr>
      </w:pPr>
      <w:r w:rsidRPr="00565D18">
        <w:rPr>
          <w:rFonts w:ascii="Calibri" w:hAnsi="Calibri" w:cs="Calibri"/>
          <w:sz w:val="22"/>
          <w:szCs w:val="22"/>
        </w:rPr>
        <w:t xml:space="preserve">NEW DRUG APPROVALS. AZD1222 (ChAdOx1), Oxford–AstraZeneca COVID-19 vaccine, COVISHIELD. Available online at: </w:t>
      </w:r>
      <w:hyperlink r:id="rId23" w:history="1">
        <w:r w:rsidRPr="00565D18">
          <w:rPr>
            <w:rStyle w:val="Hyperlink"/>
            <w:rFonts w:ascii="Calibri" w:hAnsi="Calibri" w:cs="Calibri"/>
            <w:sz w:val="22"/>
            <w:szCs w:val="22"/>
          </w:rPr>
          <w:t>https://newdrugapprovals.org/2021/03/10/azd1222-chadox1-oxford-astrazeneca-covid-19-vaccine-covishield/</w:t>
        </w:r>
      </w:hyperlink>
      <w:r w:rsidRPr="00565D18">
        <w:rPr>
          <w:rFonts w:ascii="Calibri" w:hAnsi="Calibri" w:cs="Calibri"/>
          <w:sz w:val="22"/>
          <w:szCs w:val="22"/>
        </w:rPr>
        <w:t xml:space="preserve"> </w:t>
      </w:r>
    </w:p>
    <w:p w14:paraId="5BAF973F" w14:textId="77777777" w:rsidR="00135B15" w:rsidRPr="00565D18" w:rsidRDefault="00135B15" w:rsidP="008F10C2">
      <w:pPr>
        <w:pStyle w:val="ListParagraph"/>
        <w:numPr>
          <w:ilvl w:val="0"/>
          <w:numId w:val="1"/>
        </w:numPr>
        <w:spacing w:line="360" w:lineRule="auto"/>
        <w:jc w:val="both"/>
        <w:rPr>
          <w:rFonts w:ascii="Times New Roman" w:eastAsia="Times New Roman" w:hAnsi="Times New Roman" w:cs="Times New Roman"/>
          <w:bCs/>
          <w:sz w:val="24"/>
          <w:szCs w:val="24"/>
          <w:lang w:val="en-US" w:bidi="hi-IN"/>
        </w:rPr>
      </w:pPr>
      <w:proofErr w:type="spellStart"/>
      <w:r w:rsidRPr="00565D18">
        <w:rPr>
          <w:rFonts w:ascii="Times New Roman" w:hAnsi="Times New Roman" w:cs="Times New Roman"/>
          <w:sz w:val="24"/>
          <w:szCs w:val="24"/>
        </w:rPr>
        <w:t>Varinda</w:t>
      </w:r>
      <w:proofErr w:type="spellEnd"/>
      <w:r w:rsidRPr="00565D18">
        <w:rPr>
          <w:rFonts w:ascii="Times New Roman" w:hAnsi="Times New Roman" w:cs="Times New Roman"/>
          <w:sz w:val="24"/>
          <w:szCs w:val="24"/>
        </w:rPr>
        <w:t xml:space="preserve">. How does </w:t>
      </w:r>
      <w:proofErr w:type="spellStart"/>
      <w:r w:rsidRPr="00565D18">
        <w:rPr>
          <w:rFonts w:ascii="Times New Roman" w:hAnsi="Times New Roman" w:cs="Times New Roman"/>
          <w:sz w:val="24"/>
          <w:szCs w:val="24"/>
        </w:rPr>
        <w:t>Covaxin</w:t>
      </w:r>
      <w:proofErr w:type="spellEnd"/>
      <w:r w:rsidRPr="00565D18">
        <w:rPr>
          <w:rFonts w:ascii="Times New Roman" w:hAnsi="Times New Roman" w:cs="Times New Roman"/>
          <w:sz w:val="24"/>
          <w:szCs w:val="24"/>
        </w:rPr>
        <w:t xml:space="preserve"> compare with </w:t>
      </w:r>
      <w:proofErr w:type="spellStart"/>
      <w:r w:rsidRPr="00565D18">
        <w:rPr>
          <w:rFonts w:ascii="Times New Roman" w:hAnsi="Times New Roman" w:cs="Times New Roman"/>
          <w:sz w:val="24"/>
          <w:szCs w:val="24"/>
        </w:rPr>
        <w:t>Covishield</w:t>
      </w:r>
      <w:proofErr w:type="spellEnd"/>
      <w:r w:rsidRPr="00565D18">
        <w:rPr>
          <w:rFonts w:ascii="Times New Roman" w:hAnsi="Times New Roman" w:cs="Times New Roman"/>
          <w:sz w:val="24"/>
          <w:szCs w:val="24"/>
        </w:rPr>
        <w:t xml:space="preserve">, Which is </w:t>
      </w:r>
      <w:proofErr w:type="gramStart"/>
      <w:r w:rsidRPr="00565D18">
        <w:rPr>
          <w:rFonts w:ascii="Times New Roman" w:hAnsi="Times New Roman" w:cs="Times New Roman"/>
          <w:sz w:val="24"/>
          <w:szCs w:val="24"/>
        </w:rPr>
        <w:t>better ?</w:t>
      </w:r>
      <w:proofErr w:type="gramEnd"/>
      <w:r w:rsidRPr="00565D18">
        <w:rPr>
          <w:rFonts w:ascii="Times New Roman" w:hAnsi="Times New Roman" w:cs="Times New Roman"/>
          <w:sz w:val="24"/>
          <w:szCs w:val="24"/>
        </w:rPr>
        <w:t xml:space="preserve">. (2021-04-08). Available online at: </w:t>
      </w:r>
      <w:hyperlink r:id="rId24" w:history="1">
        <w:r w:rsidRPr="00565D18">
          <w:rPr>
            <w:rStyle w:val="Hyperlink"/>
            <w:rFonts w:ascii="Times New Roman" w:hAnsi="Times New Roman" w:cs="Times New Roman"/>
            <w:sz w:val="24"/>
            <w:szCs w:val="24"/>
          </w:rPr>
          <w:t>https://varindia.com/news/how-does-covaxin-compare-with-covishield-which-is-better-</w:t>
        </w:r>
      </w:hyperlink>
      <w:r w:rsidRPr="00565D18">
        <w:rPr>
          <w:rFonts w:ascii="Times New Roman" w:hAnsi="Times New Roman" w:cs="Times New Roman"/>
          <w:sz w:val="24"/>
          <w:szCs w:val="24"/>
        </w:rPr>
        <w:t xml:space="preserve"> </w:t>
      </w:r>
    </w:p>
    <w:p w14:paraId="43AB77C4" w14:textId="4709BD4A" w:rsidR="008F10C2" w:rsidRPr="00565D18" w:rsidRDefault="008F10C2" w:rsidP="008F10C2">
      <w:pPr>
        <w:pStyle w:val="ListParagraph"/>
        <w:numPr>
          <w:ilvl w:val="0"/>
          <w:numId w:val="1"/>
        </w:numPr>
        <w:spacing w:line="360" w:lineRule="auto"/>
        <w:jc w:val="both"/>
        <w:rPr>
          <w:rFonts w:ascii="Times New Roman" w:eastAsia="Times New Roman" w:hAnsi="Times New Roman" w:cs="Times New Roman"/>
          <w:bCs/>
          <w:sz w:val="24"/>
          <w:szCs w:val="24"/>
          <w:lang w:val="en-US" w:bidi="hi-IN"/>
        </w:rPr>
      </w:pPr>
      <w:r w:rsidRPr="00565D18">
        <w:rPr>
          <w:rFonts w:ascii="Times New Roman" w:hAnsi="Times New Roman" w:cs="Times New Roman"/>
          <w:bCs/>
          <w:sz w:val="24"/>
          <w:szCs w:val="24"/>
          <w:shd w:val="clear" w:color="auto" w:fill="FFFFFF"/>
        </w:rPr>
        <w:t xml:space="preserve">Mascellino MT, Di Timoteo F, De Angelis M, Oliva A. Overview of the main anti-SARS-CoV-2 vaccines: mechanism of action, </w:t>
      </w:r>
      <w:proofErr w:type="gramStart"/>
      <w:r w:rsidRPr="00565D18">
        <w:rPr>
          <w:rFonts w:ascii="Times New Roman" w:hAnsi="Times New Roman" w:cs="Times New Roman"/>
          <w:bCs/>
          <w:sz w:val="24"/>
          <w:szCs w:val="24"/>
          <w:shd w:val="clear" w:color="auto" w:fill="FFFFFF"/>
        </w:rPr>
        <w:t>efficacy</w:t>
      </w:r>
      <w:proofErr w:type="gramEnd"/>
      <w:r w:rsidRPr="00565D18">
        <w:rPr>
          <w:rFonts w:ascii="Times New Roman" w:hAnsi="Times New Roman" w:cs="Times New Roman"/>
          <w:bCs/>
          <w:sz w:val="24"/>
          <w:szCs w:val="24"/>
          <w:shd w:val="clear" w:color="auto" w:fill="FFFFFF"/>
        </w:rPr>
        <w:t xml:space="preserve"> and safety. Infection and drug resistance. </w:t>
      </w:r>
      <w:proofErr w:type="gramStart"/>
      <w:r w:rsidRPr="00565D18">
        <w:rPr>
          <w:rFonts w:ascii="Times New Roman" w:hAnsi="Times New Roman" w:cs="Times New Roman"/>
          <w:bCs/>
          <w:sz w:val="24"/>
          <w:szCs w:val="24"/>
          <w:shd w:val="clear" w:color="auto" w:fill="FFFFFF"/>
        </w:rPr>
        <w:t>2021;14:3459</w:t>
      </w:r>
      <w:proofErr w:type="gramEnd"/>
      <w:r w:rsidRPr="00565D18">
        <w:rPr>
          <w:rFonts w:ascii="Times New Roman" w:hAnsi="Times New Roman" w:cs="Times New Roman"/>
          <w:bCs/>
          <w:sz w:val="24"/>
          <w:szCs w:val="24"/>
          <w:shd w:val="clear" w:color="auto" w:fill="FFFFFF"/>
        </w:rPr>
        <w:t>.</w:t>
      </w:r>
    </w:p>
    <w:p w14:paraId="16D78FD3" w14:textId="52DC3827" w:rsidR="008F10C2" w:rsidRPr="00565D18" w:rsidRDefault="008F10C2" w:rsidP="008F10C2">
      <w:pPr>
        <w:pStyle w:val="ListParagraph"/>
        <w:numPr>
          <w:ilvl w:val="0"/>
          <w:numId w:val="1"/>
        </w:numPr>
        <w:shd w:val="clear" w:color="auto" w:fill="FFFFFF"/>
        <w:spacing w:line="360" w:lineRule="auto"/>
        <w:jc w:val="both"/>
        <w:rPr>
          <w:rFonts w:ascii="Times New Roman" w:eastAsia="Times New Roman" w:hAnsi="Times New Roman" w:cs="Times New Roman"/>
          <w:bCs/>
          <w:sz w:val="24"/>
          <w:szCs w:val="24"/>
          <w:lang w:val="en-US" w:bidi="hi-IN"/>
        </w:rPr>
      </w:pPr>
      <w:r w:rsidRPr="00565D18">
        <w:rPr>
          <w:rFonts w:ascii="Times New Roman" w:eastAsia="Times New Roman" w:hAnsi="Times New Roman" w:cs="Times New Roman"/>
          <w:bCs/>
          <w:sz w:val="24"/>
          <w:szCs w:val="24"/>
          <w:shd w:val="clear" w:color="auto" w:fill="FFFFFF"/>
          <w:lang w:val="en-US" w:bidi="hi-IN"/>
        </w:rPr>
        <w:t xml:space="preserve">Dowd KA, Ko SY, Morabito KM, Yang ES, Pelc RS, DeMaso CR, Castilho LR, Abbink P, Boyd M, </w:t>
      </w:r>
      <w:proofErr w:type="spellStart"/>
      <w:r w:rsidRPr="00565D18">
        <w:rPr>
          <w:rFonts w:ascii="Times New Roman" w:eastAsia="Times New Roman" w:hAnsi="Times New Roman" w:cs="Times New Roman"/>
          <w:bCs/>
          <w:sz w:val="24"/>
          <w:szCs w:val="24"/>
          <w:shd w:val="clear" w:color="auto" w:fill="FFFFFF"/>
          <w:lang w:val="en-US" w:bidi="hi-IN"/>
        </w:rPr>
        <w:t>Nityanandam</w:t>
      </w:r>
      <w:proofErr w:type="spellEnd"/>
      <w:r w:rsidRPr="00565D18">
        <w:rPr>
          <w:rFonts w:ascii="Times New Roman" w:eastAsia="Times New Roman" w:hAnsi="Times New Roman" w:cs="Times New Roman"/>
          <w:bCs/>
          <w:sz w:val="24"/>
          <w:szCs w:val="24"/>
          <w:shd w:val="clear" w:color="auto" w:fill="FFFFFF"/>
          <w:lang w:val="en-US" w:bidi="hi-IN"/>
        </w:rPr>
        <w:t xml:space="preserve"> R, Gordon DN. Rapid development of a DNA vaccine for Zika virus. Science. 2016;354(6309):237-40.</w:t>
      </w:r>
    </w:p>
    <w:p w14:paraId="35E31F5B" w14:textId="7E0587E6" w:rsidR="008F10C2" w:rsidRPr="00565D18" w:rsidRDefault="008F10C2" w:rsidP="008F10C2">
      <w:pPr>
        <w:pStyle w:val="ListParagraph"/>
        <w:numPr>
          <w:ilvl w:val="0"/>
          <w:numId w:val="1"/>
        </w:numPr>
        <w:shd w:val="clear" w:color="auto" w:fill="FFFFFF"/>
        <w:spacing w:line="360" w:lineRule="auto"/>
        <w:jc w:val="both"/>
        <w:rPr>
          <w:rFonts w:ascii="Times New Roman" w:eastAsia="Times New Roman" w:hAnsi="Times New Roman" w:cs="Times New Roman"/>
          <w:bCs/>
          <w:sz w:val="24"/>
          <w:szCs w:val="24"/>
          <w:lang w:val="en-US" w:bidi="hi-IN"/>
        </w:rPr>
      </w:pPr>
      <w:r w:rsidRPr="00565D18">
        <w:rPr>
          <w:rFonts w:ascii="Times New Roman" w:eastAsia="Times New Roman" w:hAnsi="Times New Roman" w:cs="Times New Roman"/>
          <w:bCs/>
          <w:sz w:val="24"/>
          <w:szCs w:val="24"/>
          <w:lang w:val="en-US" w:bidi="hi-IN"/>
        </w:rPr>
        <w:t>Pardi N, Hogan MJ, Pelc RS, Muramatsu H, Andersen H, DeMaso CR, Dowd KA, Sutherland LL, Scearce RM, Parks R, Wagner W. Zika virus protection by a single low-dose nucleoside-modified mRNA vaccination. Nature. 2017;543(7644):248-51.</w:t>
      </w:r>
    </w:p>
    <w:p w14:paraId="344E1B7F" w14:textId="402F5094" w:rsidR="003104B1" w:rsidRPr="00565D18" w:rsidRDefault="004F0B09" w:rsidP="008F10C2">
      <w:pPr>
        <w:pStyle w:val="ListParagraph"/>
        <w:numPr>
          <w:ilvl w:val="0"/>
          <w:numId w:val="1"/>
        </w:numPr>
        <w:shd w:val="clear" w:color="auto" w:fill="FFFFFF"/>
        <w:spacing w:line="360" w:lineRule="auto"/>
        <w:jc w:val="both"/>
        <w:rPr>
          <w:rFonts w:ascii="Times New Roman" w:eastAsia="Times New Roman" w:hAnsi="Times New Roman" w:cs="Times New Roman"/>
          <w:bCs/>
          <w:sz w:val="24"/>
          <w:szCs w:val="24"/>
          <w:lang w:val="en-US" w:bidi="hi-IN"/>
        </w:rPr>
      </w:pPr>
      <w:r w:rsidRPr="00565D18">
        <w:rPr>
          <w:rFonts w:ascii="Times New Roman" w:eastAsia="Times New Roman" w:hAnsi="Times New Roman" w:cs="Times New Roman"/>
          <w:bCs/>
          <w:sz w:val="24"/>
          <w:szCs w:val="24"/>
          <w:lang w:val="en-US" w:bidi="hi-IN"/>
        </w:rPr>
        <w:t xml:space="preserve">WHO: </w:t>
      </w:r>
      <w:r w:rsidR="00565D18" w:rsidRPr="00565D18">
        <w:rPr>
          <w:rFonts w:ascii="Times New Roman" w:eastAsia="Times New Roman" w:hAnsi="Times New Roman" w:cs="Times New Roman"/>
          <w:bCs/>
          <w:sz w:val="24"/>
          <w:szCs w:val="24"/>
          <w:lang w:val="en-US" w:bidi="hi-IN"/>
        </w:rPr>
        <w:t xml:space="preserve">WHO Coronavirus (COVID-19) </w:t>
      </w:r>
      <w:proofErr w:type="gramStart"/>
      <w:r w:rsidR="00565D18" w:rsidRPr="00565D18">
        <w:rPr>
          <w:rFonts w:ascii="Times New Roman" w:eastAsia="Times New Roman" w:hAnsi="Times New Roman" w:cs="Times New Roman"/>
          <w:bCs/>
          <w:sz w:val="24"/>
          <w:szCs w:val="24"/>
          <w:lang w:val="en-US" w:bidi="hi-IN"/>
        </w:rPr>
        <w:t>Dashboard.</w:t>
      </w:r>
      <w:proofErr w:type="gramEnd"/>
      <w:r w:rsidR="00565D18" w:rsidRPr="00565D18">
        <w:rPr>
          <w:rFonts w:ascii="Times New Roman" w:eastAsia="Times New Roman" w:hAnsi="Times New Roman" w:cs="Times New Roman"/>
          <w:bCs/>
          <w:sz w:val="24"/>
          <w:szCs w:val="24"/>
          <w:lang w:val="en-US" w:bidi="hi-IN"/>
        </w:rPr>
        <w:t xml:space="preserve"> Available online at: </w:t>
      </w:r>
      <w:hyperlink r:id="rId25" w:history="1">
        <w:r w:rsidR="00565D18" w:rsidRPr="00565D18">
          <w:rPr>
            <w:rStyle w:val="Hyperlink"/>
            <w:rFonts w:ascii="Times New Roman" w:eastAsia="Times New Roman" w:hAnsi="Times New Roman" w:cs="Times New Roman"/>
            <w:bCs/>
            <w:sz w:val="24"/>
            <w:szCs w:val="24"/>
            <w:lang w:val="en-US" w:bidi="hi-IN"/>
          </w:rPr>
          <w:t>https://covid19.who.int/</w:t>
        </w:r>
      </w:hyperlink>
      <w:r w:rsidR="00565D18" w:rsidRPr="00565D18">
        <w:rPr>
          <w:rFonts w:ascii="Times New Roman" w:eastAsia="Times New Roman" w:hAnsi="Times New Roman" w:cs="Times New Roman"/>
          <w:bCs/>
          <w:sz w:val="24"/>
          <w:szCs w:val="24"/>
          <w:lang w:val="en-US" w:bidi="hi-IN"/>
        </w:rPr>
        <w:t xml:space="preserve"> </w:t>
      </w:r>
    </w:p>
    <w:p w14:paraId="0BBC35ED" w14:textId="6F9C2C01" w:rsidR="008F10C2" w:rsidRPr="00565D18" w:rsidRDefault="008F10C2" w:rsidP="008F10C2">
      <w:pPr>
        <w:pStyle w:val="ListParagraph"/>
        <w:numPr>
          <w:ilvl w:val="0"/>
          <w:numId w:val="1"/>
        </w:numPr>
        <w:spacing w:before="720"/>
        <w:ind w:right="375"/>
        <w:rPr>
          <w:rFonts w:ascii="Times New Roman" w:eastAsia="Times New Roman" w:hAnsi="Times New Roman" w:cs="Times New Roman"/>
          <w:sz w:val="24"/>
          <w:szCs w:val="24"/>
          <w:lang w:val="en-US" w:bidi="hi-IN"/>
        </w:rPr>
      </w:pPr>
      <w:r w:rsidRPr="00565D18">
        <w:rPr>
          <w:rFonts w:ascii="Times New Roman" w:eastAsia="Times New Roman" w:hAnsi="Times New Roman" w:cs="Times New Roman"/>
          <w:sz w:val="24"/>
          <w:szCs w:val="24"/>
          <w:lang w:val="en-US" w:bidi="hi-IN"/>
        </w:rPr>
        <w:t>Corey L, Mascola JR, Fauci AS, Collins FS. A strategic approach to COVID-19 vaccine R&amp;D. Science. 2020;368(6494):948-50.</w:t>
      </w:r>
    </w:p>
    <w:p w14:paraId="2C8825B9" w14:textId="4BDAE468" w:rsidR="008F10C2" w:rsidRPr="00565D18" w:rsidRDefault="008F10C2" w:rsidP="008F10C2">
      <w:pPr>
        <w:pStyle w:val="ListParagraph"/>
        <w:numPr>
          <w:ilvl w:val="0"/>
          <w:numId w:val="1"/>
        </w:numPr>
        <w:shd w:val="clear" w:color="auto" w:fill="FFFFFF"/>
        <w:spacing w:line="360" w:lineRule="auto"/>
        <w:jc w:val="both"/>
        <w:rPr>
          <w:rFonts w:ascii="Times New Roman" w:eastAsia="Times New Roman" w:hAnsi="Times New Roman" w:cs="Times New Roman"/>
          <w:bCs/>
          <w:sz w:val="24"/>
          <w:szCs w:val="24"/>
          <w:lang w:val="en-US" w:bidi="hi-IN"/>
        </w:rPr>
      </w:pPr>
      <w:r w:rsidRPr="00565D18">
        <w:rPr>
          <w:rFonts w:ascii="Times New Roman" w:hAnsi="Times New Roman" w:cs="Times New Roman"/>
          <w:color w:val="000000"/>
          <w:sz w:val="24"/>
          <w:szCs w:val="24"/>
          <w:shd w:val="clear" w:color="auto" w:fill="FFFFFF"/>
        </w:rPr>
        <w:t xml:space="preserve">Guan WJ, Ni ZY, Hu Y, Liang WH, </w:t>
      </w:r>
      <w:proofErr w:type="spellStart"/>
      <w:r w:rsidRPr="00565D18">
        <w:rPr>
          <w:rFonts w:ascii="Times New Roman" w:hAnsi="Times New Roman" w:cs="Times New Roman"/>
          <w:color w:val="000000"/>
          <w:sz w:val="24"/>
          <w:szCs w:val="24"/>
          <w:shd w:val="clear" w:color="auto" w:fill="FFFFFF"/>
        </w:rPr>
        <w:t>Ou</w:t>
      </w:r>
      <w:proofErr w:type="spellEnd"/>
      <w:r w:rsidRPr="00565D18">
        <w:rPr>
          <w:rFonts w:ascii="Times New Roman" w:hAnsi="Times New Roman" w:cs="Times New Roman"/>
          <w:color w:val="000000"/>
          <w:sz w:val="24"/>
          <w:szCs w:val="24"/>
          <w:shd w:val="clear" w:color="auto" w:fill="FFFFFF"/>
        </w:rPr>
        <w:t xml:space="preserve"> CQ, He JX, Liu L, Shan H, Lei CL, Hui DS, Du B. Clinical characteristics of 2019 novel coronavirus infection in China. </w:t>
      </w:r>
      <w:proofErr w:type="spellStart"/>
      <w:r w:rsidRPr="00565D18">
        <w:rPr>
          <w:rFonts w:ascii="Times New Roman" w:hAnsi="Times New Roman" w:cs="Times New Roman"/>
          <w:color w:val="000000"/>
          <w:sz w:val="24"/>
          <w:szCs w:val="24"/>
          <w:shd w:val="clear" w:color="auto" w:fill="FFFFFF"/>
        </w:rPr>
        <w:t>MedRxiv</w:t>
      </w:r>
      <w:proofErr w:type="spellEnd"/>
      <w:r w:rsidRPr="00565D18">
        <w:rPr>
          <w:rFonts w:ascii="Times New Roman" w:hAnsi="Times New Roman" w:cs="Times New Roman"/>
          <w:color w:val="000000"/>
          <w:sz w:val="24"/>
          <w:szCs w:val="24"/>
          <w:shd w:val="clear" w:color="auto" w:fill="FFFFFF"/>
        </w:rPr>
        <w:t xml:space="preserve">. </w:t>
      </w:r>
      <w:r w:rsidR="00565D18" w:rsidRPr="00565D18">
        <w:rPr>
          <w:rFonts w:ascii="Gill Sans MT" w:hAnsi="Gill Sans MT"/>
          <w:color w:val="000000"/>
          <w:sz w:val="20"/>
          <w:szCs w:val="20"/>
          <w:shd w:val="clear" w:color="auto" w:fill="FFFFFF"/>
        </w:rPr>
        <w:t>Posted February 09, 2020.</w:t>
      </w:r>
      <w:r w:rsidR="00565D18" w:rsidRPr="00565D18">
        <w:rPr>
          <w:rFonts w:ascii="Gill Sans MT" w:hAnsi="Gill Sans MT"/>
          <w:color w:val="000000"/>
          <w:sz w:val="20"/>
          <w:szCs w:val="20"/>
          <w:shd w:val="clear" w:color="auto" w:fill="FFFFFF"/>
        </w:rPr>
        <w:t xml:space="preserve"> Available online at: </w:t>
      </w:r>
      <w:hyperlink r:id="rId26" w:history="1">
        <w:r w:rsidR="00565D18" w:rsidRPr="00565D18">
          <w:rPr>
            <w:rStyle w:val="Hyperlink"/>
            <w:rFonts w:ascii="Gill Sans MT" w:hAnsi="Gill Sans MT"/>
            <w:sz w:val="20"/>
            <w:szCs w:val="20"/>
            <w:shd w:val="clear" w:color="auto" w:fill="FFFFFF"/>
          </w:rPr>
          <w:t>https://www.medrxiv.org/content/10.1101/2020.02.06.20020974v1#:~:text=Normal%20radiologic%20findings%20are%20present,manifestations)%20predict%20poor%20clinical%20outcomes</w:t>
        </w:r>
      </w:hyperlink>
      <w:r w:rsidR="00565D18" w:rsidRPr="00565D18">
        <w:rPr>
          <w:rFonts w:ascii="Gill Sans MT" w:hAnsi="Gill Sans MT"/>
          <w:color w:val="000000"/>
          <w:sz w:val="20"/>
          <w:szCs w:val="20"/>
          <w:shd w:val="clear" w:color="auto" w:fill="FFFFFF"/>
        </w:rPr>
        <w:t>.</w:t>
      </w:r>
      <w:r w:rsidR="00565D18" w:rsidRPr="00565D18">
        <w:rPr>
          <w:rFonts w:ascii="Gill Sans MT" w:hAnsi="Gill Sans MT"/>
          <w:color w:val="000000"/>
          <w:sz w:val="20"/>
          <w:szCs w:val="20"/>
          <w:shd w:val="clear" w:color="auto" w:fill="FFFFFF"/>
        </w:rPr>
        <w:t xml:space="preserve"> </w:t>
      </w:r>
    </w:p>
    <w:p w14:paraId="78995552" w14:textId="45BAC5CE" w:rsidR="002B7FD9" w:rsidRPr="00565D18" w:rsidRDefault="00C5696A" w:rsidP="008F10C2">
      <w:pPr>
        <w:pStyle w:val="ListParagraph"/>
        <w:numPr>
          <w:ilvl w:val="0"/>
          <w:numId w:val="1"/>
        </w:numPr>
        <w:shd w:val="clear" w:color="auto" w:fill="FFFFFF"/>
        <w:spacing w:line="360" w:lineRule="auto"/>
        <w:jc w:val="both"/>
        <w:rPr>
          <w:rFonts w:ascii="Times New Roman" w:eastAsia="Times New Roman" w:hAnsi="Times New Roman" w:cs="Times New Roman"/>
          <w:bCs/>
          <w:sz w:val="24"/>
          <w:szCs w:val="24"/>
          <w:lang w:val="en-US" w:bidi="hi-IN"/>
        </w:rPr>
      </w:pPr>
      <w:r w:rsidRPr="00565D18">
        <w:rPr>
          <w:rFonts w:ascii="Times New Roman" w:hAnsi="Times New Roman" w:cs="Times New Roman"/>
          <w:color w:val="333333"/>
          <w:sz w:val="24"/>
          <w:szCs w:val="24"/>
          <w:shd w:val="clear" w:color="auto" w:fill="FFFFFF"/>
        </w:rPr>
        <w:t>Wang D, Hu B, Hu C, et al. Clinical Characteristics of 138 Hospitalized Patients With 2019 Novel Coronavirus–Infected Pneumonia in Wuhan, China. </w:t>
      </w:r>
      <w:r w:rsidRPr="00565D18">
        <w:rPr>
          <w:rStyle w:val="Emphasis"/>
          <w:rFonts w:ascii="Times New Roman" w:hAnsi="Times New Roman" w:cs="Times New Roman"/>
          <w:color w:val="333333"/>
          <w:sz w:val="24"/>
          <w:szCs w:val="24"/>
          <w:shd w:val="clear" w:color="auto" w:fill="FFFFFF"/>
        </w:rPr>
        <w:t>JAMA.</w:t>
      </w:r>
      <w:r w:rsidRPr="00565D18">
        <w:rPr>
          <w:rFonts w:ascii="Times New Roman" w:hAnsi="Times New Roman" w:cs="Times New Roman"/>
          <w:color w:val="333333"/>
          <w:sz w:val="24"/>
          <w:szCs w:val="24"/>
          <w:shd w:val="clear" w:color="auto" w:fill="FFFFFF"/>
        </w:rPr>
        <w:t xml:space="preserve"> 2020;323(11):1061–1069. </w:t>
      </w:r>
    </w:p>
    <w:p w14:paraId="01270F76" w14:textId="6387C402" w:rsidR="00D52E33" w:rsidRPr="00565D18" w:rsidRDefault="00D52E33" w:rsidP="00D52E33">
      <w:pPr>
        <w:pStyle w:val="ListParagraph"/>
        <w:numPr>
          <w:ilvl w:val="0"/>
          <w:numId w:val="1"/>
        </w:numPr>
        <w:shd w:val="clear" w:color="auto" w:fill="FFFFFF"/>
        <w:spacing w:line="360" w:lineRule="auto"/>
        <w:jc w:val="both"/>
        <w:rPr>
          <w:rFonts w:ascii="Times New Roman" w:eastAsia="Times New Roman" w:hAnsi="Times New Roman" w:cs="Times New Roman"/>
          <w:bCs/>
          <w:sz w:val="24"/>
          <w:szCs w:val="24"/>
          <w:lang w:val="en-US" w:bidi="hi-IN"/>
        </w:rPr>
      </w:pPr>
      <w:r w:rsidRPr="00565D18">
        <w:rPr>
          <w:rFonts w:ascii="Times New Roman" w:hAnsi="Times New Roman" w:cs="Times New Roman"/>
          <w:color w:val="222222"/>
          <w:sz w:val="24"/>
          <w:szCs w:val="24"/>
          <w:shd w:val="clear" w:color="auto" w:fill="FFFFFF"/>
        </w:rPr>
        <w:t xml:space="preserve">Cot C, Cacciapaglia G, </w:t>
      </w:r>
      <w:proofErr w:type="spellStart"/>
      <w:r w:rsidRPr="00565D18">
        <w:rPr>
          <w:rFonts w:ascii="Times New Roman" w:hAnsi="Times New Roman" w:cs="Times New Roman"/>
          <w:color w:val="222222"/>
          <w:sz w:val="24"/>
          <w:szCs w:val="24"/>
          <w:shd w:val="clear" w:color="auto" w:fill="FFFFFF"/>
        </w:rPr>
        <w:t>Islind</w:t>
      </w:r>
      <w:proofErr w:type="spellEnd"/>
      <w:r w:rsidRPr="00565D18">
        <w:rPr>
          <w:rFonts w:ascii="Times New Roman" w:hAnsi="Times New Roman" w:cs="Times New Roman"/>
          <w:color w:val="222222"/>
          <w:sz w:val="24"/>
          <w:szCs w:val="24"/>
          <w:shd w:val="clear" w:color="auto" w:fill="FFFFFF"/>
        </w:rPr>
        <w:t xml:space="preserve"> AS, Óskarsdóttir M, Sannino F. Impact of US vaccination strategy on COVID-19 wave dynamics. Scientific Reports. 2021;11(1):1-1.</w:t>
      </w:r>
    </w:p>
    <w:p w14:paraId="258269AC" w14:textId="52770396" w:rsidR="002B7FD9" w:rsidRPr="00565D18" w:rsidRDefault="002B7FD9" w:rsidP="00D52E33">
      <w:pPr>
        <w:pStyle w:val="ListParagraph"/>
        <w:numPr>
          <w:ilvl w:val="0"/>
          <w:numId w:val="1"/>
        </w:numPr>
        <w:shd w:val="clear" w:color="auto" w:fill="FFFFFF"/>
        <w:spacing w:line="360" w:lineRule="auto"/>
        <w:jc w:val="both"/>
        <w:rPr>
          <w:rStyle w:val="mixed-citation"/>
          <w:rFonts w:ascii="Times New Roman" w:eastAsia="Times New Roman" w:hAnsi="Times New Roman" w:cs="Times New Roman"/>
          <w:bCs/>
          <w:sz w:val="24"/>
          <w:szCs w:val="24"/>
          <w:lang w:val="en-US" w:bidi="hi-IN"/>
        </w:rPr>
      </w:pPr>
      <w:r w:rsidRPr="00565D18">
        <w:rPr>
          <w:rFonts w:ascii="Times New Roman" w:hAnsi="Times New Roman" w:cs="Times New Roman"/>
          <w:color w:val="000000"/>
          <w:sz w:val="24"/>
          <w:szCs w:val="24"/>
          <w:shd w:val="clear" w:color="auto" w:fill="FFFFFF"/>
        </w:rPr>
        <w:lastRenderedPageBreak/>
        <w:t> </w:t>
      </w:r>
      <w:r w:rsidRPr="00565D18">
        <w:rPr>
          <w:rStyle w:val="mixed-citation"/>
          <w:rFonts w:ascii="Times New Roman" w:hAnsi="Times New Roman" w:cs="Times New Roman"/>
          <w:color w:val="000000"/>
          <w:sz w:val="24"/>
          <w:szCs w:val="24"/>
          <w:shd w:val="clear" w:color="auto" w:fill="FFFFFF"/>
        </w:rPr>
        <w:t xml:space="preserve">Ninja Nerd lectures; 2020. </w:t>
      </w:r>
      <w:proofErr w:type="spellStart"/>
      <w:r w:rsidR="00565D18" w:rsidRPr="00565D18">
        <w:rPr>
          <w:rStyle w:val="mixed-citation"/>
          <w:rFonts w:ascii="Times New Roman" w:hAnsi="Times New Roman" w:cs="Times New Roman"/>
          <w:color w:val="000000"/>
          <w:sz w:val="24"/>
          <w:szCs w:val="24"/>
          <w:shd w:val="clear" w:color="auto" w:fill="FFFFFF"/>
        </w:rPr>
        <w:t>Youtube</w:t>
      </w:r>
      <w:proofErr w:type="spellEnd"/>
      <w:r w:rsidR="00565D18" w:rsidRPr="00565D18">
        <w:rPr>
          <w:rStyle w:val="mixed-citation"/>
          <w:rFonts w:ascii="Times New Roman" w:hAnsi="Times New Roman" w:cs="Times New Roman"/>
          <w:color w:val="000000"/>
          <w:sz w:val="24"/>
          <w:szCs w:val="24"/>
          <w:shd w:val="clear" w:color="auto" w:fill="FFFFFF"/>
        </w:rPr>
        <w:t xml:space="preserve">. COVID-19 Vaccines: MODERNA | PFIZER/BIONTECH | ASTRAZENECA. (Premiered Dec 7, 2020). Available online at: </w:t>
      </w:r>
      <w:hyperlink r:id="rId27" w:history="1">
        <w:r w:rsidR="00565D18" w:rsidRPr="00565D18">
          <w:rPr>
            <w:rStyle w:val="Hyperlink"/>
            <w:rFonts w:ascii="Times New Roman" w:hAnsi="Times New Roman" w:cs="Times New Roman"/>
            <w:sz w:val="24"/>
            <w:szCs w:val="24"/>
            <w:shd w:val="clear" w:color="auto" w:fill="FFFFFF"/>
          </w:rPr>
          <w:t>https://www.youtube.com/watch?v=35Idb_lCU4o</w:t>
        </w:r>
      </w:hyperlink>
      <w:r w:rsidR="00565D18" w:rsidRPr="00565D18">
        <w:rPr>
          <w:rStyle w:val="mixed-citation"/>
          <w:rFonts w:ascii="Times New Roman" w:hAnsi="Times New Roman" w:cs="Times New Roman"/>
          <w:color w:val="000000"/>
          <w:sz w:val="24"/>
          <w:szCs w:val="24"/>
          <w:shd w:val="clear" w:color="auto" w:fill="FFFFFF"/>
        </w:rPr>
        <w:t xml:space="preserve"> </w:t>
      </w:r>
    </w:p>
    <w:p w14:paraId="78CD3F5E" w14:textId="77777777" w:rsidR="00D52E33" w:rsidRPr="00565D18" w:rsidRDefault="00D52E33" w:rsidP="00D52E33">
      <w:pPr>
        <w:pStyle w:val="ListParagraph"/>
        <w:numPr>
          <w:ilvl w:val="0"/>
          <w:numId w:val="1"/>
        </w:numPr>
        <w:shd w:val="clear" w:color="auto" w:fill="FFFFFF"/>
        <w:spacing w:line="360" w:lineRule="auto"/>
        <w:jc w:val="both"/>
        <w:rPr>
          <w:rFonts w:ascii="Times New Roman" w:eastAsia="Times New Roman" w:hAnsi="Times New Roman" w:cs="Times New Roman"/>
          <w:bCs/>
          <w:sz w:val="24"/>
          <w:szCs w:val="24"/>
          <w:lang w:val="en-US" w:bidi="hi-IN"/>
        </w:rPr>
      </w:pPr>
      <w:r w:rsidRPr="00565D18">
        <w:rPr>
          <w:rFonts w:ascii="Times New Roman" w:eastAsia="Times New Roman" w:hAnsi="Times New Roman" w:cs="Times New Roman"/>
          <w:color w:val="303030"/>
          <w:sz w:val="24"/>
          <w:szCs w:val="24"/>
          <w:shd w:val="clear" w:color="auto" w:fill="FFFFFF"/>
          <w:lang w:eastAsia="en-IN"/>
        </w:rPr>
        <w:t>Shimabukuro T, Nair N. Allergic reactions including anaphylaxis after receipt of the first dose of Pfizer-BioNTech COVID-19 vaccine. Jama. 2021;325(8):780-1.</w:t>
      </w:r>
    </w:p>
    <w:p w14:paraId="734632A1" w14:textId="7FDD447B" w:rsidR="00D52E33" w:rsidRPr="00565D18" w:rsidRDefault="00D52E33" w:rsidP="00D52E33">
      <w:pPr>
        <w:pStyle w:val="ListParagraph"/>
        <w:numPr>
          <w:ilvl w:val="0"/>
          <w:numId w:val="1"/>
        </w:numPr>
        <w:shd w:val="clear" w:color="auto" w:fill="FFFFFF"/>
        <w:spacing w:line="360" w:lineRule="auto"/>
        <w:jc w:val="both"/>
        <w:rPr>
          <w:rStyle w:val="mixed-citation"/>
          <w:rFonts w:ascii="Times New Roman" w:eastAsia="Times New Roman" w:hAnsi="Times New Roman" w:cs="Times New Roman"/>
          <w:bCs/>
          <w:sz w:val="24"/>
          <w:szCs w:val="24"/>
          <w:lang w:val="en-US" w:bidi="hi-IN"/>
        </w:rPr>
      </w:pPr>
      <w:r w:rsidRPr="00565D18">
        <w:rPr>
          <w:rStyle w:val="mixed-citation"/>
          <w:rFonts w:ascii="Times New Roman" w:hAnsi="Times New Roman" w:cs="Times New Roman"/>
          <w:color w:val="303030"/>
          <w:sz w:val="24"/>
          <w:szCs w:val="24"/>
        </w:rPr>
        <w:t>Pai M, Grill A, Ivers N, Maltsev A, Miller KJ, Razak F, Schull M, Schwartz B, Stall NM, Steiner R, Wilson S. Vaccine-induced prothrombotic immune thrombocytopenia VIPIT following AstraZeneca COVID-19 vaccination. Science briefs of the Ontario covid-19 science advisory table. 2021;1(17):10-47326.</w:t>
      </w:r>
    </w:p>
    <w:p w14:paraId="51DCEB0B" w14:textId="49BC4AAC" w:rsidR="00551D87" w:rsidRPr="00565D18" w:rsidRDefault="00551D87" w:rsidP="00D52E33">
      <w:pPr>
        <w:pStyle w:val="ListParagraph"/>
        <w:numPr>
          <w:ilvl w:val="0"/>
          <w:numId w:val="1"/>
        </w:numPr>
        <w:shd w:val="clear" w:color="auto" w:fill="FFFFFF"/>
        <w:spacing w:line="360" w:lineRule="auto"/>
        <w:jc w:val="both"/>
        <w:rPr>
          <w:rFonts w:ascii="Times New Roman" w:eastAsia="Times New Roman" w:hAnsi="Times New Roman" w:cs="Times New Roman"/>
          <w:bCs/>
          <w:sz w:val="24"/>
          <w:szCs w:val="24"/>
          <w:lang w:val="en-US" w:bidi="hi-IN"/>
        </w:rPr>
      </w:pPr>
      <w:r w:rsidRPr="00565D18">
        <w:rPr>
          <w:rFonts w:ascii="Times New Roman" w:hAnsi="Times New Roman" w:cs="Times New Roman"/>
          <w:color w:val="303030"/>
          <w:sz w:val="24"/>
          <w:szCs w:val="24"/>
          <w:shd w:val="clear" w:color="auto" w:fill="FFFFFF"/>
        </w:rPr>
        <w:t> </w:t>
      </w:r>
      <w:r w:rsidR="00D52E33" w:rsidRPr="00565D18">
        <w:rPr>
          <w:rStyle w:val="mixed-citation"/>
          <w:rFonts w:ascii="Times New Roman" w:hAnsi="Times New Roman" w:cs="Times New Roman"/>
          <w:color w:val="303030"/>
          <w:sz w:val="24"/>
          <w:szCs w:val="24"/>
        </w:rPr>
        <w:t xml:space="preserve">Mascellino MT, Di Timoteo F, De Angelis M, Oliva A. Overview of the main anti-SARS-CoV-2 vaccines: mechanism of action, efficacy and safety. Infection and drug resistance. </w:t>
      </w:r>
      <w:proofErr w:type="gramStart"/>
      <w:r w:rsidR="00D52E33" w:rsidRPr="00565D18">
        <w:rPr>
          <w:rStyle w:val="mixed-citation"/>
          <w:rFonts w:ascii="Times New Roman" w:hAnsi="Times New Roman" w:cs="Times New Roman"/>
          <w:color w:val="303030"/>
          <w:sz w:val="24"/>
          <w:szCs w:val="24"/>
        </w:rPr>
        <w:t>2021;14:3459</w:t>
      </w:r>
      <w:proofErr w:type="gramEnd"/>
      <w:r w:rsidR="00D52E33" w:rsidRPr="00565D18">
        <w:rPr>
          <w:rStyle w:val="mixed-citation"/>
          <w:rFonts w:ascii="Times New Roman" w:hAnsi="Times New Roman" w:cs="Times New Roman"/>
          <w:color w:val="303030"/>
          <w:sz w:val="24"/>
          <w:szCs w:val="24"/>
        </w:rPr>
        <w:t>.</w:t>
      </w:r>
    </w:p>
    <w:p w14:paraId="61C15A42" w14:textId="6358D068" w:rsidR="00D52E33" w:rsidRPr="00565D18" w:rsidRDefault="00D52E33" w:rsidP="00D52E33">
      <w:pPr>
        <w:pStyle w:val="ListParagraph"/>
        <w:numPr>
          <w:ilvl w:val="0"/>
          <w:numId w:val="1"/>
        </w:numPr>
        <w:shd w:val="clear" w:color="auto" w:fill="FFFFFF"/>
        <w:spacing w:line="360" w:lineRule="auto"/>
        <w:rPr>
          <w:rFonts w:ascii="Times New Roman" w:eastAsia="Times New Roman" w:hAnsi="Times New Roman" w:cs="Times New Roman"/>
          <w:bCs/>
          <w:sz w:val="24"/>
          <w:szCs w:val="24"/>
          <w:lang w:val="en-US" w:bidi="hi-IN"/>
        </w:rPr>
      </w:pPr>
      <w:r w:rsidRPr="00565D18">
        <w:rPr>
          <w:rFonts w:ascii="Times New Roman" w:eastAsia="Times New Roman" w:hAnsi="Times New Roman" w:cs="Times New Roman"/>
          <w:color w:val="303030"/>
          <w:sz w:val="24"/>
          <w:szCs w:val="24"/>
          <w:shd w:val="clear" w:color="auto" w:fill="FFFFFF"/>
          <w:lang w:eastAsia="en-IN"/>
        </w:rPr>
        <w:t>Jones I, Roy P. Sputnik V COVID-19 vaccine candidate appears safe and effective. The Lancet. 2021;397(10275):642-3.</w:t>
      </w:r>
      <w:r w:rsidR="00551D87" w:rsidRPr="00565D18">
        <w:rPr>
          <w:rFonts w:ascii="Times New Roman" w:hAnsi="Times New Roman" w:cs="Times New Roman"/>
          <w:color w:val="303030"/>
          <w:sz w:val="24"/>
          <w:szCs w:val="24"/>
          <w:shd w:val="clear" w:color="auto" w:fill="FFFFFF"/>
        </w:rPr>
        <w:t> </w:t>
      </w:r>
    </w:p>
    <w:p w14:paraId="2AA86400" w14:textId="2A9BC57E" w:rsidR="00565D18" w:rsidRPr="00565D18" w:rsidRDefault="00565D18" w:rsidP="00137010">
      <w:pPr>
        <w:pStyle w:val="ListParagraph"/>
        <w:numPr>
          <w:ilvl w:val="0"/>
          <w:numId w:val="1"/>
        </w:numPr>
        <w:shd w:val="clear" w:color="auto" w:fill="FFFFFF"/>
        <w:spacing w:line="360" w:lineRule="auto"/>
        <w:jc w:val="both"/>
        <w:rPr>
          <w:rStyle w:val="ref-title"/>
          <w:rFonts w:ascii="Times New Roman" w:eastAsia="Times New Roman" w:hAnsi="Times New Roman" w:cs="Times New Roman"/>
          <w:bCs/>
          <w:sz w:val="24"/>
          <w:szCs w:val="24"/>
          <w:lang w:val="en-US" w:bidi="hi-IN"/>
        </w:rPr>
      </w:pPr>
      <w:r w:rsidRPr="00565D18">
        <w:rPr>
          <w:rStyle w:val="ref-title"/>
          <w:rFonts w:ascii="Times New Roman" w:hAnsi="Times New Roman" w:cs="Times New Roman"/>
          <w:color w:val="303030"/>
          <w:sz w:val="24"/>
          <w:szCs w:val="24"/>
        </w:rPr>
        <w:t>FDA. Janssen COVID-19 Vaccine. Available online at:</w:t>
      </w:r>
      <w:r w:rsidRPr="00565D18">
        <w:rPr>
          <w:rStyle w:val="ref-title"/>
          <w:rFonts w:ascii="Times New Roman" w:hAnsi="Times New Roman" w:cs="Times New Roman"/>
          <w:color w:val="303030"/>
          <w:sz w:val="24"/>
          <w:szCs w:val="24"/>
        </w:rPr>
        <w:t xml:space="preserve"> </w:t>
      </w:r>
      <w:hyperlink r:id="rId28" w:history="1">
        <w:r w:rsidRPr="00565D18">
          <w:rPr>
            <w:rStyle w:val="Hyperlink"/>
            <w:rFonts w:ascii="Times New Roman" w:hAnsi="Times New Roman" w:cs="Times New Roman"/>
            <w:sz w:val="24"/>
            <w:szCs w:val="24"/>
          </w:rPr>
          <w:t>https://www.fda.gov/emergency-preparedness-and-response/coronavirus-disease-2019-covid-19/janssen-covid-19-vaccine</w:t>
        </w:r>
      </w:hyperlink>
      <w:r w:rsidRPr="00565D18">
        <w:rPr>
          <w:rStyle w:val="ref-title"/>
          <w:rFonts w:ascii="Times New Roman" w:hAnsi="Times New Roman" w:cs="Times New Roman"/>
          <w:color w:val="303030"/>
          <w:sz w:val="24"/>
          <w:szCs w:val="24"/>
        </w:rPr>
        <w:t xml:space="preserve">    </w:t>
      </w:r>
    </w:p>
    <w:p w14:paraId="1212A1CE" w14:textId="6DFD54BA" w:rsidR="00137010" w:rsidRPr="00565D18" w:rsidRDefault="00137010" w:rsidP="00137010">
      <w:pPr>
        <w:pStyle w:val="ListParagraph"/>
        <w:numPr>
          <w:ilvl w:val="0"/>
          <w:numId w:val="1"/>
        </w:numPr>
        <w:shd w:val="clear" w:color="auto" w:fill="FFFFFF"/>
        <w:spacing w:line="360" w:lineRule="auto"/>
        <w:jc w:val="both"/>
        <w:rPr>
          <w:rFonts w:ascii="Times New Roman" w:eastAsia="Times New Roman" w:hAnsi="Times New Roman" w:cs="Times New Roman"/>
          <w:bCs/>
          <w:sz w:val="24"/>
          <w:szCs w:val="24"/>
          <w:lang w:val="en-US" w:bidi="hi-IN"/>
        </w:rPr>
      </w:pPr>
      <w:r w:rsidRPr="00565D18">
        <w:rPr>
          <w:rFonts w:ascii="Times New Roman" w:hAnsi="Times New Roman" w:cs="Times New Roman"/>
          <w:color w:val="222222"/>
          <w:sz w:val="24"/>
          <w:szCs w:val="24"/>
          <w:shd w:val="clear" w:color="auto" w:fill="FFFFFF"/>
        </w:rPr>
        <w:t xml:space="preserve">Menni C, </w:t>
      </w:r>
      <w:proofErr w:type="spellStart"/>
      <w:r w:rsidRPr="00565D18">
        <w:rPr>
          <w:rFonts w:ascii="Times New Roman" w:hAnsi="Times New Roman" w:cs="Times New Roman"/>
          <w:color w:val="222222"/>
          <w:sz w:val="24"/>
          <w:szCs w:val="24"/>
          <w:shd w:val="clear" w:color="auto" w:fill="FFFFFF"/>
        </w:rPr>
        <w:t>Klaser</w:t>
      </w:r>
      <w:proofErr w:type="spellEnd"/>
      <w:r w:rsidRPr="00565D18">
        <w:rPr>
          <w:rFonts w:ascii="Times New Roman" w:hAnsi="Times New Roman" w:cs="Times New Roman"/>
          <w:color w:val="222222"/>
          <w:sz w:val="24"/>
          <w:szCs w:val="24"/>
          <w:shd w:val="clear" w:color="auto" w:fill="FFFFFF"/>
        </w:rPr>
        <w:t xml:space="preserve"> K, May A, Polidori L, Capdevila J, Louca P, </w:t>
      </w:r>
      <w:proofErr w:type="spellStart"/>
      <w:r w:rsidRPr="00565D18">
        <w:rPr>
          <w:rFonts w:ascii="Times New Roman" w:hAnsi="Times New Roman" w:cs="Times New Roman"/>
          <w:color w:val="222222"/>
          <w:sz w:val="24"/>
          <w:szCs w:val="24"/>
          <w:shd w:val="clear" w:color="auto" w:fill="FFFFFF"/>
        </w:rPr>
        <w:t>Sudre</w:t>
      </w:r>
      <w:proofErr w:type="spellEnd"/>
      <w:r w:rsidRPr="00565D18">
        <w:rPr>
          <w:rFonts w:ascii="Times New Roman" w:hAnsi="Times New Roman" w:cs="Times New Roman"/>
          <w:color w:val="222222"/>
          <w:sz w:val="24"/>
          <w:szCs w:val="24"/>
          <w:shd w:val="clear" w:color="auto" w:fill="FFFFFF"/>
        </w:rPr>
        <w:t xml:space="preserve"> CH, Nguyen LH, Drew DA, Merino J, Hu C. Vaccine side-effects and SARS-CoV-2 infection after vaccination in users of the COVID Symptom Study app in the UK: a prospective observational study. The Lancet Infectious Diseases. 2021;21(7):939-49.</w:t>
      </w:r>
    </w:p>
    <w:p w14:paraId="30F798D0" w14:textId="33C75F42" w:rsidR="00E97DDE" w:rsidRPr="00565D18" w:rsidRDefault="00E97DDE" w:rsidP="00137010">
      <w:pPr>
        <w:pStyle w:val="ListParagraph"/>
        <w:numPr>
          <w:ilvl w:val="0"/>
          <w:numId w:val="1"/>
        </w:numPr>
        <w:shd w:val="clear" w:color="auto" w:fill="FFFFFF"/>
        <w:spacing w:line="360" w:lineRule="auto"/>
        <w:jc w:val="both"/>
        <w:rPr>
          <w:rStyle w:val="mixed-citation"/>
          <w:rFonts w:ascii="Times New Roman" w:eastAsia="Times New Roman" w:hAnsi="Times New Roman" w:cs="Times New Roman"/>
          <w:bCs/>
          <w:sz w:val="24"/>
          <w:szCs w:val="24"/>
          <w:lang w:val="en-US" w:bidi="hi-IN"/>
        </w:rPr>
      </w:pPr>
      <w:r w:rsidRPr="00565D18">
        <w:rPr>
          <w:rFonts w:ascii="Times New Roman" w:hAnsi="Times New Roman" w:cs="Times New Roman"/>
          <w:color w:val="303030"/>
          <w:sz w:val="24"/>
          <w:szCs w:val="24"/>
          <w:shd w:val="clear" w:color="auto" w:fill="FFFFFF"/>
        </w:rPr>
        <w:t> </w:t>
      </w:r>
      <w:r w:rsidR="00565D18" w:rsidRPr="00565D18">
        <w:rPr>
          <w:rStyle w:val="ref-title"/>
          <w:rFonts w:ascii="Times New Roman" w:hAnsi="Times New Roman" w:cs="Times New Roman"/>
          <w:color w:val="303030"/>
          <w:sz w:val="24"/>
          <w:szCs w:val="24"/>
        </w:rPr>
        <w:t xml:space="preserve">The Science Advisory Board. Pfizer, BioNTech study 3rd booster of vaccine to protect against variants By The Science Advisory Board staff </w:t>
      </w:r>
      <w:proofErr w:type="gramStart"/>
      <w:r w:rsidR="00565D18" w:rsidRPr="00565D18">
        <w:rPr>
          <w:rStyle w:val="ref-title"/>
          <w:rFonts w:ascii="Times New Roman" w:hAnsi="Times New Roman" w:cs="Times New Roman"/>
          <w:color w:val="303030"/>
          <w:sz w:val="24"/>
          <w:szCs w:val="24"/>
        </w:rPr>
        <w:t>writers</w:t>
      </w:r>
      <w:r w:rsidR="00565D18" w:rsidRPr="00565D18">
        <w:rPr>
          <w:rStyle w:val="ref-title"/>
          <w:rFonts w:ascii="Times New Roman" w:hAnsi="Times New Roman" w:cs="Times New Roman"/>
          <w:color w:val="303030"/>
          <w:sz w:val="24"/>
          <w:szCs w:val="24"/>
        </w:rPr>
        <w:t xml:space="preserve"> </w:t>
      </w:r>
      <w:r w:rsidR="00565D18" w:rsidRPr="00565D18">
        <w:rPr>
          <w:rStyle w:val="ref-title"/>
          <w:rFonts w:ascii="Times New Roman" w:hAnsi="Times New Roman" w:cs="Times New Roman"/>
          <w:color w:val="303030"/>
          <w:sz w:val="24"/>
          <w:szCs w:val="24"/>
        </w:rPr>
        <w:t>.</w:t>
      </w:r>
      <w:proofErr w:type="gramEnd"/>
      <w:r w:rsidR="00565D18" w:rsidRPr="00565D18">
        <w:rPr>
          <w:rStyle w:val="ref-title"/>
          <w:rFonts w:ascii="Times New Roman" w:hAnsi="Times New Roman" w:cs="Times New Roman"/>
          <w:color w:val="303030"/>
          <w:sz w:val="24"/>
          <w:szCs w:val="24"/>
        </w:rPr>
        <w:t xml:space="preserve"> Available online at: </w:t>
      </w:r>
      <w:hyperlink r:id="rId29" w:history="1">
        <w:r w:rsidR="00565D18" w:rsidRPr="00565D18">
          <w:rPr>
            <w:rStyle w:val="Hyperlink"/>
            <w:rFonts w:ascii="Times New Roman" w:hAnsi="Times New Roman" w:cs="Times New Roman"/>
            <w:sz w:val="24"/>
            <w:szCs w:val="24"/>
          </w:rPr>
          <w:t>https://www.scienceboard.net/index.aspx?sec=ser&amp;sub=def&amp;pag=dis&amp;ItemID=2222v</w:t>
        </w:r>
      </w:hyperlink>
      <w:r w:rsidR="00565D18" w:rsidRPr="00565D18">
        <w:rPr>
          <w:rStyle w:val="ref-title"/>
          <w:rFonts w:ascii="Times New Roman" w:hAnsi="Times New Roman" w:cs="Times New Roman"/>
          <w:color w:val="303030"/>
          <w:sz w:val="24"/>
          <w:szCs w:val="24"/>
        </w:rPr>
        <w:t xml:space="preserve"> </w:t>
      </w:r>
    </w:p>
    <w:p w14:paraId="3F00AA55" w14:textId="075863B5" w:rsidR="00137010" w:rsidRPr="00565D18" w:rsidRDefault="00E97DDE" w:rsidP="00137010">
      <w:pPr>
        <w:pStyle w:val="ListParagraph"/>
        <w:numPr>
          <w:ilvl w:val="0"/>
          <w:numId w:val="1"/>
        </w:numPr>
        <w:shd w:val="clear" w:color="auto" w:fill="FFFFFF"/>
        <w:spacing w:line="360" w:lineRule="auto"/>
        <w:jc w:val="both"/>
        <w:rPr>
          <w:rStyle w:val="mixed-citation"/>
          <w:rFonts w:ascii="Times New Roman" w:eastAsia="Times New Roman" w:hAnsi="Times New Roman" w:cs="Times New Roman"/>
          <w:bCs/>
          <w:sz w:val="24"/>
          <w:szCs w:val="24"/>
          <w:lang w:val="en-US" w:bidi="hi-IN"/>
        </w:rPr>
      </w:pPr>
      <w:r w:rsidRPr="00565D18">
        <w:rPr>
          <w:rFonts w:ascii="Times New Roman" w:hAnsi="Times New Roman" w:cs="Times New Roman"/>
          <w:color w:val="000000"/>
          <w:sz w:val="24"/>
          <w:szCs w:val="24"/>
          <w:shd w:val="clear" w:color="auto" w:fill="FFFFFF"/>
        </w:rPr>
        <w:t> </w:t>
      </w:r>
      <w:r w:rsidR="00137010" w:rsidRPr="00565D18">
        <w:rPr>
          <w:rStyle w:val="mixed-citation"/>
          <w:rFonts w:ascii="Times New Roman" w:hAnsi="Times New Roman" w:cs="Times New Roman"/>
          <w:color w:val="000000"/>
          <w:sz w:val="24"/>
          <w:szCs w:val="24"/>
          <w:shd w:val="clear" w:color="auto" w:fill="FFFFFF"/>
        </w:rPr>
        <w:t>Blakney AK, McKay PF. Next-generation COVID-19 vaccines: here come the proteins. The Lancet. 2021;397(10275):643-5.</w:t>
      </w:r>
    </w:p>
    <w:p w14:paraId="55DB0A0B" w14:textId="77777777" w:rsidR="00137010" w:rsidRPr="00565D18" w:rsidRDefault="00137010" w:rsidP="004E0D2A">
      <w:pPr>
        <w:pStyle w:val="ListParagraph"/>
        <w:numPr>
          <w:ilvl w:val="0"/>
          <w:numId w:val="1"/>
        </w:numPr>
        <w:shd w:val="clear" w:color="auto" w:fill="FFFFFF"/>
        <w:spacing w:line="360" w:lineRule="auto"/>
        <w:jc w:val="both"/>
        <w:rPr>
          <w:rFonts w:ascii="Times New Roman" w:eastAsia="Times New Roman" w:hAnsi="Times New Roman" w:cs="Times New Roman"/>
          <w:bCs/>
          <w:sz w:val="32"/>
          <w:szCs w:val="32"/>
          <w:lang w:val="en-US" w:bidi="hi-IN"/>
        </w:rPr>
      </w:pPr>
      <w:r w:rsidRPr="00565D18">
        <w:rPr>
          <w:rFonts w:ascii="Times New Roman" w:hAnsi="Times New Roman" w:cs="Times New Roman"/>
          <w:color w:val="000000"/>
          <w:sz w:val="24"/>
          <w:szCs w:val="24"/>
          <w:shd w:val="clear" w:color="auto" w:fill="FFFFFF"/>
        </w:rPr>
        <w:t>Lavine JS, Bjornstad ON, Antia R. Immunological characteristics govern the transition of COVID-19 to endemicity. Science. 2021;371(6530):741-5.</w:t>
      </w:r>
    </w:p>
    <w:p w14:paraId="7431A815" w14:textId="2FD8102D" w:rsidR="004E0D2A" w:rsidRPr="00565D18" w:rsidRDefault="00137010" w:rsidP="004E0D2A">
      <w:pPr>
        <w:pStyle w:val="ListParagraph"/>
        <w:numPr>
          <w:ilvl w:val="0"/>
          <w:numId w:val="1"/>
        </w:numPr>
        <w:shd w:val="clear" w:color="auto" w:fill="FFFFFF"/>
        <w:spacing w:line="360" w:lineRule="auto"/>
        <w:jc w:val="both"/>
        <w:rPr>
          <w:rFonts w:ascii="Times New Roman" w:eastAsia="Times New Roman" w:hAnsi="Times New Roman" w:cs="Times New Roman"/>
          <w:bCs/>
          <w:sz w:val="32"/>
          <w:szCs w:val="32"/>
          <w:lang w:val="en-US" w:bidi="hi-IN"/>
        </w:rPr>
      </w:pPr>
      <w:r w:rsidRPr="00565D18">
        <w:rPr>
          <w:rFonts w:ascii="Times New Roman" w:hAnsi="Times New Roman" w:cs="Times New Roman"/>
          <w:color w:val="303030"/>
          <w:sz w:val="24"/>
          <w:szCs w:val="24"/>
          <w:shd w:val="clear" w:color="auto" w:fill="FFFFFF"/>
        </w:rPr>
        <w:t xml:space="preserve">Pascarella G, </w:t>
      </w:r>
      <w:proofErr w:type="spellStart"/>
      <w:r w:rsidRPr="00565D18">
        <w:rPr>
          <w:rFonts w:ascii="Times New Roman" w:hAnsi="Times New Roman" w:cs="Times New Roman"/>
          <w:color w:val="303030"/>
          <w:sz w:val="24"/>
          <w:szCs w:val="24"/>
          <w:shd w:val="clear" w:color="auto" w:fill="FFFFFF"/>
        </w:rPr>
        <w:t>Strumia</w:t>
      </w:r>
      <w:proofErr w:type="spellEnd"/>
      <w:r w:rsidRPr="00565D18">
        <w:rPr>
          <w:rFonts w:ascii="Times New Roman" w:hAnsi="Times New Roman" w:cs="Times New Roman"/>
          <w:color w:val="303030"/>
          <w:sz w:val="24"/>
          <w:szCs w:val="24"/>
          <w:shd w:val="clear" w:color="auto" w:fill="FFFFFF"/>
        </w:rPr>
        <w:t xml:space="preserve"> A, </w:t>
      </w:r>
      <w:proofErr w:type="spellStart"/>
      <w:r w:rsidRPr="00565D18">
        <w:rPr>
          <w:rFonts w:ascii="Times New Roman" w:hAnsi="Times New Roman" w:cs="Times New Roman"/>
          <w:color w:val="303030"/>
          <w:sz w:val="24"/>
          <w:szCs w:val="24"/>
          <w:shd w:val="clear" w:color="auto" w:fill="FFFFFF"/>
        </w:rPr>
        <w:t>Piliego</w:t>
      </w:r>
      <w:proofErr w:type="spellEnd"/>
      <w:r w:rsidRPr="00565D18">
        <w:rPr>
          <w:rFonts w:ascii="Times New Roman" w:hAnsi="Times New Roman" w:cs="Times New Roman"/>
          <w:color w:val="303030"/>
          <w:sz w:val="24"/>
          <w:szCs w:val="24"/>
          <w:shd w:val="clear" w:color="auto" w:fill="FFFFFF"/>
        </w:rPr>
        <w:t xml:space="preserve"> C, Bruno F, Del Buono R, Costa F, Scarlata S, </w:t>
      </w:r>
      <w:proofErr w:type="spellStart"/>
      <w:r w:rsidRPr="00565D18">
        <w:rPr>
          <w:rFonts w:ascii="Times New Roman" w:hAnsi="Times New Roman" w:cs="Times New Roman"/>
          <w:color w:val="303030"/>
          <w:sz w:val="24"/>
          <w:szCs w:val="24"/>
          <w:shd w:val="clear" w:color="auto" w:fill="FFFFFF"/>
        </w:rPr>
        <w:t>Agrò</w:t>
      </w:r>
      <w:proofErr w:type="spellEnd"/>
      <w:r w:rsidRPr="00565D18">
        <w:rPr>
          <w:rFonts w:ascii="Times New Roman" w:hAnsi="Times New Roman" w:cs="Times New Roman"/>
          <w:color w:val="303030"/>
          <w:sz w:val="24"/>
          <w:szCs w:val="24"/>
          <w:shd w:val="clear" w:color="auto" w:fill="FFFFFF"/>
        </w:rPr>
        <w:t xml:space="preserve"> FE. COVID‐19 diagnosis and management: a comprehensive review. Journal of internal medicine. 2020;288(2):192-206.</w:t>
      </w:r>
    </w:p>
    <w:p w14:paraId="7D632DB1" w14:textId="77777777" w:rsidR="004E0D2A" w:rsidRDefault="004E0D2A" w:rsidP="004E0D2A">
      <w:pPr>
        <w:shd w:val="clear" w:color="auto" w:fill="FFFFFF"/>
        <w:spacing w:line="360" w:lineRule="auto"/>
        <w:jc w:val="both"/>
        <w:rPr>
          <w:rFonts w:ascii="Times New Roman" w:eastAsia="Times New Roman" w:hAnsi="Times New Roman" w:cs="Times New Roman"/>
          <w:bCs/>
          <w:sz w:val="32"/>
          <w:szCs w:val="32"/>
          <w:lang w:val="en-US" w:bidi="hi-IN"/>
        </w:rPr>
      </w:pPr>
    </w:p>
    <w:p w14:paraId="60DCDA2E" w14:textId="77777777" w:rsidR="004E0D2A" w:rsidRPr="004E0D2A" w:rsidRDefault="004E0D2A" w:rsidP="004E0D2A">
      <w:pPr>
        <w:shd w:val="clear" w:color="auto" w:fill="FFFFFF"/>
        <w:spacing w:line="360" w:lineRule="auto"/>
        <w:jc w:val="both"/>
        <w:rPr>
          <w:rFonts w:ascii="Times New Roman" w:eastAsia="Times New Roman" w:hAnsi="Times New Roman" w:cs="Times New Roman"/>
          <w:bCs/>
          <w:sz w:val="32"/>
          <w:szCs w:val="32"/>
          <w:lang w:val="en-US" w:bidi="hi-IN"/>
        </w:rPr>
      </w:pPr>
    </w:p>
    <w:sectPr w:rsidR="004E0D2A" w:rsidRPr="004E0D2A" w:rsidSect="00FB6561">
      <w:pgSz w:w="11906" w:h="16838"/>
      <w:pgMar w:top="1134" w:right="1440" w:bottom="36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5B27" w14:textId="77777777" w:rsidR="00025871" w:rsidRDefault="00025871" w:rsidP="00FD0A8A">
      <w:r>
        <w:separator/>
      </w:r>
    </w:p>
  </w:endnote>
  <w:endnote w:type="continuationSeparator" w:id="0">
    <w:p w14:paraId="47B9ECB6" w14:textId="77777777" w:rsidR="00025871" w:rsidRDefault="00025871" w:rsidP="00FD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do">
    <w:altName w:val="Calibri"/>
    <w:charset w:val="00"/>
    <w:family w:val="auto"/>
    <w:pitch w:val="default"/>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9FCA" w14:textId="77777777" w:rsidR="00025871" w:rsidRDefault="00025871" w:rsidP="00FD0A8A">
      <w:r>
        <w:separator/>
      </w:r>
    </w:p>
  </w:footnote>
  <w:footnote w:type="continuationSeparator" w:id="0">
    <w:p w14:paraId="510F15E1" w14:textId="77777777" w:rsidR="00025871" w:rsidRDefault="00025871" w:rsidP="00FD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813"/>
    <w:multiLevelType w:val="multilevel"/>
    <w:tmpl w:val="3422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F7F95"/>
    <w:multiLevelType w:val="multilevel"/>
    <w:tmpl w:val="B00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52A3D"/>
    <w:multiLevelType w:val="multilevel"/>
    <w:tmpl w:val="26A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63243"/>
    <w:multiLevelType w:val="multilevel"/>
    <w:tmpl w:val="F6887A6A"/>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4" w15:restartNumberingAfterBreak="0">
    <w:nsid w:val="309F0809"/>
    <w:multiLevelType w:val="multilevel"/>
    <w:tmpl w:val="F55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46679"/>
    <w:multiLevelType w:val="multilevel"/>
    <w:tmpl w:val="F29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53EAE"/>
    <w:multiLevelType w:val="multilevel"/>
    <w:tmpl w:val="D512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10"/>
    <w:rsid w:val="00001814"/>
    <w:rsid w:val="00002702"/>
    <w:rsid w:val="00025871"/>
    <w:rsid w:val="00026293"/>
    <w:rsid w:val="0003204F"/>
    <w:rsid w:val="0004079B"/>
    <w:rsid w:val="0004219F"/>
    <w:rsid w:val="0006623E"/>
    <w:rsid w:val="00093445"/>
    <w:rsid w:val="000B5CB0"/>
    <w:rsid w:val="000C096E"/>
    <w:rsid w:val="000C4ED8"/>
    <w:rsid w:val="000D33A5"/>
    <w:rsid w:val="000E1491"/>
    <w:rsid w:val="00100451"/>
    <w:rsid w:val="001041D1"/>
    <w:rsid w:val="001073F5"/>
    <w:rsid w:val="00135B15"/>
    <w:rsid w:val="00137010"/>
    <w:rsid w:val="00137728"/>
    <w:rsid w:val="00145CAF"/>
    <w:rsid w:val="00145CE1"/>
    <w:rsid w:val="00195249"/>
    <w:rsid w:val="001B57B8"/>
    <w:rsid w:val="002224AA"/>
    <w:rsid w:val="002A3AE1"/>
    <w:rsid w:val="002B7FD9"/>
    <w:rsid w:val="002F7C32"/>
    <w:rsid w:val="00304A53"/>
    <w:rsid w:val="003104B1"/>
    <w:rsid w:val="0035287F"/>
    <w:rsid w:val="00361198"/>
    <w:rsid w:val="003615A4"/>
    <w:rsid w:val="00374AF2"/>
    <w:rsid w:val="00376133"/>
    <w:rsid w:val="00376168"/>
    <w:rsid w:val="00384FB3"/>
    <w:rsid w:val="00391BE7"/>
    <w:rsid w:val="003974CC"/>
    <w:rsid w:val="003A2DDD"/>
    <w:rsid w:val="003E555F"/>
    <w:rsid w:val="00422E23"/>
    <w:rsid w:val="00427018"/>
    <w:rsid w:val="00463ED6"/>
    <w:rsid w:val="00493190"/>
    <w:rsid w:val="004B0671"/>
    <w:rsid w:val="004E0D2A"/>
    <w:rsid w:val="004F0B09"/>
    <w:rsid w:val="00503809"/>
    <w:rsid w:val="0052621D"/>
    <w:rsid w:val="00551D87"/>
    <w:rsid w:val="00565D18"/>
    <w:rsid w:val="005669B6"/>
    <w:rsid w:val="00591A7F"/>
    <w:rsid w:val="005E4066"/>
    <w:rsid w:val="005F2903"/>
    <w:rsid w:val="005F7C03"/>
    <w:rsid w:val="00610457"/>
    <w:rsid w:val="0061791C"/>
    <w:rsid w:val="006467EE"/>
    <w:rsid w:val="00653DDE"/>
    <w:rsid w:val="006677D2"/>
    <w:rsid w:val="006702F4"/>
    <w:rsid w:val="006A0876"/>
    <w:rsid w:val="006D1963"/>
    <w:rsid w:val="006E3E82"/>
    <w:rsid w:val="006F24C4"/>
    <w:rsid w:val="00714AD9"/>
    <w:rsid w:val="007241DB"/>
    <w:rsid w:val="00726511"/>
    <w:rsid w:val="0075513C"/>
    <w:rsid w:val="00756A50"/>
    <w:rsid w:val="00760CFF"/>
    <w:rsid w:val="007712D7"/>
    <w:rsid w:val="007748F0"/>
    <w:rsid w:val="00797C55"/>
    <w:rsid w:val="007A419A"/>
    <w:rsid w:val="007A5809"/>
    <w:rsid w:val="007C5A02"/>
    <w:rsid w:val="007D3CA2"/>
    <w:rsid w:val="007D56F2"/>
    <w:rsid w:val="007E372F"/>
    <w:rsid w:val="00801B9F"/>
    <w:rsid w:val="00836ECF"/>
    <w:rsid w:val="00845061"/>
    <w:rsid w:val="008579DF"/>
    <w:rsid w:val="00871D23"/>
    <w:rsid w:val="008A145D"/>
    <w:rsid w:val="008A739E"/>
    <w:rsid w:val="008C3761"/>
    <w:rsid w:val="008C7E93"/>
    <w:rsid w:val="008D1922"/>
    <w:rsid w:val="008D61DF"/>
    <w:rsid w:val="008F10C2"/>
    <w:rsid w:val="00902CC5"/>
    <w:rsid w:val="009118A5"/>
    <w:rsid w:val="00934474"/>
    <w:rsid w:val="00986150"/>
    <w:rsid w:val="00986DC0"/>
    <w:rsid w:val="009903DB"/>
    <w:rsid w:val="00992D4D"/>
    <w:rsid w:val="009A55F5"/>
    <w:rsid w:val="009B699D"/>
    <w:rsid w:val="009D0D5E"/>
    <w:rsid w:val="009E7D30"/>
    <w:rsid w:val="009F5C10"/>
    <w:rsid w:val="00A17CDC"/>
    <w:rsid w:val="00A4536B"/>
    <w:rsid w:val="00A56744"/>
    <w:rsid w:val="00A60DB3"/>
    <w:rsid w:val="00A71223"/>
    <w:rsid w:val="00A84603"/>
    <w:rsid w:val="00A85746"/>
    <w:rsid w:val="00A97EBC"/>
    <w:rsid w:val="00AA1BAA"/>
    <w:rsid w:val="00AB3FAF"/>
    <w:rsid w:val="00AB52FB"/>
    <w:rsid w:val="00AD582C"/>
    <w:rsid w:val="00AE55DE"/>
    <w:rsid w:val="00B03D75"/>
    <w:rsid w:val="00B333AD"/>
    <w:rsid w:val="00B474F9"/>
    <w:rsid w:val="00B559C1"/>
    <w:rsid w:val="00B63D4B"/>
    <w:rsid w:val="00B64606"/>
    <w:rsid w:val="00B64DAB"/>
    <w:rsid w:val="00B75B99"/>
    <w:rsid w:val="00B8405E"/>
    <w:rsid w:val="00BE5396"/>
    <w:rsid w:val="00BF4CAD"/>
    <w:rsid w:val="00C011E3"/>
    <w:rsid w:val="00C2071E"/>
    <w:rsid w:val="00C20A9C"/>
    <w:rsid w:val="00C4064E"/>
    <w:rsid w:val="00C5696A"/>
    <w:rsid w:val="00C76A67"/>
    <w:rsid w:val="00CF2AB8"/>
    <w:rsid w:val="00D02032"/>
    <w:rsid w:val="00D05D6F"/>
    <w:rsid w:val="00D513BC"/>
    <w:rsid w:val="00D52E33"/>
    <w:rsid w:val="00D610AF"/>
    <w:rsid w:val="00D80E4A"/>
    <w:rsid w:val="00DC69A5"/>
    <w:rsid w:val="00DD7E6A"/>
    <w:rsid w:val="00DF51D3"/>
    <w:rsid w:val="00E76223"/>
    <w:rsid w:val="00E773D8"/>
    <w:rsid w:val="00E804A5"/>
    <w:rsid w:val="00E97DDE"/>
    <w:rsid w:val="00EC7CD7"/>
    <w:rsid w:val="00ED09E1"/>
    <w:rsid w:val="00ED63E1"/>
    <w:rsid w:val="00F26780"/>
    <w:rsid w:val="00F44AD4"/>
    <w:rsid w:val="00F674A2"/>
    <w:rsid w:val="00F72E6B"/>
    <w:rsid w:val="00F8296B"/>
    <w:rsid w:val="00F85C79"/>
    <w:rsid w:val="00F96036"/>
    <w:rsid w:val="00FB5979"/>
    <w:rsid w:val="00FB6561"/>
    <w:rsid w:val="00FD0A8A"/>
    <w:rsid w:val="00FE6CE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B3F9"/>
  <w15:docId w15:val="{F3B8C651-EE87-496B-BD10-B50C45B1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10"/>
  </w:style>
  <w:style w:type="paragraph" w:styleId="Heading1">
    <w:name w:val="heading 1"/>
    <w:basedOn w:val="Normal1"/>
    <w:next w:val="Normal1"/>
    <w:rsid w:val="009F5C10"/>
    <w:pPr>
      <w:keepNext/>
      <w:keepLines/>
      <w:spacing w:before="480" w:after="120"/>
      <w:outlineLvl w:val="0"/>
    </w:pPr>
    <w:rPr>
      <w:b/>
      <w:sz w:val="48"/>
      <w:szCs w:val="48"/>
    </w:rPr>
  </w:style>
  <w:style w:type="paragraph" w:styleId="Heading2">
    <w:name w:val="heading 2"/>
    <w:basedOn w:val="Normal"/>
    <w:link w:val="Heading2Char"/>
    <w:uiPriority w:val="9"/>
    <w:qFormat/>
    <w:rsid w:val="0048168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1"/>
    <w:next w:val="Normal1"/>
    <w:rsid w:val="009F5C10"/>
    <w:pPr>
      <w:keepNext/>
      <w:keepLines/>
      <w:spacing w:before="280" w:after="80"/>
      <w:outlineLvl w:val="2"/>
    </w:pPr>
    <w:rPr>
      <w:b/>
      <w:sz w:val="28"/>
      <w:szCs w:val="28"/>
    </w:rPr>
  </w:style>
  <w:style w:type="paragraph" w:styleId="Heading4">
    <w:name w:val="heading 4"/>
    <w:basedOn w:val="Normal1"/>
    <w:next w:val="Normal1"/>
    <w:rsid w:val="009F5C10"/>
    <w:pPr>
      <w:keepNext/>
      <w:keepLines/>
      <w:spacing w:before="240" w:after="40"/>
      <w:outlineLvl w:val="3"/>
    </w:pPr>
    <w:rPr>
      <w:b/>
      <w:sz w:val="24"/>
      <w:szCs w:val="24"/>
    </w:rPr>
  </w:style>
  <w:style w:type="paragraph" w:styleId="Heading5">
    <w:name w:val="heading 5"/>
    <w:basedOn w:val="Normal1"/>
    <w:next w:val="Normal1"/>
    <w:rsid w:val="009F5C10"/>
    <w:pPr>
      <w:keepNext/>
      <w:keepLines/>
      <w:spacing w:before="220" w:after="40"/>
      <w:outlineLvl w:val="4"/>
    </w:pPr>
    <w:rPr>
      <w:b/>
    </w:rPr>
  </w:style>
  <w:style w:type="paragraph" w:styleId="Heading6">
    <w:name w:val="heading 6"/>
    <w:basedOn w:val="Normal1"/>
    <w:next w:val="Normal1"/>
    <w:rsid w:val="009F5C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5C10"/>
  </w:style>
  <w:style w:type="paragraph" w:styleId="Title">
    <w:name w:val="Title"/>
    <w:basedOn w:val="Normal1"/>
    <w:next w:val="Normal1"/>
    <w:rsid w:val="009F5C10"/>
    <w:pPr>
      <w:keepNext/>
      <w:keepLines/>
      <w:spacing w:before="480" w:after="120"/>
    </w:pPr>
    <w:rPr>
      <w:b/>
      <w:sz w:val="72"/>
      <w:szCs w:val="72"/>
    </w:rPr>
  </w:style>
  <w:style w:type="character" w:customStyle="1" w:styleId="bullet">
    <w:name w:val="bullet"/>
    <w:basedOn w:val="DefaultParagraphFont"/>
    <w:rsid w:val="006D7E20"/>
  </w:style>
  <w:style w:type="character" w:customStyle="1" w:styleId="author">
    <w:name w:val="author"/>
    <w:basedOn w:val="DefaultParagraphFont"/>
    <w:rsid w:val="006D7E20"/>
  </w:style>
  <w:style w:type="character" w:customStyle="1" w:styleId="apple-converted-space">
    <w:name w:val="apple-converted-space"/>
    <w:basedOn w:val="DefaultParagraphFont"/>
    <w:rsid w:val="006D7E20"/>
  </w:style>
  <w:style w:type="character" w:customStyle="1" w:styleId="booktitle">
    <w:name w:val="booktitle"/>
    <w:basedOn w:val="DefaultParagraphFont"/>
    <w:rsid w:val="006D7E20"/>
  </w:style>
  <w:style w:type="character" w:customStyle="1" w:styleId="publisherlocation">
    <w:name w:val="publisherlocation"/>
    <w:basedOn w:val="DefaultParagraphFont"/>
    <w:rsid w:val="006D7E20"/>
  </w:style>
  <w:style w:type="character" w:customStyle="1" w:styleId="pagefirst">
    <w:name w:val="pagefirst"/>
    <w:basedOn w:val="DefaultParagraphFont"/>
    <w:rsid w:val="006D7E20"/>
  </w:style>
  <w:style w:type="character" w:customStyle="1" w:styleId="pagelast">
    <w:name w:val="pagelast"/>
    <w:basedOn w:val="DefaultParagraphFont"/>
    <w:rsid w:val="006D7E20"/>
  </w:style>
  <w:style w:type="character" w:customStyle="1" w:styleId="pubyear">
    <w:name w:val="pubyear"/>
    <w:basedOn w:val="DefaultParagraphFont"/>
    <w:rsid w:val="006D7E20"/>
  </w:style>
  <w:style w:type="character" w:styleId="Hyperlink">
    <w:name w:val="Hyperlink"/>
    <w:basedOn w:val="DefaultParagraphFont"/>
    <w:uiPriority w:val="99"/>
    <w:unhideWhenUsed/>
    <w:rsid w:val="006D7E20"/>
    <w:rPr>
      <w:color w:val="0000FF"/>
      <w:u w:val="single"/>
    </w:rPr>
  </w:style>
  <w:style w:type="character" w:customStyle="1" w:styleId="groupname">
    <w:name w:val="groupname"/>
    <w:basedOn w:val="DefaultParagraphFont"/>
    <w:rsid w:val="006D7E20"/>
  </w:style>
  <w:style w:type="character" w:customStyle="1" w:styleId="othertitle">
    <w:name w:val="othertitle"/>
    <w:basedOn w:val="DefaultParagraphFont"/>
    <w:rsid w:val="006D7E20"/>
  </w:style>
  <w:style w:type="character" w:customStyle="1" w:styleId="articletitle">
    <w:name w:val="articletitle"/>
    <w:basedOn w:val="DefaultParagraphFont"/>
    <w:rsid w:val="006D7E20"/>
  </w:style>
  <w:style w:type="character" w:customStyle="1" w:styleId="vol">
    <w:name w:val="vol"/>
    <w:basedOn w:val="DefaultParagraphFont"/>
    <w:rsid w:val="006D7E20"/>
  </w:style>
  <w:style w:type="character" w:customStyle="1" w:styleId="UnresolvedMention1">
    <w:name w:val="Unresolved Mention1"/>
    <w:basedOn w:val="DefaultParagraphFont"/>
    <w:uiPriority w:val="99"/>
    <w:semiHidden/>
    <w:unhideWhenUsed/>
    <w:rsid w:val="0026600B"/>
    <w:rPr>
      <w:color w:val="605E5C"/>
      <w:shd w:val="clear" w:color="auto" w:fill="E1DFDD"/>
    </w:rPr>
  </w:style>
  <w:style w:type="character" w:customStyle="1" w:styleId="Heading2Char">
    <w:name w:val="Heading 2 Char"/>
    <w:basedOn w:val="DefaultParagraphFont"/>
    <w:link w:val="Heading2"/>
    <w:uiPriority w:val="9"/>
    <w:rsid w:val="0048168E"/>
    <w:rPr>
      <w:rFonts w:ascii="Times New Roman" w:hAnsi="Times New Roman" w:cs="Times New Roman"/>
      <w:b/>
      <w:bCs/>
      <w:sz w:val="36"/>
      <w:szCs w:val="36"/>
    </w:rPr>
  </w:style>
  <w:style w:type="paragraph" w:styleId="NormalWeb">
    <w:name w:val="Normal (Web)"/>
    <w:basedOn w:val="Normal"/>
    <w:uiPriority w:val="99"/>
    <w:unhideWhenUsed/>
    <w:rsid w:val="0048168E"/>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B1E2A"/>
    <w:rPr>
      <w:color w:val="954F72" w:themeColor="followedHyperlink"/>
      <w:u w:val="single"/>
    </w:rPr>
  </w:style>
  <w:style w:type="paragraph" w:styleId="Subtitle">
    <w:name w:val="Subtitle"/>
    <w:basedOn w:val="Normal"/>
    <w:next w:val="Normal"/>
    <w:rsid w:val="009F5C1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6150"/>
    <w:rPr>
      <w:rFonts w:ascii="Tahoma" w:hAnsi="Tahoma" w:cs="Tahoma"/>
      <w:sz w:val="16"/>
      <w:szCs w:val="16"/>
    </w:rPr>
  </w:style>
  <w:style w:type="character" w:customStyle="1" w:styleId="BalloonTextChar">
    <w:name w:val="Balloon Text Char"/>
    <w:basedOn w:val="DefaultParagraphFont"/>
    <w:link w:val="BalloonText"/>
    <w:uiPriority w:val="99"/>
    <w:semiHidden/>
    <w:rsid w:val="00986150"/>
    <w:rPr>
      <w:rFonts w:ascii="Tahoma" w:hAnsi="Tahoma" w:cs="Tahoma"/>
      <w:sz w:val="16"/>
      <w:szCs w:val="16"/>
    </w:rPr>
  </w:style>
  <w:style w:type="character" w:customStyle="1" w:styleId="UnresolvedMention2">
    <w:name w:val="Unresolved Mention2"/>
    <w:basedOn w:val="DefaultParagraphFont"/>
    <w:uiPriority w:val="99"/>
    <w:semiHidden/>
    <w:unhideWhenUsed/>
    <w:rsid w:val="00F96036"/>
    <w:rPr>
      <w:color w:val="605E5C"/>
      <w:shd w:val="clear" w:color="auto" w:fill="E1DFDD"/>
    </w:rPr>
  </w:style>
  <w:style w:type="table" w:styleId="TableGrid">
    <w:name w:val="Table Grid"/>
    <w:basedOn w:val="TableNormal"/>
    <w:uiPriority w:val="59"/>
    <w:unhideWhenUsed/>
    <w:rsid w:val="0037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204F"/>
    <w:rPr>
      <w:b/>
      <w:bCs/>
    </w:rPr>
  </w:style>
  <w:style w:type="paragraph" w:styleId="ListParagraph">
    <w:name w:val="List Paragraph"/>
    <w:basedOn w:val="Normal"/>
    <w:uiPriority w:val="34"/>
    <w:qFormat/>
    <w:rsid w:val="00ED63E1"/>
    <w:pPr>
      <w:ind w:left="720"/>
      <w:contextualSpacing/>
    </w:pPr>
  </w:style>
  <w:style w:type="character" w:customStyle="1" w:styleId="match">
    <w:name w:val="match"/>
    <w:basedOn w:val="DefaultParagraphFont"/>
    <w:rsid w:val="00D513BC"/>
  </w:style>
  <w:style w:type="character" w:styleId="CommentReference">
    <w:name w:val="annotation reference"/>
    <w:basedOn w:val="DefaultParagraphFont"/>
    <w:uiPriority w:val="99"/>
    <w:semiHidden/>
    <w:unhideWhenUsed/>
    <w:rsid w:val="00871D23"/>
    <w:rPr>
      <w:sz w:val="16"/>
      <w:szCs w:val="16"/>
    </w:rPr>
  </w:style>
  <w:style w:type="paragraph" w:styleId="CommentText">
    <w:name w:val="annotation text"/>
    <w:basedOn w:val="Normal"/>
    <w:link w:val="CommentTextChar"/>
    <w:uiPriority w:val="99"/>
    <w:semiHidden/>
    <w:unhideWhenUsed/>
    <w:rsid w:val="00871D23"/>
    <w:rPr>
      <w:sz w:val="20"/>
      <w:szCs w:val="20"/>
    </w:rPr>
  </w:style>
  <w:style w:type="character" w:customStyle="1" w:styleId="CommentTextChar">
    <w:name w:val="Comment Text Char"/>
    <w:basedOn w:val="DefaultParagraphFont"/>
    <w:link w:val="CommentText"/>
    <w:uiPriority w:val="99"/>
    <w:semiHidden/>
    <w:rsid w:val="00871D23"/>
    <w:rPr>
      <w:sz w:val="20"/>
      <w:szCs w:val="20"/>
    </w:rPr>
  </w:style>
  <w:style w:type="paragraph" w:styleId="CommentSubject">
    <w:name w:val="annotation subject"/>
    <w:basedOn w:val="CommentText"/>
    <w:next w:val="CommentText"/>
    <w:link w:val="CommentSubjectChar"/>
    <w:uiPriority w:val="99"/>
    <w:semiHidden/>
    <w:unhideWhenUsed/>
    <w:rsid w:val="00871D23"/>
    <w:rPr>
      <w:b/>
      <w:bCs/>
    </w:rPr>
  </w:style>
  <w:style w:type="character" w:customStyle="1" w:styleId="CommentSubjectChar">
    <w:name w:val="Comment Subject Char"/>
    <w:basedOn w:val="CommentTextChar"/>
    <w:link w:val="CommentSubject"/>
    <w:uiPriority w:val="99"/>
    <w:semiHidden/>
    <w:rsid w:val="00871D23"/>
    <w:rPr>
      <w:b/>
      <w:bCs/>
      <w:sz w:val="20"/>
      <w:szCs w:val="20"/>
    </w:rPr>
  </w:style>
  <w:style w:type="character" w:customStyle="1" w:styleId="ref-title">
    <w:name w:val="ref-title"/>
    <w:basedOn w:val="DefaultParagraphFont"/>
    <w:rsid w:val="00463ED6"/>
  </w:style>
  <w:style w:type="character" w:customStyle="1" w:styleId="ref-journal">
    <w:name w:val="ref-journal"/>
    <w:basedOn w:val="DefaultParagraphFont"/>
    <w:rsid w:val="00463ED6"/>
  </w:style>
  <w:style w:type="character" w:customStyle="1" w:styleId="nowrap">
    <w:name w:val="nowrap"/>
    <w:basedOn w:val="DefaultParagraphFont"/>
    <w:rsid w:val="00463ED6"/>
  </w:style>
  <w:style w:type="character" w:styleId="Emphasis">
    <w:name w:val="Emphasis"/>
    <w:basedOn w:val="DefaultParagraphFont"/>
    <w:uiPriority w:val="20"/>
    <w:qFormat/>
    <w:rsid w:val="00C5696A"/>
    <w:rPr>
      <w:i/>
      <w:iCs/>
    </w:rPr>
  </w:style>
  <w:style w:type="character" w:customStyle="1" w:styleId="mixed-citation">
    <w:name w:val="mixed-citation"/>
    <w:basedOn w:val="DefaultParagraphFont"/>
    <w:rsid w:val="002B7FD9"/>
  </w:style>
  <w:style w:type="character" w:customStyle="1" w:styleId="ref-vol">
    <w:name w:val="ref-vol"/>
    <w:basedOn w:val="DefaultParagraphFont"/>
    <w:rsid w:val="00E97DDE"/>
  </w:style>
  <w:style w:type="character" w:customStyle="1" w:styleId="ref-iss">
    <w:name w:val="ref-iss"/>
    <w:basedOn w:val="DefaultParagraphFont"/>
    <w:rsid w:val="000C096E"/>
  </w:style>
  <w:style w:type="paragraph" w:styleId="Header">
    <w:name w:val="header"/>
    <w:basedOn w:val="Normal"/>
    <w:link w:val="HeaderChar"/>
    <w:uiPriority w:val="99"/>
    <w:unhideWhenUsed/>
    <w:rsid w:val="00FD0A8A"/>
    <w:pPr>
      <w:tabs>
        <w:tab w:val="center" w:pos="4513"/>
        <w:tab w:val="right" w:pos="9026"/>
      </w:tabs>
    </w:pPr>
  </w:style>
  <w:style w:type="character" w:customStyle="1" w:styleId="HeaderChar">
    <w:name w:val="Header Char"/>
    <w:basedOn w:val="DefaultParagraphFont"/>
    <w:link w:val="Header"/>
    <w:uiPriority w:val="99"/>
    <w:rsid w:val="00FD0A8A"/>
  </w:style>
  <w:style w:type="paragraph" w:styleId="Footer">
    <w:name w:val="footer"/>
    <w:basedOn w:val="Normal"/>
    <w:link w:val="FooterChar"/>
    <w:uiPriority w:val="99"/>
    <w:unhideWhenUsed/>
    <w:rsid w:val="00FD0A8A"/>
    <w:pPr>
      <w:tabs>
        <w:tab w:val="center" w:pos="4513"/>
        <w:tab w:val="right" w:pos="9026"/>
      </w:tabs>
    </w:pPr>
  </w:style>
  <w:style w:type="character" w:customStyle="1" w:styleId="FooterChar">
    <w:name w:val="Footer Char"/>
    <w:basedOn w:val="DefaultParagraphFont"/>
    <w:link w:val="Footer"/>
    <w:uiPriority w:val="99"/>
    <w:rsid w:val="00FD0A8A"/>
  </w:style>
  <w:style w:type="character" w:styleId="UnresolvedMention">
    <w:name w:val="Unresolved Mention"/>
    <w:basedOn w:val="DefaultParagraphFont"/>
    <w:uiPriority w:val="99"/>
    <w:semiHidden/>
    <w:unhideWhenUsed/>
    <w:rsid w:val="0013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0829">
      <w:bodyDiv w:val="1"/>
      <w:marLeft w:val="0"/>
      <w:marRight w:val="0"/>
      <w:marTop w:val="0"/>
      <w:marBottom w:val="0"/>
      <w:divBdr>
        <w:top w:val="none" w:sz="0" w:space="0" w:color="auto"/>
        <w:left w:val="none" w:sz="0" w:space="0" w:color="auto"/>
        <w:bottom w:val="none" w:sz="0" w:space="0" w:color="auto"/>
        <w:right w:val="none" w:sz="0" w:space="0" w:color="auto"/>
      </w:divBdr>
    </w:div>
    <w:div w:id="205146111">
      <w:bodyDiv w:val="1"/>
      <w:marLeft w:val="0"/>
      <w:marRight w:val="0"/>
      <w:marTop w:val="0"/>
      <w:marBottom w:val="0"/>
      <w:divBdr>
        <w:top w:val="none" w:sz="0" w:space="0" w:color="auto"/>
        <w:left w:val="none" w:sz="0" w:space="0" w:color="auto"/>
        <w:bottom w:val="none" w:sz="0" w:space="0" w:color="auto"/>
        <w:right w:val="none" w:sz="0" w:space="0" w:color="auto"/>
      </w:divBdr>
    </w:div>
    <w:div w:id="418676124">
      <w:bodyDiv w:val="1"/>
      <w:marLeft w:val="0"/>
      <w:marRight w:val="0"/>
      <w:marTop w:val="0"/>
      <w:marBottom w:val="0"/>
      <w:divBdr>
        <w:top w:val="none" w:sz="0" w:space="0" w:color="auto"/>
        <w:left w:val="none" w:sz="0" w:space="0" w:color="auto"/>
        <w:bottom w:val="none" w:sz="0" w:space="0" w:color="auto"/>
        <w:right w:val="none" w:sz="0" w:space="0" w:color="auto"/>
      </w:divBdr>
      <w:divsChild>
        <w:div w:id="342634934">
          <w:marLeft w:val="0"/>
          <w:marRight w:val="0"/>
          <w:marTop w:val="0"/>
          <w:marBottom w:val="0"/>
          <w:divBdr>
            <w:top w:val="none" w:sz="0" w:space="0" w:color="auto"/>
            <w:left w:val="none" w:sz="0" w:space="0" w:color="auto"/>
            <w:bottom w:val="none" w:sz="0" w:space="0" w:color="auto"/>
            <w:right w:val="none" w:sz="0" w:space="0" w:color="auto"/>
          </w:divBdr>
        </w:div>
        <w:div w:id="808985331">
          <w:marLeft w:val="0"/>
          <w:marRight w:val="0"/>
          <w:marTop w:val="0"/>
          <w:marBottom w:val="0"/>
          <w:divBdr>
            <w:top w:val="none" w:sz="0" w:space="0" w:color="auto"/>
            <w:left w:val="none" w:sz="0" w:space="0" w:color="auto"/>
            <w:bottom w:val="none" w:sz="0" w:space="0" w:color="auto"/>
            <w:right w:val="none" w:sz="0" w:space="0" w:color="auto"/>
          </w:divBdr>
        </w:div>
        <w:div w:id="947397156">
          <w:marLeft w:val="0"/>
          <w:marRight w:val="0"/>
          <w:marTop w:val="0"/>
          <w:marBottom w:val="0"/>
          <w:divBdr>
            <w:top w:val="none" w:sz="0" w:space="0" w:color="auto"/>
            <w:left w:val="none" w:sz="0" w:space="0" w:color="auto"/>
            <w:bottom w:val="none" w:sz="0" w:space="0" w:color="auto"/>
            <w:right w:val="none" w:sz="0" w:space="0" w:color="auto"/>
          </w:divBdr>
        </w:div>
        <w:div w:id="990058471">
          <w:marLeft w:val="0"/>
          <w:marRight w:val="0"/>
          <w:marTop w:val="0"/>
          <w:marBottom w:val="0"/>
          <w:divBdr>
            <w:top w:val="none" w:sz="0" w:space="0" w:color="auto"/>
            <w:left w:val="none" w:sz="0" w:space="0" w:color="auto"/>
            <w:bottom w:val="none" w:sz="0" w:space="0" w:color="auto"/>
            <w:right w:val="none" w:sz="0" w:space="0" w:color="auto"/>
          </w:divBdr>
        </w:div>
        <w:div w:id="1116296826">
          <w:marLeft w:val="0"/>
          <w:marRight w:val="0"/>
          <w:marTop w:val="0"/>
          <w:marBottom w:val="0"/>
          <w:divBdr>
            <w:top w:val="none" w:sz="0" w:space="0" w:color="auto"/>
            <w:left w:val="none" w:sz="0" w:space="0" w:color="auto"/>
            <w:bottom w:val="none" w:sz="0" w:space="0" w:color="auto"/>
            <w:right w:val="none" w:sz="0" w:space="0" w:color="auto"/>
          </w:divBdr>
        </w:div>
        <w:div w:id="1488589394">
          <w:marLeft w:val="0"/>
          <w:marRight w:val="0"/>
          <w:marTop w:val="0"/>
          <w:marBottom w:val="0"/>
          <w:divBdr>
            <w:top w:val="none" w:sz="0" w:space="0" w:color="auto"/>
            <w:left w:val="none" w:sz="0" w:space="0" w:color="auto"/>
            <w:bottom w:val="none" w:sz="0" w:space="0" w:color="auto"/>
            <w:right w:val="none" w:sz="0" w:space="0" w:color="auto"/>
          </w:divBdr>
        </w:div>
        <w:div w:id="1693145163">
          <w:marLeft w:val="0"/>
          <w:marRight w:val="0"/>
          <w:marTop w:val="0"/>
          <w:marBottom w:val="0"/>
          <w:divBdr>
            <w:top w:val="none" w:sz="0" w:space="0" w:color="auto"/>
            <w:left w:val="none" w:sz="0" w:space="0" w:color="auto"/>
            <w:bottom w:val="none" w:sz="0" w:space="0" w:color="auto"/>
            <w:right w:val="none" w:sz="0" w:space="0" w:color="auto"/>
          </w:divBdr>
        </w:div>
        <w:div w:id="1852332263">
          <w:marLeft w:val="0"/>
          <w:marRight w:val="0"/>
          <w:marTop w:val="0"/>
          <w:marBottom w:val="0"/>
          <w:divBdr>
            <w:top w:val="none" w:sz="0" w:space="0" w:color="auto"/>
            <w:left w:val="none" w:sz="0" w:space="0" w:color="auto"/>
            <w:bottom w:val="none" w:sz="0" w:space="0" w:color="auto"/>
            <w:right w:val="none" w:sz="0" w:space="0" w:color="auto"/>
          </w:divBdr>
        </w:div>
      </w:divsChild>
    </w:div>
    <w:div w:id="430665773">
      <w:bodyDiv w:val="1"/>
      <w:marLeft w:val="0"/>
      <w:marRight w:val="0"/>
      <w:marTop w:val="0"/>
      <w:marBottom w:val="0"/>
      <w:divBdr>
        <w:top w:val="none" w:sz="0" w:space="0" w:color="auto"/>
        <w:left w:val="none" w:sz="0" w:space="0" w:color="auto"/>
        <w:bottom w:val="none" w:sz="0" w:space="0" w:color="auto"/>
        <w:right w:val="none" w:sz="0" w:space="0" w:color="auto"/>
      </w:divBdr>
    </w:div>
    <w:div w:id="448473790">
      <w:bodyDiv w:val="1"/>
      <w:marLeft w:val="0"/>
      <w:marRight w:val="0"/>
      <w:marTop w:val="0"/>
      <w:marBottom w:val="0"/>
      <w:divBdr>
        <w:top w:val="none" w:sz="0" w:space="0" w:color="auto"/>
        <w:left w:val="none" w:sz="0" w:space="0" w:color="auto"/>
        <w:bottom w:val="none" w:sz="0" w:space="0" w:color="auto"/>
        <w:right w:val="none" w:sz="0" w:space="0" w:color="auto"/>
      </w:divBdr>
    </w:div>
    <w:div w:id="655186274">
      <w:bodyDiv w:val="1"/>
      <w:marLeft w:val="0"/>
      <w:marRight w:val="0"/>
      <w:marTop w:val="0"/>
      <w:marBottom w:val="0"/>
      <w:divBdr>
        <w:top w:val="none" w:sz="0" w:space="0" w:color="auto"/>
        <w:left w:val="none" w:sz="0" w:space="0" w:color="auto"/>
        <w:bottom w:val="none" w:sz="0" w:space="0" w:color="auto"/>
        <w:right w:val="none" w:sz="0" w:space="0" w:color="auto"/>
      </w:divBdr>
    </w:div>
    <w:div w:id="901915308">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75909236">
      <w:bodyDiv w:val="1"/>
      <w:marLeft w:val="0"/>
      <w:marRight w:val="0"/>
      <w:marTop w:val="0"/>
      <w:marBottom w:val="0"/>
      <w:divBdr>
        <w:top w:val="none" w:sz="0" w:space="0" w:color="auto"/>
        <w:left w:val="none" w:sz="0" w:space="0" w:color="auto"/>
        <w:bottom w:val="none" w:sz="0" w:space="0" w:color="auto"/>
        <w:right w:val="none" w:sz="0" w:space="0" w:color="auto"/>
      </w:divBdr>
    </w:div>
    <w:div w:id="979310143">
      <w:bodyDiv w:val="1"/>
      <w:marLeft w:val="0"/>
      <w:marRight w:val="0"/>
      <w:marTop w:val="0"/>
      <w:marBottom w:val="0"/>
      <w:divBdr>
        <w:top w:val="none" w:sz="0" w:space="0" w:color="auto"/>
        <w:left w:val="none" w:sz="0" w:space="0" w:color="auto"/>
        <w:bottom w:val="none" w:sz="0" w:space="0" w:color="auto"/>
        <w:right w:val="none" w:sz="0" w:space="0" w:color="auto"/>
      </w:divBdr>
    </w:div>
    <w:div w:id="990212916">
      <w:bodyDiv w:val="1"/>
      <w:marLeft w:val="0"/>
      <w:marRight w:val="0"/>
      <w:marTop w:val="0"/>
      <w:marBottom w:val="0"/>
      <w:divBdr>
        <w:top w:val="none" w:sz="0" w:space="0" w:color="auto"/>
        <w:left w:val="none" w:sz="0" w:space="0" w:color="auto"/>
        <w:bottom w:val="none" w:sz="0" w:space="0" w:color="auto"/>
        <w:right w:val="none" w:sz="0" w:space="0" w:color="auto"/>
      </w:divBdr>
    </w:div>
    <w:div w:id="1063681550">
      <w:bodyDiv w:val="1"/>
      <w:marLeft w:val="0"/>
      <w:marRight w:val="0"/>
      <w:marTop w:val="0"/>
      <w:marBottom w:val="0"/>
      <w:divBdr>
        <w:top w:val="none" w:sz="0" w:space="0" w:color="auto"/>
        <w:left w:val="none" w:sz="0" w:space="0" w:color="auto"/>
        <w:bottom w:val="none" w:sz="0" w:space="0" w:color="auto"/>
        <w:right w:val="none" w:sz="0" w:space="0" w:color="auto"/>
      </w:divBdr>
    </w:div>
    <w:div w:id="1069351712">
      <w:bodyDiv w:val="1"/>
      <w:marLeft w:val="0"/>
      <w:marRight w:val="0"/>
      <w:marTop w:val="0"/>
      <w:marBottom w:val="0"/>
      <w:divBdr>
        <w:top w:val="none" w:sz="0" w:space="0" w:color="auto"/>
        <w:left w:val="none" w:sz="0" w:space="0" w:color="auto"/>
        <w:bottom w:val="none" w:sz="0" w:space="0" w:color="auto"/>
        <w:right w:val="none" w:sz="0" w:space="0" w:color="auto"/>
      </w:divBdr>
      <w:divsChild>
        <w:div w:id="2029064952">
          <w:marLeft w:val="0"/>
          <w:marRight w:val="0"/>
          <w:marTop w:val="120"/>
          <w:marBottom w:val="0"/>
          <w:divBdr>
            <w:top w:val="none" w:sz="0" w:space="0" w:color="auto"/>
            <w:left w:val="none" w:sz="0" w:space="0" w:color="auto"/>
            <w:bottom w:val="none" w:sz="0" w:space="0" w:color="auto"/>
            <w:right w:val="none" w:sz="0" w:space="0" w:color="auto"/>
          </w:divBdr>
        </w:div>
        <w:div w:id="1351292951">
          <w:marLeft w:val="0"/>
          <w:marRight w:val="0"/>
          <w:marTop w:val="120"/>
          <w:marBottom w:val="0"/>
          <w:divBdr>
            <w:top w:val="none" w:sz="0" w:space="0" w:color="auto"/>
            <w:left w:val="none" w:sz="0" w:space="0" w:color="auto"/>
            <w:bottom w:val="none" w:sz="0" w:space="0" w:color="auto"/>
            <w:right w:val="none" w:sz="0" w:space="0" w:color="auto"/>
          </w:divBdr>
        </w:div>
      </w:divsChild>
    </w:div>
    <w:div w:id="1107970173">
      <w:bodyDiv w:val="1"/>
      <w:marLeft w:val="0"/>
      <w:marRight w:val="0"/>
      <w:marTop w:val="0"/>
      <w:marBottom w:val="0"/>
      <w:divBdr>
        <w:top w:val="none" w:sz="0" w:space="0" w:color="auto"/>
        <w:left w:val="none" w:sz="0" w:space="0" w:color="auto"/>
        <w:bottom w:val="none" w:sz="0" w:space="0" w:color="auto"/>
        <w:right w:val="none" w:sz="0" w:space="0" w:color="auto"/>
      </w:divBdr>
      <w:divsChild>
        <w:div w:id="516581809">
          <w:marLeft w:val="0"/>
          <w:marRight w:val="0"/>
          <w:marTop w:val="0"/>
          <w:marBottom w:val="0"/>
          <w:divBdr>
            <w:top w:val="none" w:sz="0" w:space="0" w:color="auto"/>
            <w:left w:val="none" w:sz="0" w:space="0" w:color="auto"/>
            <w:bottom w:val="none" w:sz="0" w:space="0" w:color="auto"/>
            <w:right w:val="none" w:sz="0" w:space="0" w:color="auto"/>
          </w:divBdr>
        </w:div>
        <w:div w:id="1156335704">
          <w:marLeft w:val="0"/>
          <w:marRight w:val="0"/>
          <w:marTop w:val="0"/>
          <w:marBottom w:val="0"/>
          <w:divBdr>
            <w:top w:val="none" w:sz="0" w:space="0" w:color="auto"/>
            <w:left w:val="none" w:sz="0" w:space="0" w:color="auto"/>
            <w:bottom w:val="none" w:sz="0" w:space="0" w:color="auto"/>
            <w:right w:val="none" w:sz="0" w:space="0" w:color="auto"/>
          </w:divBdr>
        </w:div>
        <w:div w:id="1182553336">
          <w:marLeft w:val="0"/>
          <w:marRight w:val="0"/>
          <w:marTop w:val="0"/>
          <w:marBottom w:val="0"/>
          <w:divBdr>
            <w:top w:val="none" w:sz="0" w:space="0" w:color="auto"/>
            <w:left w:val="none" w:sz="0" w:space="0" w:color="auto"/>
            <w:bottom w:val="none" w:sz="0" w:space="0" w:color="auto"/>
            <w:right w:val="none" w:sz="0" w:space="0" w:color="auto"/>
          </w:divBdr>
        </w:div>
        <w:div w:id="1208375421">
          <w:marLeft w:val="0"/>
          <w:marRight w:val="0"/>
          <w:marTop w:val="0"/>
          <w:marBottom w:val="0"/>
          <w:divBdr>
            <w:top w:val="none" w:sz="0" w:space="0" w:color="auto"/>
            <w:left w:val="none" w:sz="0" w:space="0" w:color="auto"/>
            <w:bottom w:val="none" w:sz="0" w:space="0" w:color="auto"/>
            <w:right w:val="none" w:sz="0" w:space="0" w:color="auto"/>
          </w:divBdr>
        </w:div>
        <w:div w:id="1700735430">
          <w:marLeft w:val="0"/>
          <w:marRight w:val="0"/>
          <w:marTop w:val="0"/>
          <w:marBottom w:val="0"/>
          <w:divBdr>
            <w:top w:val="none" w:sz="0" w:space="0" w:color="auto"/>
            <w:left w:val="none" w:sz="0" w:space="0" w:color="auto"/>
            <w:bottom w:val="none" w:sz="0" w:space="0" w:color="auto"/>
            <w:right w:val="none" w:sz="0" w:space="0" w:color="auto"/>
          </w:divBdr>
        </w:div>
        <w:div w:id="1985812096">
          <w:marLeft w:val="0"/>
          <w:marRight w:val="0"/>
          <w:marTop w:val="0"/>
          <w:marBottom w:val="0"/>
          <w:divBdr>
            <w:top w:val="none" w:sz="0" w:space="0" w:color="auto"/>
            <w:left w:val="none" w:sz="0" w:space="0" w:color="auto"/>
            <w:bottom w:val="none" w:sz="0" w:space="0" w:color="auto"/>
            <w:right w:val="none" w:sz="0" w:space="0" w:color="auto"/>
          </w:divBdr>
        </w:div>
      </w:divsChild>
    </w:div>
    <w:div w:id="1291518552">
      <w:bodyDiv w:val="1"/>
      <w:marLeft w:val="0"/>
      <w:marRight w:val="0"/>
      <w:marTop w:val="0"/>
      <w:marBottom w:val="0"/>
      <w:divBdr>
        <w:top w:val="none" w:sz="0" w:space="0" w:color="auto"/>
        <w:left w:val="none" w:sz="0" w:space="0" w:color="auto"/>
        <w:bottom w:val="none" w:sz="0" w:space="0" w:color="auto"/>
        <w:right w:val="none" w:sz="0" w:space="0" w:color="auto"/>
      </w:divBdr>
    </w:div>
    <w:div w:id="1424761028">
      <w:bodyDiv w:val="1"/>
      <w:marLeft w:val="0"/>
      <w:marRight w:val="0"/>
      <w:marTop w:val="0"/>
      <w:marBottom w:val="0"/>
      <w:divBdr>
        <w:top w:val="none" w:sz="0" w:space="0" w:color="auto"/>
        <w:left w:val="none" w:sz="0" w:space="0" w:color="auto"/>
        <w:bottom w:val="none" w:sz="0" w:space="0" w:color="auto"/>
        <w:right w:val="none" w:sz="0" w:space="0" w:color="auto"/>
      </w:divBdr>
    </w:div>
    <w:div w:id="1527913364">
      <w:bodyDiv w:val="1"/>
      <w:marLeft w:val="0"/>
      <w:marRight w:val="0"/>
      <w:marTop w:val="0"/>
      <w:marBottom w:val="0"/>
      <w:divBdr>
        <w:top w:val="none" w:sz="0" w:space="0" w:color="auto"/>
        <w:left w:val="none" w:sz="0" w:space="0" w:color="auto"/>
        <w:bottom w:val="none" w:sz="0" w:space="0" w:color="auto"/>
        <w:right w:val="none" w:sz="0" w:space="0" w:color="auto"/>
      </w:divBdr>
      <w:divsChild>
        <w:div w:id="1860464454">
          <w:marLeft w:val="0"/>
          <w:marRight w:val="0"/>
          <w:marTop w:val="120"/>
          <w:marBottom w:val="0"/>
          <w:divBdr>
            <w:top w:val="none" w:sz="0" w:space="0" w:color="auto"/>
            <w:left w:val="none" w:sz="0" w:space="0" w:color="auto"/>
            <w:bottom w:val="none" w:sz="0" w:space="0" w:color="auto"/>
            <w:right w:val="none" w:sz="0" w:space="0" w:color="auto"/>
          </w:divBdr>
        </w:div>
        <w:div w:id="121995192">
          <w:marLeft w:val="0"/>
          <w:marRight w:val="0"/>
          <w:marTop w:val="120"/>
          <w:marBottom w:val="0"/>
          <w:divBdr>
            <w:top w:val="none" w:sz="0" w:space="0" w:color="auto"/>
            <w:left w:val="none" w:sz="0" w:space="0" w:color="auto"/>
            <w:bottom w:val="none" w:sz="0" w:space="0" w:color="auto"/>
            <w:right w:val="none" w:sz="0" w:space="0" w:color="auto"/>
          </w:divBdr>
        </w:div>
      </w:divsChild>
    </w:div>
    <w:div w:id="1799444927">
      <w:bodyDiv w:val="1"/>
      <w:marLeft w:val="0"/>
      <w:marRight w:val="0"/>
      <w:marTop w:val="0"/>
      <w:marBottom w:val="0"/>
      <w:divBdr>
        <w:top w:val="none" w:sz="0" w:space="0" w:color="auto"/>
        <w:left w:val="none" w:sz="0" w:space="0" w:color="auto"/>
        <w:bottom w:val="none" w:sz="0" w:space="0" w:color="auto"/>
        <w:right w:val="none" w:sz="0" w:space="0" w:color="auto"/>
      </w:divBdr>
    </w:div>
    <w:div w:id="1921215216">
      <w:bodyDiv w:val="1"/>
      <w:marLeft w:val="0"/>
      <w:marRight w:val="0"/>
      <w:marTop w:val="0"/>
      <w:marBottom w:val="0"/>
      <w:divBdr>
        <w:top w:val="none" w:sz="0" w:space="0" w:color="auto"/>
        <w:left w:val="none" w:sz="0" w:space="0" w:color="auto"/>
        <w:bottom w:val="none" w:sz="0" w:space="0" w:color="auto"/>
        <w:right w:val="none" w:sz="0" w:space="0" w:color="auto"/>
      </w:divBdr>
    </w:div>
    <w:div w:id="2028405887">
      <w:bodyDiv w:val="1"/>
      <w:marLeft w:val="0"/>
      <w:marRight w:val="0"/>
      <w:marTop w:val="0"/>
      <w:marBottom w:val="0"/>
      <w:divBdr>
        <w:top w:val="none" w:sz="0" w:space="0" w:color="auto"/>
        <w:left w:val="none" w:sz="0" w:space="0" w:color="auto"/>
        <w:bottom w:val="none" w:sz="0" w:space="0" w:color="auto"/>
        <w:right w:val="none" w:sz="0" w:space="0" w:color="auto"/>
      </w:divBdr>
    </w:div>
    <w:div w:id="2039697066">
      <w:bodyDiv w:val="1"/>
      <w:marLeft w:val="0"/>
      <w:marRight w:val="0"/>
      <w:marTop w:val="0"/>
      <w:marBottom w:val="0"/>
      <w:divBdr>
        <w:top w:val="none" w:sz="0" w:space="0" w:color="auto"/>
        <w:left w:val="none" w:sz="0" w:space="0" w:color="auto"/>
        <w:bottom w:val="none" w:sz="0" w:space="0" w:color="auto"/>
        <w:right w:val="none" w:sz="0" w:space="0" w:color="auto"/>
      </w:divBdr>
      <w:divsChild>
        <w:div w:id="754984269">
          <w:marLeft w:val="375"/>
          <w:marRight w:val="375"/>
          <w:marTop w:val="720"/>
          <w:marBottom w:val="0"/>
          <w:divBdr>
            <w:top w:val="none" w:sz="0" w:space="0" w:color="auto"/>
            <w:left w:val="none" w:sz="0" w:space="0" w:color="auto"/>
            <w:bottom w:val="none" w:sz="0" w:space="0" w:color="auto"/>
            <w:right w:val="none" w:sz="0" w:space="0" w:color="auto"/>
          </w:divBdr>
        </w:div>
      </w:divsChild>
    </w:div>
    <w:div w:id="2043313570">
      <w:bodyDiv w:val="1"/>
      <w:marLeft w:val="0"/>
      <w:marRight w:val="0"/>
      <w:marTop w:val="0"/>
      <w:marBottom w:val="0"/>
      <w:divBdr>
        <w:top w:val="none" w:sz="0" w:space="0" w:color="auto"/>
        <w:left w:val="none" w:sz="0" w:space="0" w:color="auto"/>
        <w:bottom w:val="none" w:sz="0" w:space="0" w:color="auto"/>
        <w:right w:val="none" w:sz="0" w:space="0" w:color="auto"/>
      </w:divBdr>
    </w:div>
    <w:div w:id="207199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lar.google.com/scholar?hl=en&amp;q=+WHO.+COVID%E2%80%9019+weekly+epidemiological+update.+https%3A%2F%2Fwww.who.int%2Fdocs%2Fdefault-source%2Fcoronaviruse%2Fsituation-reports%2F20201110-weekly-epi-update-13.pdf%3Fsfvrsn%3D24435477_15%26download%3Dtrue+%28accessed+10+November+2020%29." TargetMode="External"/><Relationship Id="rId18" Type="http://schemas.openxmlformats.org/officeDocument/2006/relationships/hyperlink" Target="file://C:\Users\sanjeev\Downloads\13.Orleans%20L,%20is%20Vice%20H,%20Manchikanti%20L.%20Expanded%20umbilical%20cord%20mesenchymal%20stem%20cells%20(UCMSCs)%20as%20a%20therapeutic%20strategy%20in%20managing%20critically%20ill%20COVID-19%20patients:%20the%20case%20for%20compassionate%20use.%20Pain%20physician.%202020;23:E71-E83." TargetMode="External"/><Relationship Id="rId26" Type="http://schemas.openxmlformats.org/officeDocument/2006/relationships/hyperlink" Target="https://www.medrxiv.org/content/10.1101/2020.02.06.20020974v1#:~:text=Normal%20radiologic%20findings%20are%20present,manifestations)%20predict%20poor%20clinical%20outcomes" TargetMode="External"/><Relationship Id="rId3" Type="http://schemas.openxmlformats.org/officeDocument/2006/relationships/numbering" Target="numbering.xml"/><Relationship Id="rId21" Type="http://schemas.openxmlformats.org/officeDocument/2006/relationships/hyperlink" Target="https://www.who.int/emergencies/diseases/novel-coronavirus-2019/technical-guidance/naming-the-coronavirus-disease-(covid-2019)-and-the-virus-that-causes-it"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file://C:\Users\sanjeev\Downloads\12.Meraj,%20G.,%20Farooq,%20M.,%20Singh,%20S.%20K.,%20Romshoo,%20S.%20A.,%20Sudhanshu,%20Nathawat,%20M.%20S.,%20&amp;%20Kanga,%20S.%20(2020).%20Coronavirus%20pandemic%20versus%20temperature%20in%20the%20context%20of%20Indian%20subcontinent:%20a%20preliminary%20statistical%20analysis.%20Environment,%20Development%20and%20Sustainability.%20doi:10.1007\s10668-020-00854-3" TargetMode="External"/><Relationship Id="rId25" Type="http://schemas.openxmlformats.org/officeDocument/2006/relationships/hyperlink" Target="https://covid19.who.int/" TargetMode="External"/><Relationship Id="rId2" Type="http://schemas.openxmlformats.org/officeDocument/2006/relationships/customXml" Target="../customXml/item2.xml"/><Relationship Id="rId16" Type="http://schemas.openxmlformats.org/officeDocument/2006/relationships/hyperlink" Target="http://scholar.google.com/scholar_lookup?hl=en&amp;volume=7&amp;publication_year=2020&amp;pages=1012-1023&amp;journal=Natl+Sci+Rev&amp;author=X+Tang&amp;author=C+Wu&amp;author=X+Li&amp;author=Y+Song&amp;author=X+Yao&amp;author=X+Wu&amp;title=On+the+origin+and+continuing+evolution+of+SARS%E2%80%90CoV%E2%80%902" TargetMode="External"/><Relationship Id="rId20" Type="http://schemas.openxmlformats.org/officeDocument/2006/relationships/hyperlink" Target="file:///C:\Users\sanjeev\Downloads\14.%09Chugh,%20R.%20M.,%20Bhanja,%20P.,%20Norris,%20A.,%20&amp;%20Saha,%20S.%20(2021).%20Experimental%20Models%20to%20Study%20COVID-19%20Effect%20in%20Stem%20Cells.%20Cells,%2010(1),%2091.%20doi:10.3390\cells10010091" TargetMode="External"/><Relationship Id="rId29" Type="http://schemas.openxmlformats.org/officeDocument/2006/relationships/hyperlink" Target="https://www.scienceboard.net/index.aspx?sec=ser&amp;sub=def&amp;pag=dis&amp;ItemID=2222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google.com/scholar?hl=en&amp;q=+WHO.+Naming+the+coronavirus+disease+%28COVID%E2%80%9019%29+and+the+virus+that+causes+it.+https%3A%2F%2Fwww.who.int%2Femergencies%2Fdiseases%2Fnovel-coronavirus-2019%2Ftechnical-guidance%2Fnaming-the-coronavirus-disease-%28covid-2019%29-and-the-virus-that-causes-it+%28accessed+25+August+2020%29." TargetMode="External"/><Relationship Id="rId24" Type="http://schemas.openxmlformats.org/officeDocument/2006/relationships/hyperlink" Target="https://varindia.com/news/how-does-covaxin-compare-with-covishield-which-is-better-" TargetMode="External"/><Relationship Id="rId5" Type="http://schemas.openxmlformats.org/officeDocument/2006/relationships/settings" Target="settings.xml"/><Relationship Id="rId15" Type="http://schemas.openxmlformats.org/officeDocument/2006/relationships/hyperlink" Target="http://scholar.google.com/scholar_lookup?hl=en&amp;volume=7&amp;publication_year=2020&amp;pages=1012-1023&amp;journal=Natl+Sci+Rev&amp;author=X+Tang&amp;author=C+Wu&amp;author=X+Li&amp;author=Y+Song&amp;author=X+Yao&amp;author=X+Wu&amp;title=On+the+origin+and+continuing+evolution+of+SARS%E2%80%90CoV%E2%80%902" TargetMode="External"/><Relationship Id="rId23" Type="http://schemas.openxmlformats.org/officeDocument/2006/relationships/hyperlink" Target="https://newdrugapprovals.org/2021/03/10/azd1222-chadox1-oxford-astrazeneca-covid-19-vaccine-covishield/" TargetMode="External"/><Relationship Id="rId28" Type="http://schemas.openxmlformats.org/officeDocument/2006/relationships/hyperlink" Target="https://www.fda.gov/emergency-preparedness-and-response/coronavirus-disease-2019-covid-19/janssen-covid-19-vaccine" TargetMode="External"/><Relationship Id="rId10" Type="http://schemas.openxmlformats.org/officeDocument/2006/relationships/hyperlink" Target="http://scholar.google.com/scholar_lookup?hl=en&amp;publication_year=2015&amp;pages=1-23&amp;author=AR+Fehr&amp;author=S+Perlman&amp;title=Coronaviruses%3A+An+Overview+of+their+Replication+and+Pathogenesis%2C+in+Coronaviruses" TargetMode="External"/><Relationship Id="rId19" Type="http://schemas.openxmlformats.org/officeDocument/2006/relationships/hyperlink" Target="file://C:\Users\sanjeev\Downloads\13.Orleans%20L,%20is%20Vice%20H,%20Manchikanti%20L.%20Expanded%20umbilical%20cord%20mesenchymal%20stem%20cells%20(UCMSCs)%20as%20a%20therapeutic%20strategy%20in%20managing%20critically%20ill%20COVID-19%20patients:%20the%20case%20for%20compassionate%20use.%20Pain%20physician.%202020;23:E71-E8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hobhit.srivastava1@sharda.ac.in" TargetMode="External"/><Relationship Id="rId14" Type="http://schemas.openxmlformats.org/officeDocument/2006/relationships/hyperlink" Target="http://scholar.google.com/scholar_lookup?hl=en&amp;volume=310&amp;publication_year=2005&amp;pages=676-679&amp;journal=Science&amp;author=W+Li&amp;author=Z+Shi&amp;author=M+Yu&amp;author=W+Ren&amp;author=C+Smith&amp;author=JH+Epstein&amp;title=Bats+are+natural+reservoirs+of+SARS%E2%80%90like+coronaviruses" TargetMode="External"/><Relationship Id="rId22" Type="http://schemas.openxmlformats.org/officeDocument/2006/relationships/hyperlink" Target="https://www.who.int/docs/default-source/coronaviruse/situation-reports/20201110-weekly-epi-update-13.pdf?sfvrsn=24435477_15&amp;download=true(accessed" TargetMode="External"/><Relationship Id="rId27" Type="http://schemas.openxmlformats.org/officeDocument/2006/relationships/hyperlink" Target="https://www.youtube.com/watch?v=35Idb_lCU4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j2/lsrtOVJI8eUX1rsyANecXq6+Q==">AMUW2mWYY8shHt/Oke3O60NpIkQeTTxwBCFDkTNehETez47Bd9mlT7RTotMK3RFmNPDms94gNbpsnKHRV773b7hjWwPmNnMdiFxNHbEK9MUNrm2OutaZol6jpHd+G411Ro5HEmX51W35oSWei7Joxf8Neyh1wLzlog==</go:docsCustomData>
</go:gDocsCustomXmlDataStorage>
</file>

<file path=customXml/itemProps1.xml><?xml version="1.0" encoding="utf-8"?>
<ds:datastoreItem xmlns:ds="http://schemas.openxmlformats.org/officeDocument/2006/customXml" ds:itemID="{4A31C16B-19BC-4C56-9089-A06CFA79D2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sanjeevch025@gmail.com</dc:creator>
  <cp:lastModifiedBy>stmjournals5</cp:lastModifiedBy>
  <cp:revision>2</cp:revision>
  <dcterms:created xsi:type="dcterms:W3CDTF">2022-02-18T11:58:00Z</dcterms:created>
  <dcterms:modified xsi:type="dcterms:W3CDTF">2022-02-18T11:58:00Z</dcterms:modified>
</cp:coreProperties>
</file>