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6B597" w14:textId="51AF9EF2" w:rsidR="00722DB5" w:rsidRPr="00EE1C4F" w:rsidRDefault="00C32378" w:rsidP="006F4F58">
      <w:pPr>
        <w:spacing w:line="240" w:lineRule="auto"/>
        <w:rPr>
          <w:rFonts w:ascii="Times New Roman" w:hAnsi="Times New Roman" w:cs="Times New Roman"/>
          <w:b/>
          <w:sz w:val="28"/>
          <w:szCs w:val="28"/>
        </w:rPr>
      </w:pPr>
      <w:r w:rsidRPr="00EE1C4F">
        <w:rPr>
          <w:rFonts w:ascii="Times New Roman" w:hAnsi="Times New Roman" w:cs="Times New Roman"/>
          <w:b/>
          <w:sz w:val="28"/>
          <w:szCs w:val="28"/>
        </w:rPr>
        <w:t xml:space="preserve"> </w:t>
      </w:r>
      <w:r w:rsidR="00BB1F13" w:rsidRPr="006F4F58">
        <w:rPr>
          <w:rFonts w:ascii="Times New Roman" w:hAnsi="Times New Roman" w:cs="Times New Roman"/>
          <w:b/>
          <w:sz w:val="36"/>
          <w:szCs w:val="36"/>
        </w:rPr>
        <w:t>Molecular</w:t>
      </w:r>
      <w:r w:rsidRPr="006F4F58">
        <w:rPr>
          <w:rFonts w:ascii="Times New Roman" w:hAnsi="Times New Roman" w:cs="Times New Roman"/>
          <w:sz w:val="36"/>
          <w:szCs w:val="36"/>
        </w:rPr>
        <w:t xml:space="preserve"> </w:t>
      </w:r>
      <w:r w:rsidRPr="006F4F58">
        <w:rPr>
          <w:rFonts w:ascii="Times New Roman" w:hAnsi="Times New Roman" w:cs="Times New Roman"/>
          <w:b/>
          <w:sz w:val="36"/>
          <w:szCs w:val="36"/>
        </w:rPr>
        <w:t xml:space="preserve">characterization of </w:t>
      </w:r>
      <w:r w:rsidR="0025582A" w:rsidRPr="006F4F58">
        <w:rPr>
          <w:rFonts w:ascii="Times New Roman" w:hAnsi="Times New Roman" w:cs="Times New Roman"/>
          <w:b/>
          <w:sz w:val="36"/>
          <w:szCs w:val="36"/>
        </w:rPr>
        <w:t xml:space="preserve">environmental and clinical </w:t>
      </w:r>
      <w:r w:rsidRPr="006F4F58">
        <w:rPr>
          <w:rFonts w:ascii="Times New Roman" w:hAnsi="Times New Roman" w:cs="Times New Roman"/>
          <w:b/>
          <w:sz w:val="36"/>
          <w:szCs w:val="36"/>
        </w:rPr>
        <w:t>Non</w:t>
      </w:r>
      <w:r w:rsidR="00F11DB8">
        <w:rPr>
          <w:rFonts w:ascii="Times New Roman" w:hAnsi="Times New Roman" w:cs="Times New Roman"/>
          <w:b/>
          <w:sz w:val="36"/>
          <w:szCs w:val="36"/>
        </w:rPr>
        <w:t xml:space="preserve"> </w:t>
      </w:r>
      <w:r w:rsidRPr="006F4F58">
        <w:rPr>
          <w:rFonts w:ascii="Times New Roman" w:hAnsi="Times New Roman" w:cs="Times New Roman"/>
          <w:b/>
          <w:sz w:val="36"/>
          <w:szCs w:val="36"/>
        </w:rPr>
        <w:t>tuberculous mycobacteria</w:t>
      </w:r>
      <w:r w:rsidR="0025582A" w:rsidRPr="006F4F58">
        <w:rPr>
          <w:rFonts w:ascii="Times New Roman" w:hAnsi="Times New Roman" w:cs="Times New Roman"/>
          <w:b/>
          <w:sz w:val="36"/>
          <w:szCs w:val="36"/>
        </w:rPr>
        <w:t xml:space="preserve"> isolates from</w:t>
      </w:r>
      <w:r w:rsidR="0005410B" w:rsidRPr="006F4F58">
        <w:rPr>
          <w:rFonts w:ascii="Times New Roman" w:hAnsi="Times New Roman" w:cs="Times New Roman"/>
          <w:b/>
          <w:sz w:val="36"/>
          <w:szCs w:val="36"/>
        </w:rPr>
        <w:t xml:space="preserve"> </w:t>
      </w:r>
      <w:r w:rsidR="002826CE" w:rsidRPr="006F4F58">
        <w:rPr>
          <w:rFonts w:ascii="Times New Roman" w:hAnsi="Times New Roman" w:cs="Times New Roman"/>
          <w:b/>
          <w:sz w:val="36"/>
          <w:szCs w:val="36"/>
        </w:rPr>
        <w:t xml:space="preserve">copper mines </w:t>
      </w:r>
      <w:r w:rsidR="0025582A" w:rsidRPr="006F4F58">
        <w:rPr>
          <w:rFonts w:ascii="Times New Roman" w:hAnsi="Times New Roman" w:cs="Times New Roman"/>
          <w:b/>
          <w:sz w:val="36"/>
          <w:szCs w:val="36"/>
        </w:rPr>
        <w:t>and m</w:t>
      </w:r>
      <w:r w:rsidR="0005410B" w:rsidRPr="006F4F58">
        <w:rPr>
          <w:rFonts w:ascii="Times New Roman" w:hAnsi="Times New Roman" w:cs="Times New Roman"/>
          <w:b/>
          <w:sz w:val="36"/>
          <w:szCs w:val="36"/>
        </w:rPr>
        <w:t>ine</w:t>
      </w:r>
      <w:r w:rsidRPr="006F4F58">
        <w:rPr>
          <w:rFonts w:ascii="Times New Roman" w:hAnsi="Times New Roman" w:cs="Times New Roman"/>
          <w:b/>
          <w:sz w:val="36"/>
          <w:szCs w:val="36"/>
        </w:rPr>
        <w:t>rs in Zambia</w:t>
      </w:r>
      <w:r w:rsidR="00BB1F13" w:rsidRPr="00EE1C4F">
        <w:rPr>
          <w:rFonts w:ascii="Times New Roman" w:hAnsi="Times New Roman" w:cs="Times New Roman"/>
          <w:b/>
          <w:sz w:val="28"/>
          <w:szCs w:val="28"/>
        </w:rPr>
        <w:t>.</w:t>
      </w:r>
    </w:p>
    <w:p w14:paraId="67C1176D" w14:textId="09E5A067" w:rsidR="004E3DA6" w:rsidRPr="00420C22" w:rsidRDefault="004E3DA6" w:rsidP="00420C22">
      <w:pPr>
        <w:keepNext/>
        <w:spacing w:after="0"/>
        <w:jc w:val="both"/>
        <w:rPr>
          <w:rFonts w:ascii="Times New Roman" w:eastAsia="Times New Roman" w:hAnsi="Times New Roman" w:cs="Times New Roman"/>
          <w:bCs/>
          <w:kern w:val="32"/>
          <w:sz w:val="20"/>
          <w:szCs w:val="20"/>
        </w:rPr>
      </w:pPr>
      <w:r w:rsidRPr="00420C22">
        <w:rPr>
          <w:rFonts w:ascii="Times New Roman" w:eastAsia="Times New Roman" w:hAnsi="Times New Roman" w:cs="Times New Roman"/>
          <w:bCs/>
          <w:kern w:val="32"/>
          <w:sz w:val="20"/>
          <w:szCs w:val="20"/>
        </w:rPr>
        <w:t xml:space="preserve">Shambaba </w:t>
      </w:r>
      <w:proofErr w:type="spellStart"/>
      <w:r w:rsidR="00F364EE">
        <w:rPr>
          <w:rFonts w:ascii="Times New Roman" w:eastAsia="Times New Roman" w:hAnsi="Times New Roman" w:cs="Times New Roman"/>
          <w:bCs/>
          <w:kern w:val="32"/>
          <w:sz w:val="20"/>
          <w:szCs w:val="20"/>
        </w:rPr>
        <w:t>Buzai</w:t>
      </w:r>
      <w:proofErr w:type="spellEnd"/>
      <w:r w:rsidR="00F364EE">
        <w:rPr>
          <w:rFonts w:ascii="Times New Roman" w:eastAsia="Times New Roman" w:hAnsi="Times New Roman" w:cs="Times New Roman"/>
          <w:bCs/>
          <w:kern w:val="32"/>
          <w:sz w:val="20"/>
          <w:szCs w:val="20"/>
        </w:rPr>
        <w:t xml:space="preserve"> </w:t>
      </w:r>
      <w:r w:rsidRPr="00420C22">
        <w:rPr>
          <w:rFonts w:ascii="Times New Roman" w:eastAsia="Times New Roman" w:hAnsi="Times New Roman" w:cs="Times New Roman"/>
          <w:bCs/>
          <w:kern w:val="32"/>
          <w:sz w:val="20"/>
          <w:szCs w:val="20"/>
        </w:rPr>
        <w:t>Obi</w:t>
      </w:r>
      <w:r w:rsidRPr="00420C22">
        <w:rPr>
          <w:rFonts w:ascii="Times New Roman" w:eastAsia="Times New Roman" w:hAnsi="Times New Roman" w:cs="Times New Roman"/>
          <w:bCs/>
          <w:kern w:val="32"/>
          <w:sz w:val="20"/>
          <w:szCs w:val="20"/>
          <w:vertAlign w:val="superscript"/>
        </w:rPr>
        <w:t>1</w:t>
      </w:r>
      <w:r w:rsidR="00E968C7">
        <w:rPr>
          <w:rFonts w:ascii="Times New Roman" w:eastAsia="Times New Roman" w:hAnsi="Times New Roman" w:cs="Times New Roman"/>
          <w:bCs/>
          <w:kern w:val="32"/>
          <w:sz w:val="20"/>
          <w:szCs w:val="20"/>
          <w:vertAlign w:val="superscript"/>
        </w:rPr>
        <w:t>’2</w:t>
      </w:r>
      <w:r w:rsidRPr="00420C22">
        <w:rPr>
          <w:rFonts w:ascii="Times New Roman" w:eastAsia="Times New Roman" w:hAnsi="Times New Roman" w:cs="Times New Roman"/>
          <w:bCs/>
          <w:kern w:val="32"/>
          <w:sz w:val="20"/>
          <w:szCs w:val="20"/>
        </w:rPr>
        <w:t xml:space="preserve">, </w:t>
      </w:r>
      <w:r w:rsidR="00E968C7" w:rsidRPr="00420C22">
        <w:rPr>
          <w:rFonts w:ascii="Times New Roman" w:eastAsia="Times New Roman" w:hAnsi="Times New Roman" w:cs="Times New Roman"/>
          <w:bCs/>
          <w:kern w:val="32"/>
          <w:sz w:val="20"/>
          <w:szCs w:val="20"/>
        </w:rPr>
        <w:t>Bernard</w:t>
      </w:r>
      <w:r w:rsidR="00F364EE">
        <w:rPr>
          <w:rFonts w:ascii="Times New Roman" w:eastAsia="Times New Roman" w:hAnsi="Times New Roman" w:cs="Times New Roman"/>
          <w:bCs/>
          <w:kern w:val="32"/>
          <w:sz w:val="20"/>
          <w:szCs w:val="20"/>
        </w:rPr>
        <w:t xml:space="preserve"> </w:t>
      </w:r>
      <w:proofErr w:type="spellStart"/>
      <w:r w:rsidR="00F364EE">
        <w:rPr>
          <w:rFonts w:ascii="Times New Roman" w:eastAsia="Times New Roman" w:hAnsi="Times New Roman" w:cs="Times New Roman"/>
          <w:bCs/>
          <w:kern w:val="32"/>
          <w:sz w:val="20"/>
          <w:szCs w:val="20"/>
        </w:rPr>
        <w:t>Mudenda</w:t>
      </w:r>
      <w:proofErr w:type="spellEnd"/>
      <w:r w:rsidR="00E968C7" w:rsidRPr="00420C22">
        <w:rPr>
          <w:rFonts w:ascii="Times New Roman" w:eastAsia="Times New Roman" w:hAnsi="Times New Roman" w:cs="Times New Roman"/>
          <w:bCs/>
          <w:kern w:val="32"/>
          <w:sz w:val="20"/>
          <w:szCs w:val="20"/>
        </w:rPr>
        <w:t xml:space="preserve"> </w:t>
      </w:r>
      <w:proofErr w:type="spellStart"/>
      <w:r w:rsidR="00E968C7" w:rsidRPr="00420C22">
        <w:rPr>
          <w:rFonts w:ascii="Times New Roman" w:eastAsia="Times New Roman" w:hAnsi="Times New Roman" w:cs="Times New Roman"/>
          <w:bCs/>
          <w:kern w:val="32"/>
          <w:sz w:val="20"/>
          <w:szCs w:val="20"/>
        </w:rPr>
        <w:t>Hangombe</w:t>
      </w:r>
      <w:proofErr w:type="spellEnd"/>
      <w:r w:rsidR="00E968C7" w:rsidRPr="00420C22">
        <w:rPr>
          <w:rFonts w:ascii="Times New Roman" w:eastAsia="Times New Roman" w:hAnsi="Times New Roman" w:cs="Times New Roman"/>
          <w:bCs/>
          <w:kern w:val="32"/>
          <w:sz w:val="20"/>
          <w:szCs w:val="20"/>
        </w:rPr>
        <w:t xml:space="preserve"> </w:t>
      </w:r>
      <w:r w:rsidR="00E968C7">
        <w:rPr>
          <w:rFonts w:ascii="Times New Roman" w:eastAsia="Times New Roman" w:hAnsi="Times New Roman" w:cs="Times New Roman"/>
          <w:bCs/>
          <w:kern w:val="32"/>
          <w:sz w:val="20"/>
          <w:szCs w:val="20"/>
          <w:vertAlign w:val="superscript"/>
        </w:rPr>
        <w:t>2</w:t>
      </w:r>
      <w:r w:rsidR="00E968C7" w:rsidRPr="00420C22">
        <w:rPr>
          <w:rFonts w:ascii="Times New Roman" w:eastAsia="Times New Roman" w:hAnsi="Times New Roman" w:cs="Times New Roman"/>
          <w:bCs/>
          <w:kern w:val="32"/>
          <w:sz w:val="20"/>
          <w:szCs w:val="20"/>
        </w:rPr>
        <w:t xml:space="preserve">, </w:t>
      </w:r>
      <w:proofErr w:type="spellStart"/>
      <w:r w:rsidR="00E968C7" w:rsidRPr="00420C22">
        <w:rPr>
          <w:rFonts w:ascii="Times New Roman" w:eastAsia="Times New Roman" w:hAnsi="Times New Roman" w:cs="Times New Roman"/>
          <w:bCs/>
          <w:kern w:val="32"/>
          <w:sz w:val="20"/>
          <w:szCs w:val="20"/>
        </w:rPr>
        <w:t>Geshom</w:t>
      </w:r>
      <w:proofErr w:type="spellEnd"/>
      <w:r w:rsidR="00E968C7" w:rsidRPr="00420C22">
        <w:rPr>
          <w:rFonts w:ascii="Times New Roman" w:eastAsia="Times New Roman" w:hAnsi="Times New Roman" w:cs="Times New Roman"/>
          <w:bCs/>
          <w:kern w:val="32"/>
          <w:sz w:val="20"/>
          <w:szCs w:val="20"/>
        </w:rPr>
        <w:t xml:space="preserve"> Chongwe </w:t>
      </w:r>
      <w:proofErr w:type="gramStart"/>
      <w:r w:rsidR="00F11DB8" w:rsidRPr="00420C22">
        <w:rPr>
          <w:rFonts w:ascii="Times New Roman" w:eastAsia="Times New Roman" w:hAnsi="Times New Roman" w:cs="Times New Roman"/>
          <w:bCs/>
          <w:kern w:val="32"/>
          <w:sz w:val="20"/>
          <w:szCs w:val="20"/>
          <w:vertAlign w:val="superscript"/>
        </w:rPr>
        <w:t>1,</w:t>
      </w:r>
      <w:r w:rsidR="00F11DB8" w:rsidRPr="00420C22">
        <w:rPr>
          <w:rFonts w:ascii="Times New Roman" w:eastAsia="Times New Roman" w:hAnsi="Times New Roman" w:cs="Times New Roman"/>
          <w:bCs/>
          <w:kern w:val="32"/>
          <w:sz w:val="20"/>
          <w:szCs w:val="20"/>
        </w:rPr>
        <w:t xml:space="preserve"> </w:t>
      </w:r>
      <w:r w:rsidRPr="00420C22">
        <w:rPr>
          <w:rFonts w:ascii="Times New Roman" w:eastAsia="Times New Roman" w:hAnsi="Times New Roman" w:cs="Times New Roman"/>
          <w:bCs/>
          <w:kern w:val="32"/>
          <w:sz w:val="20"/>
          <w:szCs w:val="20"/>
        </w:rPr>
        <w:t xml:space="preserve"> </w:t>
      </w:r>
      <w:r w:rsidR="00F11DB8">
        <w:rPr>
          <w:rFonts w:ascii="Times New Roman" w:eastAsia="Times New Roman" w:hAnsi="Times New Roman" w:cs="Times New Roman"/>
          <w:bCs/>
          <w:kern w:val="32"/>
          <w:sz w:val="20"/>
          <w:szCs w:val="20"/>
        </w:rPr>
        <w:t>Monde</w:t>
      </w:r>
      <w:proofErr w:type="gramEnd"/>
      <w:r w:rsidR="00F11DB8">
        <w:rPr>
          <w:rFonts w:ascii="Times New Roman" w:eastAsia="Times New Roman" w:hAnsi="Times New Roman" w:cs="Times New Roman"/>
          <w:bCs/>
          <w:kern w:val="32"/>
          <w:sz w:val="20"/>
          <w:szCs w:val="20"/>
        </w:rPr>
        <w:t xml:space="preserve"> </w:t>
      </w:r>
      <w:r w:rsidRPr="00420C22">
        <w:rPr>
          <w:rFonts w:ascii="Times New Roman" w:eastAsia="Times New Roman" w:hAnsi="Times New Roman" w:cs="Times New Roman"/>
          <w:bCs/>
          <w:kern w:val="32"/>
          <w:sz w:val="20"/>
          <w:szCs w:val="20"/>
        </w:rPr>
        <w:t xml:space="preserve">Ngula  </w:t>
      </w:r>
      <w:r w:rsidRPr="00420C22">
        <w:rPr>
          <w:rFonts w:ascii="Times New Roman" w:eastAsia="Times New Roman" w:hAnsi="Times New Roman" w:cs="Times New Roman"/>
          <w:bCs/>
          <w:kern w:val="32"/>
          <w:sz w:val="20"/>
          <w:szCs w:val="20"/>
          <w:vertAlign w:val="superscript"/>
        </w:rPr>
        <w:t>1</w:t>
      </w:r>
      <w:r w:rsidRPr="00420C22">
        <w:rPr>
          <w:rFonts w:ascii="Times New Roman" w:eastAsia="Times New Roman" w:hAnsi="Times New Roman" w:cs="Times New Roman"/>
          <w:bCs/>
          <w:kern w:val="32"/>
          <w:sz w:val="20"/>
          <w:szCs w:val="20"/>
        </w:rPr>
        <w:t xml:space="preserve">, </w:t>
      </w:r>
      <w:r w:rsidR="00E71A27" w:rsidRPr="00420C22">
        <w:rPr>
          <w:rFonts w:ascii="Times New Roman" w:eastAsia="Times New Roman" w:hAnsi="Times New Roman" w:cs="Times New Roman"/>
          <w:bCs/>
          <w:kern w:val="32"/>
          <w:sz w:val="20"/>
          <w:szCs w:val="20"/>
        </w:rPr>
        <w:t xml:space="preserve">Innocent </w:t>
      </w:r>
      <w:proofErr w:type="spellStart"/>
      <w:r w:rsidR="00E71A27" w:rsidRPr="00420C22">
        <w:rPr>
          <w:rFonts w:ascii="Times New Roman" w:eastAsia="Times New Roman" w:hAnsi="Times New Roman" w:cs="Times New Roman"/>
          <w:bCs/>
          <w:kern w:val="32"/>
          <w:sz w:val="20"/>
          <w:szCs w:val="20"/>
        </w:rPr>
        <w:t>Chil</w:t>
      </w:r>
      <w:r w:rsidR="00F10A63">
        <w:rPr>
          <w:rFonts w:ascii="Times New Roman" w:eastAsia="Times New Roman" w:hAnsi="Times New Roman" w:cs="Times New Roman"/>
          <w:bCs/>
          <w:kern w:val="32"/>
          <w:sz w:val="20"/>
          <w:szCs w:val="20"/>
        </w:rPr>
        <w:t>u</w:t>
      </w:r>
      <w:r w:rsidR="00E71A27" w:rsidRPr="00420C22">
        <w:rPr>
          <w:rFonts w:ascii="Times New Roman" w:eastAsia="Times New Roman" w:hAnsi="Times New Roman" w:cs="Times New Roman"/>
          <w:bCs/>
          <w:kern w:val="32"/>
          <w:sz w:val="20"/>
          <w:szCs w:val="20"/>
        </w:rPr>
        <w:t>mba</w:t>
      </w:r>
      <w:proofErr w:type="spellEnd"/>
      <w:r w:rsidR="00E71A27" w:rsidRPr="00420C22">
        <w:rPr>
          <w:rFonts w:ascii="Times New Roman" w:eastAsia="Times New Roman" w:hAnsi="Times New Roman" w:cs="Times New Roman"/>
          <w:bCs/>
          <w:kern w:val="32"/>
          <w:sz w:val="20"/>
          <w:szCs w:val="20"/>
        </w:rPr>
        <w:t xml:space="preserve"> Bwalya </w:t>
      </w:r>
      <w:r w:rsidR="00E71A27" w:rsidRPr="00420C22">
        <w:rPr>
          <w:rFonts w:ascii="Times New Roman" w:eastAsia="Times New Roman" w:hAnsi="Times New Roman" w:cs="Times New Roman"/>
          <w:bCs/>
          <w:kern w:val="32"/>
          <w:sz w:val="20"/>
          <w:szCs w:val="20"/>
          <w:vertAlign w:val="superscript"/>
        </w:rPr>
        <w:t xml:space="preserve">1  </w:t>
      </w:r>
      <w:r w:rsidR="00E71A27" w:rsidRPr="00420C22">
        <w:rPr>
          <w:rFonts w:ascii="Times New Roman" w:eastAsia="Times New Roman" w:hAnsi="Times New Roman" w:cs="Times New Roman"/>
          <w:bCs/>
          <w:kern w:val="32"/>
          <w:sz w:val="20"/>
          <w:szCs w:val="20"/>
        </w:rPr>
        <w:t xml:space="preserve">, Justine Chileshe </w:t>
      </w:r>
      <w:r w:rsidR="00E71A27" w:rsidRPr="00420C22">
        <w:rPr>
          <w:rFonts w:ascii="Times New Roman" w:eastAsia="Times New Roman" w:hAnsi="Times New Roman" w:cs="Times New Roman"/>
          <w:bCs/>
          <w:kern w:val="32"/>
          <w:sz w:val="20"/>
          <w:szCs w:val="20"/>
          <w:vertAlign w:val="superscript"/>
        </w:rPr>
        <w:t xml:space="preserve">1    </w:t>
      </w:r>
      <w:r w:rsidR="00E71A27" w:rsidRPr="00420C22">
        <w:rPr>
          <w:rFonts w:ascii="Times New Roman" w:eastAsia="Times New Roman" w:hAnsi="Times New Roman" w:cs="Times New Roman"/>
          <w:bCs/>
          <w:kern w:val="32"/>
          <w:sz w:val="20"/>
          <w:szCs w:val="20"/>
        </w:rPr>
        <w:t xml:space="preserve">, </w:t>
      </w:r>
      <w:r w:rsidR="00E71A27" w:rsidRPr="00420C22">
        <w:rPr>
          <w:rFonts w:ascii="Times New Roman" w:eastAsia="Times New Roman" w:hAnsi="Times New Roman" w:cs="Times New Roman"/>
          <w:bCs/>
          <w:kern w:val="32"/>
          <w:sz w:val="20"/>
          <w:szCs w:val="20"/>
          <w:vertAlign w:val="superscript"/>
        </w:rPr>
        <w:t xml:space="preserve">  </w:t>
      </w:r>
      <w:r w:rsidR="00E71A27" w:rsidRPr="00420C22">
        <w:rPr>
          <w:rFonts w:ascii="Times New Roman" w:eastAsia="Times New Roman" w:hAnsi="Times New Roman" w:cs="Times New Roman"/>
          <w:bCs/>
          <w:kern w:val="32"/>
          <w:sz w:val="20"/>
          <w:szCs w:val="20"/>
        </w:rPr>
        <w:t>Mildred</w:t>
      </w:r>
      <w:r w:rsidRPr="00420C22">
        <w:rPr>
          <w:rFonts w:ascii="Times New Roman" w:eastAsia="Times New Roman" w:hAnsi="Times New Roman" w:cs="Times New Roman"/>
          <w:bCs/>
          <w:kern w:val="32"/>
          <w:sz w:val="20"/>
          <w:szCs w:val="20"/>
        </w:rPr>
        <w:t xml:space="preserve"> </w:t>
      </w:r>
      <w:r w:rsidR="00E71A27" w:rsidRPr="00420C22">
        <w:rPr>
          <w:rFonts w:ascii="Times New Roman" w:eastAsia="Times New Roman" w:hAnsi="Times New Roman" w:cs="Times New Roman"/>
          <w:bCs/>
          <w:kern w:val="32"/>
          <w:sz w:val="20"/>
          <w:szCs w:val="20"/>
        </w:rPr>
        <w:t xml:space="preserve">Zulu </w:t>
      </w:r>
      <w:r w:rsidR="00E968C7">
        <w:rPr>
          <w:rFonts w:ascii="Times New Roman" w:eastAsia="Times New Roman" w:hAnsi="Times New Roman" w:cs="Times New Roman"/>
          <w:bCs/>
          <w:kern w:val="32"/>
          <w:sz w:val="20"/>
          <w:szCs w:val="20"/>
          <w:vertAlign w:val="superscript"/>
        </w:rPr>
        <w:t>3</w:t>
      </w:r>
      <w:r w:rsidRPr="00420C22">
        <w:rPr>
          <w:rFonts w:ascii="Times New Roman" w:eastAsia="Times New Roman" w:hAnsi="Times New Roman" w:cs="Times New Roman"/>
          <w:bCs/>
          <w:kern w:val="32"/>
          <w:sz w:val="20"/>
          <w:szCs w:val="20"/>
        </w:rPr>
        <w:t xml:space="preserve">, </w:t>
      </w:r>
      <w:r w:rsidR="00E968C7" w:rsidRPr="00420C22">
        <w:rPr>
          <w:rFonts w:ascii="Times New Roman" w:eastAsia="Times New Roman" w:hAnsi="Times New Roman" w:cs="Times New Roman"/>
          <w:bCs/>
          <w:kern w:val="32"/>
          <w:sz w:val="20"/>
          <w:szCs w:val="20"/>
        </w:rPr>
        <w:t xml:space="preserve">Victor </w:t>
      </w:r>
      <w:proofErr w:type="spellStart"/>
      <w:r w:rsidR="00E968C7" w:rsidRPr="00420C22">
        <w:rPr>
          <w:rFonts w:ascii="Times New Roman" w:eastAsia="Times New Roman" w:hAnsi="Times New Roman" w:cs="Times New Roman"/>
          <w:bCs/>
          <w:kern w:val="32"/>
          <w:sz w:val="20"/>
          <w:szCs w:val="20"/>
        </w:rPr>
        <w:t>Daka</w:t>
      </w:r>
      <w:proofErr w:type="spellEnd"/>
      <w:r w:rsidR="00E968C7" w:rsidRPr="00420C22">
        <w:rPr>
          <w:rFonts w:ascii="Times New Roman" w:eastAsia="Times New Roman" w:hAnsi="Times New Roman" w:cs="Times New Roman"/>
          <w:bCs/>
          <w:kern w:val="32"/>
          <w:sz w:val="20"/>
          <w:szCs w:val="20"/>
        </w:rPr>
        <w:t xml:space="preserve"> </w:t>
      </w:r>
      <w:r w:rsidR="00E968C7">
        <w:rPr>
          <w:rFonts w:ascii="Times New Roman" w:eastAsia="Times New Roman" w:hAnsi="Times New Roman" w:cs="Times New Roman"/>
          <w:bCs/>
          <w:kern w:val="32"/>
          <w:sz w:val="20"/>
          <w:szCs w:val="20"/>
          <w:vertAlign w:val="superscript"/>
        </w:rPr>
        <w:t>4</w:t>
      </w:r>
      <w:r w:rsidR="00E968C7" w:rsidRPr="00420C22">
        <w:rPr>
          <w:rFonts w:ascii="Times New Roman" w:eastAsia="Times New Roman" w:hAnsi="Times New Roman" w:cs="Times New Roman"/>
          <w:bCs/>
          <w:kern w:val="32"/>
          <w:sz w:val="20"/>
          <w:szCs w:val="20"/>
        </w:rPr>
        <w:t xml:space="preserve">, </w:t>
      </w:r>
      <w:r w:rsidR="00E71A27" w:rsidRPr="00420C22">
        <w:rPr>
          <w:rFonts w:ascii="Times New Roman" w:eastAsia="Times New Roman" w:hAnsi="Times New Roman" w:cs="Times New Roman"/>
          <w:bCs/>
          <w:kern w:val="32"/>
          <w:sz w:val="20"/>
          <w:szCs w:val="20"/>
        </w:rPr>
        <w:t xml:space="preserve">Andrew </w:t>
      </w:r>
      <w:proofErr w:type="spellStart"/>
      <w:r w:rsidR="00E71A27" w:rsidRPr="00420C22">
        <w:rPr>
          <w:rFonts w:ascii="Times New Roman" w:eastAsia="Times New Roman" w:hAnsi="Times New Roman" w:cs="Times New Roman"/>
          <w:bCs/>
          <w:kern w:val="32"/>
          <w:sz w:val="20"/>
          <w:szCs w:val="20"/>
        </w:rPr>
        <w:t>Mukubesa</w:t>
      </w:r>
      <w:proofErr w:type="spellEnd"/>
      <w:r w:rsidR="00E71A27" w:rsidRPr="00420C22">
        <w:rPr>
          <w:rFonts w:ascii="Times New Roman" w:eastAsia="Times New Roman" w:hAnsi="Times New Roman" w:cs="Times New Roman"/>
          <w:bCs/>
          <w:kern w:val="32"/>
          <w:sz w:val="20"/>
          <w:szCs w:val="20"/>
        </w:rPr>
        <w:t xml:space="preserve"> </w:t>
      </w:r>
      <w:r w:rsidR="00AF0CA2">
        <w:rPr>
          <w:rFonts w:ascii="Times New Roman" w:eastAsia="Times New Roman" w:hAnsi="Times New Roman" w:cs="Times New Roman"/>
          <w:bCs/>
          <w:kern w:val="32"/>
          <w:sz w:val="20"/>
          <w:szCs w:val="20"/>
          <w:vertAlign w:val="superscript"/>
        </w:rPr>
        <w:t>5</w:t>
      </w:r>
      <w:r w:rsidR="00E71A27" w:rsidRPr="00420C22">
        <w:rPr>
          <w:rFonts w:ascii="Times New Roman" w:eastAsia="Times New Roman" w:hAnsi="Times New Roman" w:cs="Times New Roman"/>
          <w:bCs/>
          <w:kern w:val="32"/>
          <w:sz w:val="20"/>
          <w:szCs w:val="20"/>
        </w:rPr>
        <w:t>, Sharon Zimba</w:t>
      </w:r>
      <w:r w:rsidR="005644F8" w:rsidRPr="00420C22">
        <w:rPr>
          <w:rFonts w:ascii="Times New Roman" w:eastAsia="Times New Roman" w:hAnsi="Times New Roman" w:cs="Times New Roman"/>
          <w:bCs/>
          <w:kern w:val="32"/>
          <w:sz w:val="20"/>
          <w:szCs w:val="20"/>
          <w:vertAlign w:val="superscript"/>
        </w:rPr>
        <w:t>6</w:t>
      </w:r>
      <w:r w:rsidR="00E71A27" w:rsidRPr="00420C22">
        <w:rPr>
          <w:rFonts w:ascii="Times New Roman" w:eastAsia="Times New Roman" w:hAnsi="Times New Roman" w:cs="Times New Roman"/>
          <w:bCs/>
          <w:kern w:val="32"/>
          <w:sz w:val="20"/>
          <w:szCs w:val="20"/>
        </w:rPr>
        <w:t xml:space="preserve">, </w:t>
      </w:r>
      <w:proofErr w:type="spellStart"/>
      <w:r w:rsidR="00E71A27" w:rsidRPr="00420C22">
        <w:rPr>
          <w:rFonts w:ascii="Times New Roman" w:eastAsia="Times New Roman" w:hAnsi="Times New Roman" w:cs="Times New Roman"/>
          <w:bCs/>
          <w:kern w:val="32"/>
          <w:sz w:val="20"/>
          <w:szCs w:val="20"/>
        </w:rPr>
        <w:t>Musso</w:t>
      </w:r>
      <w:proofErr w:type="spellEnd"/>
      <w:r w:rsidR="00E71A27" w:rsidRPr="00420C22">
        <w:rPr>
          <w:rFonts w:ascii="Times New Roman" w:eastAsia="Times New Roman" w:hAnsi="Times New Roman" w:cs="Times New Roman"/>
          <w:bCs/>
          <w:kern w:val="32"/>
          <w:sz w:val="20"/>
          <w:szCs w:val="20"/>
        </w:rPr>
        <w:t xml:space="preserve"> </w:t>
      </w:r>
      <w:proofErr w:type="spellStart"/>
      <w:r w:rsidR="00E71A27" w:rsidRPr="00420C22">
        <w:rPr>
          <w:rFonts w:ascii="Times New Roman" w:eastAsia="Times New Roman" w:hAnsi="Times New Roman" w:cs="Times New Roman"/>
          <w:bCs/>
          <w:kern w:val="32"/>
          <w:sz w:val="20"/>
          <w:szCs w:val="20"/>
        </w:rPr>
        <w:t>Munyeme</w:t>
      </w:r>
      <w:proofErr w:type="spellEnd"/>
      <w:r w:rsidR="00E71A27" w:rsidRPr="00420C22">
        <w:rPr>
          <w:rFonts w:ascii="Times New Roman" w:eastAsia="Times New Roman" w:hAnsi="Times New Roman" w:cs="Times New Roman"/>
          <w:bCs/>
          <w:kern w:val="32"/>
          <w:sz w:val="20"/>
          <w:szCs w:val="20"/>
        </w:rPr>
        <w:t xml:space="preserve"> </w:t>
      </w:r>
      <w:r w:rsidR="005644F8" w:rsidRPr="00420C22">
        <w:rPr>
          <w:rFonts w:ascii="Times New Roman" w:eastAsia="Times New Roman" w:hAnsi="Times New Roman" w:cs="Times New Roman"/>
          <w:bCs/>
          <w:kern w:val="32"/>
          <w:sz w:val="20"/>
          <w:szCs w:val="20"/>
          <w:vertAlign w:val="superscript"/>
        </w:rPr>
        <w:t>7</w:t>
      </w:r>
      <w:r w:rsidR="00E71A27" w:rsidRPr="00420C22">
        <w:rPr>
          <w:rFonts w:ascii="Times New Roman" w:eastAsia="Times New Roman" w:hAnsi="Times New Roman" w:cs="Times New Roman"/>
          <w:bCs/>
          <w:kern w:val="32"/>
          <w:sz w:val="20"/>
          <w:szCs w:val="20"/>
        </w:rPr>
        <w:t>,</w:t>
      </w:r>
    </w:p>
    <w:p w14:paraId="75ACABED" w14:textId="74682D3D" w:rsidR="004E3DA6" w:rsidRPr="00420C22" w:rsidRDefault="004E3DA6" w:rsidP="00420C22">
      <w:pPr>
        <w:keepNext/>
        <w:spacing w:after="0" w:line="240" w:lineRule="auto"/>
        <w:jc w:val="both"/>
        <w:rPr>
          <w:rFonts w:ascii="Times New Roman" w:eastAsia="Times New Roman" w:hAnsi="Times New Roman" w:cs="Times New Roman"/>
          <w:bCs/>
          <w:kern w:val="32"/>
          <w:sz w:val="20"/>
          <w:szCs w:val="20"/>
        </w:rPr>
      </w:pPr>
      <w:r w:rsidRPr="00420C22">
        <w:rPr>
          <w:rFonts w:ascii="Times New Roman" w:eastAsia="Times New Roman" w:hAnsi="Times New Roman" w:cs="Times New Roman"/>
          <w:bCs/>
          <w:kern w:val="32"/>
          <w:sz w:val="20"/>
          <w:szCs w:val="20"/>
        </w:rPr>
        <w:t xml:space="preserve">Corresponding author: </w:t>
      </w:r>
      <w:r w:rsidR="005D41FE">
        <w:rPr>
          <w:rFonts w:ascii="Times New Roman" w:eastAsia="Times New Roman" w:hAnsi="Times New Roman" w:cs="Times New Roman"/>
          <w:bCs/>
          <w:kern w:val="32"/>
          <w:sz w:val="20"/>
          <w:szCs w:val="20"/>
        </w:rPr>
        <w:t xml:space="preserve">Obi </w:t>
      </w:r>
      <w:proofErr w:type="spellStart"/>
      <w:r w:rsidR="005D41FE">
        <w:rPr>
          <w:rFonts w:ascii="Times New Roman" w:eastAsia="Times New Roman" w:hAnsi="Times New Roman" w:cs="Times New Roman"/>
          <w:bCs/>
          <w:kern w:val="32"/>
          <w:sz w:val="20"/>
          <w:szCs w:val="20"/>
        </w:rPr>
        <w:t>Buzani</w:t>
      </w:r>
      <w:proofErr w:type="spellEnd"/>
      <w:r w:rsidR="005D41FE">
        <w:rPr>
          <w:rFonts w:ascii="Times New Roman" w:eastAsia="Times New Roman" w:hAnsi="Times New Roman" w:cs="Times New Roman"/>
          <w:bCs/>
          <w:kern w:val="32"/>
          <w:sz w:val="20"/>
          <w:szCs w:val="20"/>
        </w:rPr>
        <w:t xml:space="preserve"> Shambaba</w:t>
      </w:r>
    </w:p>
    <w:p w14:paraId="6712DC4A" w14:textId="77777777" w:rsidR="005D41FE" w:rsidRDefault="005D41FE" w:rsidP="00420C22">
      <w:pPr>
        <w:keepNext/>
        <w:spacing w:after="0" w:line="240" w:lineRule="auto"/>
        <w:jc w:val="both"/>
        <w:rPr>
          <w:rFonts w:ascii="Times New Roman" w:hAnsi="Times New Roman" w:cs="Times New Roman"/>
          <w:bCs/>
          <w:sz w:val="20"/>
          <w:szCs w:val="20"/>
        </w:rPr>
      </w:pPr>
      <w:r w:rsidRPr="005D41FE">
        <w:rPr>
          <w:rFonts w:ascii="Times New Roman" w:hAnsi="Times New Roman" w:cs="Times New Roman"/>
          <w:bCs/>
          <w:sz w:val="20"/>
          <w:szCs w:val="20"/>
        </w:rPr>
        <w:t xml:space="preserve">Biomedical Sciences Department, Tropical Diseases Research Centre, 71769, Ndola, </w:t>
      </w:r>
    </w:p>
    <w:p w14:paraId="2304D404" w14:textId="13854674" w:rsidR="004E3DA6" w:rsidRPr="00420C22" w:rsidRDefault="004E3DA6" w:rsidP="00420C22">
      <w:pPr>
        <w:keepNext/>
        <w:spacing w:after="0" w:line="240" w:lineRule="auto"/>
        <w:jc w:val="both"/>
        <w:rPr>
          <w:rFonts w:ascii="Times New Roman" w:eastAsia="Times New Roman" w:hAnsi="Times New Roman" w:cs="Times New Roman"/>
          <w:bCs/>
          <w:kern w:val="32"/>
          <w:sz w:val="20"/>
          <w:szCs w:val="20"/>
        </w:rPr>
      </w:pPr>
      <w:r w:rsidRPr="005D41FE">
        <w:rPr>
          <w:rFonts w:ascii="Times New Roman" w:eastAsia="Times New Roman" w:hAnsi="Times New Roman" w:cs="Times New Roman"/>
          <w:bCs/>
          <w:kern w:val="32"/>
          <w:sz w:val="20"/>
          <w:szCs w:val="20"/>
        </w:rPr>
        <w:t>Tel:</w:t>
      </w:r>
      <w:r w:rsidRPr="00420C22">
        <w:rPr>
          <w:rFonts w:ascii="Times New Roman" w:eastAsia="Times New Roman" w:hAnsi="Times New Roman" w:cs="Times New Roman"/>
          <w:bCs/>
          <w:kern w:val="32"/>
          <w:sz w:val="20"/>
          <w:szCs w:val="20"/>
        </w:rPr>
        <w:t xml:space="preserve"> +2609</w:t>
      </w:r>
      <w:r w:rsidR="005D41FE">
        <w:rPr>
          <w:rFonts w:ascii="Times New Roman" w:eastAsia="Times New Roman" w:hAnsi="Times New Roman" w:cs="Times New Roman"/>
          <w:bCs/>
          <w:kern w:val="32"/>
          <w:sz w:val="20"/>
          <w:szCs w:val="20"/>
        </w:rPr>
        <w:t>77702616</w:t>
      </w:r>
    </w:p>
    <w:p w14:paraId="0B465A60" w14:textId="301539B8" w:rsidR="004E3DA6" w:rsidRPr="00420C22" w:rsidRDefault="004E3DA6" w:rsidP="00420C22">
      <w:pPr>
        <w:keepNext/>
        <w:spacing w:after="0" w:line="240" w:lineRule="auto"/>
        <w:jc w:val="both"/>
        <w:rPr>
          <w:rFonts w:ascii="Times New Roman" w:eastAsia="Times New Roman" w:hAnsi="Times New Roman" w:cs="Times New Roman"/>
          <w:bCs/>
          <w:kern w:val="32"/>
          <w:sz w:val="20"/>
          <w:szCs w:val="20"/>
        </w:rPr>
      </w:pPr>
      <w:r w:rsidRPr="00420C22">
        <w:rPr>
          <w:rFonts w:ascii="Times New Roman" w:eastAsia="Times New Roman" w:hAnsi="Times New Roman" w:cs="Times New Roman"/>
          <w:bCs/>
          <w:kern w:val="32"/>
          <w:sz w:val="20"/>
          <w:szCs w:val="20"/>
        </w:rPr>
        <w:t xml:space="preserve">Email: </w:t>
      </w:r>
      <w:r w:rsidR="005D41FE">
        <w:rPr>
          <w:rFonts w:ascii="Times New Roman" w:eastAsia="Times New Roman" w:hAnsi="Times New Roman" w:cs="Times New Roman"/>
          <w:bCs/>
          <w:kern w:val="32"/>
          <w:sz w:val="20"/>
          <w:szCs w:val="20"/>
        </w:rPr>
        <w:t>shaambabao@gmail.com</w:t>
      </w:r>
    </w:p>
    <w:p w14:paraId="0BD4B4A3" w14:textId="77777777" w:rsidR="0010500A" w:rsidRDefault="0010500A" w:rsidP="008B203B">
      <w:pPr>
        <w:rPr>
          <w:rFonts w:ascii="Times New Roman" w:hAnsi="Times New Roman" w:cs="Times New Roman"/>
          <w:b/>
          <w:sz w:val="24"/>
          <w:szCs w:val="24"/>
        </w:rPr>
      </w:pPr>
    </w:p>
    <w:p w14:paraId="6803EBF6" w14:textId="7BA410C9" w:rsidR="00B55CC1" w:rsidRPr="003347BF" w:rsidRDefault="006F4F58" w:rsidP="008B203B">
      <w:pPr>
        <w:rPr>
          <w:rFonts w:ascii="Times New Roman" w:hAnsi="Times New Roman" w:cs="Times New Roman"/>
          <w:b/>
          <w:sz w:val="24"/>
          <w:szCs w:val="24"/>
        </w:rPr>
      </w:pPr>
      <w:r w:rsidRPr="003347BF">
        <w:rPr>
          <w:rFonts w:ascii="Times New Roman" w:hAnsi="Times New Roman" w:cs="Times New Roman"/>
          <w:b/>
          <w:sz w:val="24"/>
          <w:szCs w:val="24"/>
        </w:rPr>
        <w:t>ABSTRACT</w:t>
      </w:r>
    </w:p>
    <w:p w14:paraId="798039CB" w14:textId="40E7F15C" w:rsidR="00B55CC1" w:rsidRPr="003347BF" w:rsidRDefault="00730F20" w:rsidP="00CC2DE4">
      <w:pPr>
        <w:spacing w:line="360" w:lineRule="auto"/>
        <w:jc w:val="both"/>
        <w:rPr>
          <w:rFonts w:ascii="Times New Roman" w:hAnsi="Times New Roman" w:cs="Times New Roman"/>
          <w:b/>
          <w:sz w:val="24"/>
          <w:szCs w:val="24"/>
        </w:rPr>
      </w:pPr>
      <w:r w:rsidRPr="006F4F58">
        <w:rPr>
          <w:rFonts w:ascii="Times New Roman" w:hAnsi="Times New Roman" w:cs="Times New Roman"/>
          <w:b/>
          <w:sz w:val="24"/>
          <w:szCs w:val="24"/>
        </w:rPr>
        <w:t>Background</w:t>
      </w:r>
      <w:r>
        <w:rPr>
          <w:rFonts w:ascii="Times New Roman" w:hAnsi="Times New Roman" w:cs="Times New Roman"/>
          <w:sz w:val="24"/>
          <w:szCs w:val="24"/>
        </w:rPr>
        <w:t xml:space="preserve">: </w:t>
      </w:r>
      <w:r w:rsidR="00CA38F1" w:rsidRPr="003347BF">
        <w:rPr>
          <w:rFonts w:ascii="Times New Roman" w:hAnsi="Times New Roman" w:cs="Times New Roman"/>
          <w:sz w:val="24"/>
          <w:szCs w:val="24"/>
        </w:rPr>
        <w:t xml:space="preserve">The active and </w:t>
      </w:r>
      <w:r w:rsidR="008A1E74">
        <w:rPr>
          <w:rFonts w:ascii="Times New Roman" w:hAnsi="Times New Roman" w:cs="Times New Roman"/>
          <w:sz w:val="24"/>
          <w:szCs w:val="24"/>
        </w:rPr>
        <w:t>ex-miners</w:t>
      </w:r>
      <w:r w:rsidR="00B349F5" w:rsidRPr="003347BF">
        <w:rPr>
          <w:rFonts w:ascii="Times New Roman" w:hAnsi="Times New Roman" w:cs="Times New Roman"/>
          <w:sz w:val="24"/>
          <w:szCs w:val="24"/>
        </w:rPr>
        <w:t xml:space="preserve"> have high risk factors for Non Tuberculous M</w:t>
      </w:r>
      <w:r w:rsidR="00CA38F1" w:rsidRPr="003347BF">
        <w:rPr>
          <w:rFonts w:ascii="Times New Roman" w:hAnsi="Times New Roman" w:cs="Times New Roman"/>
          <w:sz w:val="24"/>
          <w:szCs w:val="24"/>
        </w:rPr>
        <w:t>ycobacteria</w:t>
      </w:r>
      <w:r w:rsidR="00B349F5" w:rsidRPr="003347BF">
        <w:rPr>
          <w:rFonts w:ascii="Times New Roman" w:hAnsi="Times New Roman" w:cs="Times New Roman"/>
          <w:sz w:val="24"/>
          <w:szCs w:val="24"/>
        </w:rPr>
        <w:t xml:space="preserve"> (NTM)</w:t>
      </w:r>
      <w:r w:rsidR="00CA38F1" w:rsidRPr="003347BF">
        <w:rPr>
          <w:rFonts w:ascii="Times New Roman" w:hAnsi="Times New Roman" w:cs="Times New Roman"/>
          <w:sz w:val="24"/>
          <w:szCs w:val="24"/>
        </w:rPr>
        <w:t xml:space="preserve"> disease due to </w:t>
      </w:r>
      <w:r w:rsidR="008A1E74">
        <w:rPr>
          <w:rFonts w:ascii="Times New Roman" w:hAnsi="Times New Roman" w:cs="Times New Roman"/>
          <w:sz w:val="24"/>
          <w:szCs w:val="24"/>
        </w:rPr>
        <w:t xml:space="preserve">the </w:t>
      </w:r>
      <w:r w:rsidR="00CA38F1" w:rsidRPr="003347BF">
        <w:rPr>
          <w:rFonts w:ascii="Times New Roman" w:hAnsi="Times New Roman" w:cs="Times New Roman"/>
          <w:sz w:val="24"/>
          <w:szCs w:val="24"/>
        </w:rPr>
        <w:t xml:space="preserve">high burden of </w:t>
      </w:r>
      <w:r w:rsidR="00AC472F" w:rsidRPr="003347BF">
        <w:rPr>
          <w:rFonts w:ascii="Times New Roman" w:hAnsi="Times New Roman" w:cs="Times New Roman"/>
          <w:sz w:val="24"/>
          <w:szCs w:val="24"/>
        </w:rPr>
        <w:t>Human Immunodeficiency Virus (HIV) infection</w:t>
      </w:r>
      <w:r w:rsidR="00AC472F">
        <w:rPr>
          <w:rFonts w:ascii="Times New Roman" w:hAnsi="Times New Roman" w:cs="Times New Roman"/>
          <w:sz w:val="24"/>
          <w:szCs w:val="24"/>
        </w:rPr>
        <w:t>,</w:t>
      </w:r>
      <w:r w:rsidR="00AC472F" w:rsidRPr="003347BF">
        <w:rPr>
          <w:rFonts w:ascii="Times New Roman" w:hAnsi="Times New Roman" w:cs="Times New Roman"/>
          <w:sz w:val="24"/>
          <w:szCs w:val="24"/>
        </w:rPr>
        <w:t xml:space="preserve"> </w:t>
      </w:r>
      <w:r w:rsidR="00CA38F1" w:rsidRPr="003347BF">
        <w:rPr>
          <w:rFonts w:ascii="Times New Roman" w:hAnsi="Times New Roman" w:cs="Times New Roman"/>
          <w:sz w:val="24"/>
          <w:szCs w:val="24"/>
        </w:rPr>
        <w:t xml:space="preserve">tuberculosis and silicosis through extensive use of aerosolised water for dust control in the mining environment. </w:t>
      </w:r>
      <w:r w:rsidR="00CB78B7">
        <w:rPr>
          <w:rFonts w:ascii="Times New Roman" w:hAnsi="Times New Roman" w:cs="Times New Roman"/>
          <w:sz w:val="24"/>
          <w:szCs w:val="24"/>
        </w:rPr>
        <w:t>T</w:t>
      </w:r>
      <w:r w:rsidR="00CB78B7" w:rsidRPr="003347BF">
        <w:rPr>
          <w:rFonts w:ascii="Times New Roman" w:hAnsi="Times New Roman" w:cs="Times New Roman"/>
          <w:sz w:val="24"/>
          <w:szCs w:val="24"/>
        </w:rPr>
        <w:t>he</w:t>
      </w:r>
      <w:r w:rsidR="00CA38F1" w:rsidRPr="003347BF">
        <w:rPr>
          <w:rFonts w:ascii="Times New Roman" w:hAnsi="Times New Roman" w:cs="Times New Roman"/>
          <w:sz w:val="24"/>
          <w:szCs w:val="24"/>
        </w:rPr>
        <w:t xml:space="preserve"> study </w:t>
      </w:r>
      <w:r w:rsidR="00CB78B7">
        <w:rPr>
          <w:rFonts w:ascii="Times New Roman" w:hAnsi="Times New Roman" w:cs="Times New Roman"/>
          <w:sz w:val="24"/>
          <w:szCs w:val="24"/>
        </w:rPr>
        <w:t xml:space="preserve">aimed </w:t>
      </w:r>
      <w:r w:rsidR="00D6296F">
        <w:rPr>
          <w:rFonts w:ascii="Times New Roman" w:hAnsi="Times New Roman" w:cs="Times New Roman"/>
          <w:sz w:val="24"/>
          <w:szCs w:val="24"/>
        </w:rPr>
        <w:t xml:space="preserve">at </w:t>
      </w:r>
      <w:r w:rsidR="003A1FB3">
        <w:rPr>
          <w:rFonts w:ascii="Times New Roman" w:hAnsi="Times New Roman" w:cs="Times New Roman"/>
          <w:sz w:val="24"/>
          <w:szCs w:val="24"/>
        </w:rPr>
        <w:t xml:space="preserve">the </w:t>
      </w:r>
      <w:r w:rsidR="00D6296F" w:rsidRPr="003347BF">
        <w:rPr>
          <w:rFonts w:ascii="Times New Roman" w:hAnsi="Times New Roman" w:cs="Times New Roman"/>
          <w:sz w:val="24"/>
          <w:szCs w:val="24"/>
        </w:rPr>
        <w:t>isolation</w:t>
      </w:r>
      <w:r w:rsidR="00CB78B7">
        <w:rPr>
          <w:rFonts w:ascii="Times New Roman" w:hAnsi="Times New Roman" w:cs="Times New Roman"/>
          <w:sz w:val="24"/>
          <w:szCs w:val="24"/>
        </w:rPr>
        <w:t xml:space="preserve"> </w:t>
      </w:r>
      <w:r w:rsidR="00CB78B7" w:rsidRPr="003347BF">
        <w:rPr>
          <w:rFonts w:ascii="Times New Roman" w:hAnsi="Times New Roman" w:cs="Times New Roman"/>
          <w:sz w:val="24"/>
          <w:szCs w:val="24"/>
        </w:rPr>
        <w:t>and</w:t>
      </w:r>
      <w:r w:rsidR="00CA38F1" w:rsidRPr="003347BF">
        <w:rPr>
          <w:rFonts w:ascii="Times New Roman" w:hAnsi="Times New Roman" w:cs="Times New Roman"/>
          <w:sz w:val="24"/>
          <w:szCs w:val="24"/>
        </w:rPr>
        <w:t xml:space="preserve"> characteriz</w:t>
      </w:r>
      <w:r w:rsidR="00CB78B7">
        <w:rPr>
          <w:rFonts w:ascii="Times New Roman" w:hAnsi="Times New Roman" w:cs="Times New Roman"/>
          <w:sz w:val="24"/>
          <w:szCs w:val="24"/>
        </w:rPr>
        <w:t>ation of</w:t>
      </w:r>
      <w:r w:rsidR="00CA38F1" w:rsidRPr="003347BF">
        <w:rPr>
          <w:rFonts w:ascii="Times New Roman" w:hAnsi="Times New Roman" w:cs="Times New Roman"/>
          <w:sz w:val="24"/>
          <w:szCs w:val="24"/>
        </w:rPr>
        <w:t xml:space="preserve"> nontuberculous mycobacteria from the</w:t>
      </w:r>
      <w:r>
        <w:rPr>
          <w:rFonts w:ascii="Times New Roman" w:hAnsi="Times New Roman" w:cs="Times New Roman"/>
          <w:sz w:val="24"/>
          <w:szCs w:val="24"/>
        </w:rPr>
        <w:t xml:space="preserve"> miners and ex-miners </w:t>
      </w:r>
      <w:r w:rsidR="003A1FB3">
        <w:rPr>
          <w:rFonts w:ascii="Times New Roman" w:hAnsi="Times New Roman" w:cs="Times New Roman"/>
          <w:sz w:val="24"/>
          <w:szCs w:val="24"/>
        </w:rPr>
        <w:t>in Zambia</w:t>
      </w:r>
    </w:p>
    <w:p w14:paraId="37DBD322" w14:textId="669494A7" w:rsidR="00730F20" w:rsidRDefault="00730F20" w:rsidP="00CC2DE4">
      <w:pPr>
        <w:spacing w:line="360" w:lineRule="auto"/>
        <w:jc w:val="both"/>
        <w:rPr>
          <w:rFonts w:ascii="Times New Roman" w:hAnsi="Times New Roman" w:cs="Times New Roman"/>
          <w:sz w:val="24"/>
          <w:szCs w:val="24"/>
        </w:rPr>
      </w:pPr>
      <w:r w:rsidRPr="006F4F58">
        <w:rPr>
          <w:rFonts w:ascii="Times New Roman" w:hAnsi="Times New Roman" w:cs="Times New Roman"/>
          <w:b/>
          <w:sz w:val="24"/>
          <w:szCs w:val="24"/>
        </w:rPr>
        <w:t>Methods:</w:t>
      </w:r>
      <w:r>
        <w:rPr>
          <w:rFonts w:ascii="Times New Roman" w:hAnsi="Times New Roman" w:cs="Times New Roman"/>
          <w:sz w:val="24"/>
          <w:szCs w:val="24"/>
        </w:rPr>
        <w:t xml:space="preserve"> </w:t>
      </w:r>
      <w:r w:rsidR="003A1FB3" w:rsidRPr="003A1FB3">
        <w:rPr>
          <w:rFonts w:ascii="Times New Roman" w:hAnsi="Times New Roman" w:cs="Times New Roman"/>
          <w:sz w:val="24"/>
          <w:szCs w:val="24"/>
        </w:rPr>
        <w:t xml:space="preserve">Sputum samples were collected from </w:t>
      </w:r>
      <w:r w:rsidR="00A66654">
        <w:rPr>
          <w:rFonts w:ascii="Times New Roman" w:hAnsi="Times New Roman" w:cs="Times New Roman"/>
          <w:sz w:val="24"/>
          <w:szCs w:val="24"/>
        </w:rPr>
        <w:t>85</w:t>
      </w:r>
      <w:r w:rsidR="003A1FB3">
        <w:rPr>
          <w:rFonts w:ascii="Times New Roman" w:hAnsi="Times New Roman" w:cs="Times New Roman"/>
          <w:sz w:val="24"/>
          <w:szCs w:val="24"/>
        </w:rPr>
        <w:t>miners and ex-miners</w:t>
      </w:r>
      <w:r w:rsidR="00A66654">
        <w:rPr>
          <w:rFonts w:ascii="Times New Roman" w:hAnsi="Times New Roman" w:cs="Times New Roman"/>
          <w:sz w:val="24"/>
          <w:szCs w:val="24"/>
        </w:rPr>
        <w:t xml:space="preserve">132 </w:t>
      </w:r>
      <w:r w:rsidR="003A1FB3">
        <w:rPr>
          <w:rFonts w:ascii="Times New Roman" w:hAnsi="Times New Roman" w:cs="Times New Roman"/>
          <w:sz w:val="24"/>
          <w:szCs w:val="24"/>
        </w:rPr>
        <w:t xml:space="preserve">water samples were collected from the mining environment. </w:t>
      </w:r>
      <w:r w:rsidR="003A1FB3" w:rsidRPr="003A1FB3">
        <w:rPr>
          <w:rFonts w:ascii="Times New Roman" w:hAnsi="Times New Roman" w:cs="Times New Roman"/>
          <w:sz w:val="24"/>
          <w:szCs w:val="24"/>
        </w:rPr>
        <w:t xml:space="preserve"> Culture of sputum </w:t>
      </w:r>
      <w:r w:rsidR="003A1FB3">
        <w:rPr>
          <w:rFonts w:ascii="Times New Roman" w:hAnsi="Times New Roman" w:cs="Times New Roman"/>
          <w:sz w:val="24"/>
          <w:szCs w:val="24"/>
        </w:rPr>
        <w:t xml:space="preserve">and water </w:t>
      </w:r>
      <w:r w:rsidR="003A1FB3" w:rsidRPr="003A1FB3">
        <w:rPr>
          <w:rFonts w:ascii="Times New Roman" w:hAnsi="Times New Roman" w:cs="Times New Roman"/>
          <w:sz w:val="24"/>
          <w:szCs w:val="24"/>
        </w:rPr>
        <w:t xml:space="preserve">samples was done using standard mycobacterial culture procedures. </w:t>
      </w:r>
      <w:r w:rsidR="003A1FB3">
        <w:rPr>
          <w:rFonts w:ascii="Times New Roman" w:hAnsi="Times New Roman" w:cs="Times New Roman"/>
          <w:sz w:val="24"/>
          <w:szCs w:val="24"/>
        </w:rPr>
        <w:t>S</w:t>
      </w:r>
      <w:r w:rsidR="003A1FB3" w:rsidRPr="003A1FB3">
        <w:rPr>
          <w:rFonts w:ascii="Times New Roman" w:hAnsi="Times New Roman" w:cs="Times New Roman"/>
          <w:sz w:val="24"/>
          <w:szCs w:val="24"/>
        </w:rPr>
        <w:t>pecies identification</w:t>
      </w:r>
      <w:r w:rsidR="003A1FB3">
        <w:rPr>
          <w:rFonts w:ascii="Times New Roman" w:hAnsi="Times New Roman" w:cs="Times New Roman"/>
          <w:sz w:val="24"/>
          <w:szCs w:val="24"/>
        </w:rPr>
        <w:t xml:space="preserve"> was done by sequencing the </w:t>
      </w:r>
      <w:r w:rsidR="003A1FB3" w:rsidRPr="003A1FB3">
        <w:rPr>
          <w:rFonts w:ascii="Times New Roman" w:hAnsi="Times New Roman" w:cs="Times New Roman"/>
          <w:sz w:val="24"/>
          <w:szCs w:val="24"/>
        </w:rPr>
        <w:t xml:space="preserve">16S – 23S </w:t>
      </w:r>
      <w:proofErr w:type="spellStart"/>
      <w:r w:rsidR="003A1FB3" w:rsidRPr="003A1FB3">
        <w:rPr>
          <w:rFonts w:ascii="Times New Roman" w:hAnsi="Times New Roman" w:cs="Times New Roman"/>
          <w:sz w:val="24"/>
          <w:szCs w:val="24"/>
        </w:rPr>
        <w:t>rRNA</w:t>
      </w:r>
      <w:proofErr w:type="spellEnd"/>
      <w:r w:rsidR="003A1FB3" w:rsidRPr="003A1FB3">
        <w:rPr>
          <w:rFonts w:ascii="Times New Roman" w:hAnsi="Times New Roman" w:cs="Times New Roman"/>
          <w:sz w:val="24"/>
          <w:szCs w:val="24"/>
        </w:rPr>
        <w:t xml:space="preserve"> Intergenic transcribed spacer (ITS) gene.</w:t>
      </w:r>
      <w:r w:rsidR="003A1FB3">
        <w:rPr>
          <w:rFonts w:ascii="Times New Roman" w:hAnsi="Times New Roman" w:cs="Times New Roman"/>
          <w:sz w:val="24"/>
          <w:szCs w:val="24"/>
        </w:rPr>
        <w:t xml:space="preserve"> </w:t>
      </w:r>
    </w:p>
    <w:p w14:paraId="7B2521F4" w14:textId="6A022412" w:rsidR="00730F20" w:rsidRDefault="00730F20" w:rsidP="00CC2DE4">
      <w:pPr>
        <w:spacing w:line="360" w:lineRule="auto"/>
        <w:jc w:val="both"/>
        <w:rPr>
          <w:rFonts w:ascii="Times New Roman" w:hAnsi="Times New Roman" w:cs="Times New Roman"/>
          <w:sz w:val="24"/>
          <w:szCs w:val="24"/>
        </w:rPr>
      </w:pPr>
      <w:r w:rsidRPr="006F4F58">
        <w:rPr>
          <w:rFonts w:ascii="Times New Roman" w:hAnsi="Times New Roman" w:cs="Times New Roman"/>
          <w:b/>
          <w:sz w:val="24"/>
          <w:szCs w:val="24"/>
        </w:rPr>
        <w:t>Results:</w:t>
      </w:r>
      <w:r w:rsidR="00B349F5" w:rsidRPr="00420C22">
        <w:rPr>
          <w:rFonts w:ascii="Times New Roman" w:hAnsi="Times New Roman" w:cs="Times New Roman"/>
          <w:sz w:val="24"/>
          <w:szCs w:val="24"/>
        </w:rPr>
        <w:t xml:space="preserve"> </w:t>
      </w:r>
      <w:r w:rsidR="00B349F5" w:rsidRPr="00FA5B65">
        <w:rPr>
          <w:rFonts w:ascii="Times New Roman" w:hAnsi="Times New Roman" w:cs="Times New Roman"/>
          <w:i/>
          <w:sz w:val="24"/>
          <w:szCs w:val="24"/>
        </w:rPr>
        <w:t>M</w:t>
      </w:r>
      <w:r w:rsidR="003A1FB3">
        <w:rPr>
          <w:rFonts w:ascii="Times New Roman" w:hAnsi="Times New Roman" w:cs="Times New Roman"/>
          <w:i/>
          <w:sz w:val="24"/>
          <w:szCs w:val="24"/>
        </w:rPr>
        <w:t>ycobacteriu</w:t>
      </w:r>
      <w:r w:rsidR="008A1E74">
        <w:rPr>
          <w:rFonts w:ascii="Times New Roman" w:hAnsi="Times New Roman" w:cs="Times New Roman"/>
          <w:i/>
          <w:sz w:val="24"/>
          <w:szCs w:val="24"/>
        </w:rPr>
        <w:t>m</w:t>
      </w:r>
      <w:r w:rsidR="00B349F5" w:rsidRPr="00FA5B65">
        <w:rPr>
          <w:rFonts w:ascii="Times New Roman" w:hAnsi="Times New Roman" w:cs="Times New Roman"/>
          <w:i/>
          <w:sz w:val="24"/>
          <w:szCs w:val="24"/>
        </w:rPr>
        <w:t xml:space="preserve"> </w:t>
      </w:r>
      <w:proofErr w:type="spellStart"/>
      <w:r w:rsidR="003A1FB3" w:rsidRPr="00FA5B65">
        <w:rPr>
          <w:rFonts w:ascii="Times New Roman" w:hAnsi="Times New Roman" w:cs="Times New Roman"/>
          <w:i/>
          <w:sz w:val="24"/>
          <w:szCs w:val="24"/>
        </w:rPr>
        <w:t>V</w:t>
      </w:r>
      <w:r w:rsidR="00B349F5" w:rsidRPr="00FA5B65">
        <w:rPr>
          <w:rFonts w:ascii="Times New Roman" w:hAnsi="Times New Roman" w:cs="Times New Roman"/>
          <w:i/>
          <w:sz w:val="24"/>
          <w:szCs w:val="24"/>
        </w:rPr>
        <w:t>irgin</w:t>
      </w:r>
      <w:r w:rsidR="00D6296F">
        <w:rPr>
          <w:rFonts w:ascii="Times New Roman" w:hAnsi="Times New Roman" w:cs="Times New Roman"/>
          <w:i/>
          <w:sz w:val="24"/>
          <w:szCs w:val="24"/>
        </w:rPr>
        <w:t>i</w:t>
      </w:r>
      <w:r w:rsidR="00B349F5" w:rsidRPr="00FA5B65">
        <w:rPr>
          <w:rFonts w:ascii="Times New Roman" w:hAnsi="Times New Roman" w:cs="Times New Roman"/>
          <w:i/>
          <w:sz w:val="24"/>
          <w:szCs w:val="24"/>
        </w:rPr>
        <w:t>e</w:t>
      </w:r>
      <w:r w:rsidR="00D6296F">
        <w:rPr>
          <w:rFonts w:ascii="Times New Roman" w:hAnsi="Times New Roman" w:cs="Times New Roman"/>
          <w:i/>
          <w:sz w:val="24"/>
          <w:szCs w:val="24"/>
        </w:rPr>
        <w:t>n</w:t>
      </w:r>
      <w:r w:rsidR="00B349F5" w:rsidRPr="00FA5B65">
        <w:rPr>
          <w:rFonts w:ascii="Times New Roman" w:hAnsi="Times New Roman" w:cs="Times New Roman"/>
          <w:i/>
          <w:sz w:val="24"/>
          <w:szCs w:val="24"/>
        </w:rPr>
        <w:t>se</w:t>
      </w:r>
      <w:proofErr w:type="spellEnd"/>
      <w:r w:rsidR="00B349F5" w:rsidRPr="00420C22">
        <w:rPr>
          <w:rFonts w:ascii="Times New Roman" w:hAnsi="Times New Roman" w:cs="Times New Roman"/>
          <w:sz w:val="24"/>
          <w:szCs w:val="24"/>
        </w:rPr>
        <w:t xml:space="preserve"> </w:t>
      </w:r>
      <w:r w:rsidR="003A1FB3">
        <w:rPr>
          <w:rFonts w:ascii="Times New Roman" w:hAnsi="Times New Roman" w:cs="Times New Roman"/>
          <w:sz w:val="24"/>
          <w:szCs w:val="24"/>
        </w:rPr>
        <w:t xml:space="preserve">was the only </w:t>
      </w:r>
      <w:r w:rsidR="00746876" w:rsidRPr="00420C22">
        <w:rPr>
          <w:rFonts w:ascii="Times New Roman" w:hAnsi="Times New Roman" w:cs="Times New Roman"/>
          <w:sz w:val="24"/>
          <w:szCs w:val="24"/>
        </w:rPr>
        <w:t>specie</w:t>
      </w:r>
      <w:r w:rsidR="003A1FB3">
        <w:rPr>
          <w:rFonts w:ascii="Times New Roman" w:hAnsi="Times New Roman" w:cs="Times New Roman"/>
          <w:sz w:val="24"/>
          <w:szCs w:val="24"/>
        </w:rPr>
        <w:t xml:space="preserve">s isolated from humans while </w:t>
      </w:r>
      <w:r w:rsidR="003A1FB3" w:rsidRPr="00A66654">
        <w:rPr>
          <w:rFonts w:ascii="Times New Roman" w:hAnsi="Times New Roman" w:cs="Times New Roman"/>
          <w:i/>
          <w:iCs/>
          <w:sz w:val="24"/>
          <w:szCs w:val="24"/>
        </w:rPr>
        <w:t>Mycobacterium fortuitum</w:t>
      </w:r>
      <w:r w:rsidR="003A1FB3">
        <w:rPr>
          <w:rFonts w:ascii="Times New Roman" w:hAnsi="Times New Roman" w:cs="Times New Roman"/>
          <w:sz w:val="24"/>
          <w:szCs w:val="24"/>
        </w:rPr>
        <w:t xml:space="preserve"> 18.94% (25/132) was the most isolated species from water.</w:t>
      </w:r>
      <w:r w:rsidR="00746876" w:rsidRPr="00420C22">
        <w:rPr>
          <w:rFonts w:ascii="Times New Roman" w:hAnsi="Times New Roman" w:cs="Times New Roman"/>
          <w:sz w:val="24"/>
          <w:szCs w:val="24"/>
        </w:rPr>
        <w:t xml:space="preserve"> </w:t>
      </w:r>
      <w:r w:rsidR="003A1FB3">
        <w:rPr>
          <w:rFonts w:ascii="Times New Roman" w:hAnsi="Times New Roman" w:cs="Times New Roman"/>
          <w:sz w:val="24"/>
          <w:szCs w:val="24"/>
        </w:rPr>
        <w:t xml:space="preserve">Other </w:t>
      </w:r>
      <w:r w:rsidR="00B349F5" w:rsidRPr="00420C22">
        <w:rPr>
          <w:rFonts w:ascii="Times New Roman" w:hAnsi="Times New Roman" w:cs="Times New Roman"/>
          <w:sz w:val="24"/>
          <w:szCs w:val="24"/>
        </w:rPr>
        <w:t>NTM species</w:t>
      </w:r>
      <w:r w:rsidR="003A1FB3">
        <w:rPr>
          <w:rFonts w:ascii="Times New Roman" w:hAnsi="Times New Roman" w:cs="Times New Roman"/>
          <w:sz w:val="24"/>
          <w:szCs w:val="24"/>
        </w:rPr>
        <w:t xml:space="preserve"> isolated</w:t>
      </w:r>
      <w:r w:rsidR="008A1E74">
        <w:rPr>
          <w:rFonts w:ascii="Times New Roman" w:hAnsi="Times New Roman" w:cs="Times New Roman"/>
          <w:sz w:val="24"/>
          <w:szCs w:val="24"/>
        </w:rPr>
        <w:t xml:space="preserve"> </w:t>
      </w:r>
      <w:r w:rsidR="003A1FB3">
        <w:rPr>
          <w:rFonts w:ascii="Times New Roman" w:hAnsi="Times New Roman" w:cs="Times New Roman"/>
          <w:sz w:val="24"/>
          <w:szCs w:val="24"/>
        </w:rPr>
        <w:t xml:space="preserve">included </w:t>
      </w:r>
      <w:r w:rsidR="00B349F5" w:rsidRPr="00FA5B65">
        <w:rPr>
          <w:rFonts w:ascii="Times New Roman" w:hAnsi="Times New Roman" w:cs="Times New Roman"/>
          <w:i/>
          <w:sz w:val="24"/>
          <w:szCs w:val="24"/>
        </w:rPr>
        <w:t xml:space="preserve">Mycobacterium </w:t>
      </w:r>
      <w:proofErr w:type="spellStart"/>
      <w:r w:rsidR="00B349F5" w:rsidRPr="00FA5B65">
        <w:rPr>
          <w:rFonts w:ascii="Times New Roman" w:hAnsi="Times New Roman" w:cs="Times New Roman"/>
          <w:i/>
          <w:sz w:val="24"/>
          <w:szCs w:val="24"/>
        </w:rPr>
        <w:t>gordonae</w:t>
      </w:r>
      <w:proofErr w:type="spellEnd"/>
      <w:r w:rsidR="00B349F5" w:rsidRPr="00420C22">
        <w:rPr>
          <w:rFonts w:ascii="Times New Roman" w:hAnsi="Times New Roman" w:cs="Times New Roman"/>
          <w:sz w:val="24"/>
          <w:szCs w:val="24"/>
        </w:rPr>
        <w:t xml:space="preserve"> 9.1 % (12/1</w:t>
      </w:r>
      <w:r w:rsidR="00594CF7">
        <w:rPr>
          <w:rFonts w:ascii="Times New Roman" w:hAnsi="Times New Roman" w:cs="Times New Roman"/>
          <w:sz w:val="24"/>
          <w:szCs w:val="24"/>
        </w:rPr>
        <w:t>32</w:t>
      </w:r>
      <w:r w:rsidR="00B349F5" w:rsidRPr="00420C22">
        <w:rPr>
          <w:rFonts w:ascii="Times New Roman" w:hAnsi="Times New Roman" w:cs="Times New Roman"/>
          <w:sz w:val="24"/>
          <w:szCs w:val="24"/>
        </w:rPr>
        <w:t xml:space="preserve">), </w:t>
      </w:r>
      <w:r w:rsidR="00B349F5" w:rsidRPr="00FA5B65">
        <w:rPr>
          <w:rFonts w:ascii="Times New Roman" w:hAnsi="Times New Roman" w:cs="Times New Roman"/>
          <w:i/>
          <w:sz w:val="24"/>
          <w:szCs w:val="24"/>
        </w:rPr>
        <w:t>Mycobacterium species</w:t>
      </w:r>
      <w:r w:rsidR="00B349F5" w:rsidRPr="00420C22">
        <w:rPr>
          <w:rFonts w:ascii="Times New Roman" w:hAnsi="Times New Roman" w:cs="Times New Roman"/>
          <w:sz w:val="24"/>
          <w:szCs w:val="24"/>
        </w:rPr>
        <w:t xml:space="preserve"> (not specified) </w:t>
      </w:r>
      <w:r w:rsidR="008A1E74">
        <w:rPr>
          <w:rFonts w:ascii="Times New Roman" w:hAnsi="Times New Roman" w:cs="Times New Roman"/>
          <w:sz w:val="24"/>
          <w:szCs w:val="24"/>
        </w:rPr>
        <w:t>6.8</w:t>
      </w:r>
      <w:r w:rsidR="00B349F5" w:rsidRPr="00420C22">
        <w:rPr>
          <w:rFonts w:ascii="Times New Roman" w:hAnsi="Times New Roman" w:cs="Times New Roman"/>
          <w:sz w:val="24"/>
          <w:szCs w:val="24"/>
        </w:rPr>
        <w:t xml:space="preserve"> % (</w:t>
      </w:r>
      <w:r w:rsidR="008A1E74">
        <w:rPr>
          <w:rFonts w:ascii="Times New Roman" w:hAnsi="Times New Roman" w:cs="Times New Roman"/>
          <w:sz w:val="24"/>
          <w:szCs w:val="24"/>
        </w:rPr>
        <w:t>9</w:t>
      </w:r>
      <w:r w:rsidR="00B349F5" w:rsidRPr="00420C22">
        <w:rPr>
          <w:rFonts w:ascii="Times New Roman" w:hAnsi="Times New Roman" w:cs="Times New Roman"/>
          <w:sz w:val="24"/>
          <w:szCs w:val="24"/>
        </w:rPr>
        <w:t xml:space="preserve">/132), </w:t>
      </w:r>
      <w:r w:rsidR="00B349F5" w:rsidRPr="00FA5B65">
        <w:rPr>
          <w:rFonts w:ascii="Times New Roman" w:hAnsi="Times New Roman" w:cs="Times New Roman"/>
          <w:i/>
          <w:sz w:val="24"/>
          <w:szCs w:val="24"/>
        </w:rPr>
        <w:t xml:space="preserve">Mycobacterium </w:t>
      </w:r>
      <w:proofErr w:type="spellStart"/>
      <w:r w:rsidR="00B349F5" w:rsidRPr="00FA5B65">
        <w:rPr>
          <w:rFonts w:ascii="Times New Roman" w:hAnsi="Times New Roman" w:cs="Times New Roman"/>
          <w:i/>
          <w:sz w:val="24"/>
          <w:szCs w:val="24"/>
        </w:rPr>
        <w:t>boenickei</w:t>
      </w:r>
      <w:proofErr w:type="spellEnd"/>
      <w:r w:rsidR="00B349F5" w:rsidRPr="00420C22">
        <w:rPr>
          <w:rFonts w:ascii="Times New Roman" w:hAnsi="Times New Roman" w:cs="Times New Roman"/>
          <w:sz w:val="24"/>
          <w:szCs w:val="24"/>
        </w:rPr>
        <w:t xml:space="preserve"> 4.6 % (6/132). </w:t>
      </w:r>
      <w:r w:rsidR="00B349F5" w:rsidRPr="00FA5B65">
        <w:rPr>
          <w:rFonts w:ascii="Times New Roman" w:hAnsi="Times New Roman" w:cs="Times New Roman"/>
          <w:i/>
          <w:sz w:val="24"/>
          <w:szCs w:val="24"/>
        </w:rPr>
        <w:t xml:space="preserve">Mycobacterium </w:t>
      </w:r>
      <w:proofErr w:type="spellStart"/>
      <w:r w:rsidR="00B349F5" w:rsidRPr="00FA5B65">
        <w:rPr>
          <w:rFonts w:ascii="Times New Roman" w:hAnsi="Times New Roman" w:cs="Times New Roman"/>
          <w:i/>
          <w:sz w:val="24"/>
          <w:szCs w:val="24"/>
        </w:rPr>
        <w:t>paragordonae</w:t>
      </w:r>
      <w:proofErr w:type="spellEnd"/>
      <w:r w:rsidR="00A66654">
        <w:rPr>
          <w:rFonts w:ascii="Times New Roman" w:hAnsi="Times New Roman" w:cs="Times New Roman"/>
          <w:sz w:val="24"/>
          <w:szCs w:val="24"/>
        </w:rPr>
        <w:t xml:space="preserve">, </w:t>
      </w:r>
      <w:r w:rsidR="00A66654" w:rsidRPr="00A66654">
        <w:rPr>
          <w:rFonts w:ascii="Times New Roman" w:hAnsi="Times New Roman" w:cs="Times New Roman"/>
          <w:i/>
          <w:sz w:val="24"/>
          <w:szCs w:val="24"/>
        </w:rPr>
        <w:t>Mycobacterium</w:t>
      </w:r>
      <w:r w:rsidR="00B349F5" w:rsidRPr="00FA5B65">
        <w:rPr>
          <w:rFonts w:ascii="Times New Roman" w:hAnsi="Times New Roman" w:cs="Times New Roman"/>
          <w:i/>
          <w:sz w:val="24"/>
          <w:szCs w:val="24"/>
        </w:rPr>
        <w:t xml:space="preserve"> fortuitum</w:t>
      </w:r>
      <w:r w:rsidR="00B349F5" w:rsidRPr="00420C22">
        <w:rPr>
          <w:rFonts w:ascii="Times New Roman" w:hAnsi="Times New Roman" w:cs="Times New Roman"/>
          <w:sz w:val="24"/>
          <w:szCs w:val="24"/>
        </w:rPr>
        <w:t xml:space="preserve"> (sub specie </w:t>
      </w:r>
      <w:r w:rsidR="00B349F5" w:rsidRPr="00FA5B65">
        <w:rPr>
          <w:rFonts w:ascii="Times New Roman" w:hAnsi="Times New Roman" w:cs="Times New Roman"/>
          <w:i/>
          <w:sz w:val="24"/>
          <w:szCs w:val="24"/>
        </w:rPr>
        <w:t>fortuitum</w:t>
      </w:r>
      <w:r w:rsidR="00B349F5" w:rsidRPr="00420C22">
        <w:rPr>
          <w:rFonts w:ascii="Times New Roman" w:hAnsi="Times New Roman" w:cs="Times New Roman"/>
          <w:sz w:val="24"/>
          <w:szCs w:val="24"/>
        </w:rPr>
        <w:t xml:space="preserve"> 1.5 % (2/132), </w:t>
      </w:r>
      <w:r w:rsidR="008A1E74">
        <w:rPr>
          <w:rFonts w:ascii="Times New Roman" w:hAnsi="Times New Roman" w:cs="Times New Roman"/>
          <w:sz w:val="24"/>
          <w:szCs w:val="24"/>
        </w:rPr>
        <w:t xml:space="preserve">and </w:t>
      </w:r>
      <w:r w:rsidR="00B349F5" w:rsidRPr="00FA5B65">
        <w:rPr>
          <w:rFonts w:ascii="Times New Roman" w:hAnsi="Times New Roman" w:cs="Times New Roman"/>
          <w:i/>
          <w:sz w:val="24"/>
          <w:szCs w:val="24"/>
        </w:rPr>
        <w:t xml:space="preserve">Mycobacterium </w:t>
      </w:r>
      <w:proofErr w:type="spellStart"/>
      <w:r w:rsidR="00B349F5" w:rsidRPr="00FA5B65">
        <w:rPr>
          <w:rFonts w:ascii="Times New Roman" w:hAnsi="Times New Roman" w:cs="Times New Roman"/>
          <w:i/>
          <w:sz w:val="24"/>
          <w:szCs w:val="24"/>
        </w:rPr>
        <w:t>celeriflavum</w:t>
      </w:r>
      <w:proofErr w:type="spellEnd"/>
      <w:r w:rsidR="00B349F5" w:rsidRPr="00420C22">
        <w:rPr>
          <w:rFonts w:ascii="Times New Roman" w:hAnsi="Times New Roman" w:cs="Times New Roman"/>
          <w:sz w:val="24"/>
          <w:szCs w:val="24"/>
        </w:rPr>
        <w:t xml:space="preserve"> (0.8 % (1/132</w:t>
      </w:r>
      <w:r w:rsidR="00A66654" w:rsidRPr="00420C22">
        <w:rPr>
          <w:rFonts w:ascii="Times New Roman" w:hAnsi="Times New Roman" w:cs="Times New Roman"/>
          <w:sz w:val="24"/>
          <w:szCs w:val="24"/>
        </w:rPr>
        <w:t>).</w:t>
      </w:r>
    </w:p>
    <w:p w14:paraId="4736237F" w14:textId="556E2305" w:rsidR="00746876" w:rsidRDefault="00730F20" w:rsidP="00CC2DE4">
      <w:pPr>
        <w:spacing w:line="360" w:lineRule="auto"/>
        <w:jc w:val="both"/>
        <w:rPr>
          <w:rFonts w:ascii="Times New Roman" w:hAnsi="Times New Roman" w:cs="Times New Roman"/>
          <w:sz w:val="24"/>
          <w:szCs w:val="24"/>
        </w:rPr>
      </w:pPr>
      <w:r w:rsidRPr="006F4F58">
        <w:rPr>
          <w:rFonts w:ascii="Times New Roman" w:hAnsi="Times New Roman" w:cs="Times New Roman"/>
          <w:b/>
          <w:sz w:val="24"/>
          <w:szCs w:val="24"/>
        </w:rPr>
        <w:t>Conclusion:</w:t>
      </w:r>
      <w:r>
        <w:rPr>
          <w:rFonts w:ascii="Times New Roman" w:hAnsi="Times New Roman" w:cs="Times New Roman"/>
          <w:sz w:val="24"/>
          <w:szCs w:val="24"/>
        </w:rPr>
        <w:t xml:space="preserve"> </w:t>
      </w:r>
      <w:r w:rsidR="00ED4FA2" w:rsidRPr="00420C22">
        <w:rPr>
          <w:rFonts w:ascii="Times New Roman" w:hAnsi="Times New Roman" w:cs="Times New Roman"/>
          <w:sz w:val="24"/>
          <w:szCs w:val="24"/>
        </w:rPr>
        <w:t>T</w:t>
      </w:r>
      <w:r w:rsidR="00746876" w:rsidRPr="00420C22">
        <w:rPr>
          <w:rFonts w:ascii="Times New Roman" w:hAnsi="Times New Roman" w:cs="Times New Roman"/>
          <w:sz w:val="24"/>
          <w:szCs w:val="24"/>
        </w:rPr>
        <w:t xml:space="preserve">he </w:t>
      </w:r>
      <w:r w:rsidR="00BE7D85" w:rsidRPr="00420C22">
        <w:rPr>
          <w:rFonts w:ascii="Times New Roman" w:hAnsi="Times New Roman" w:cs="Times New Roman"/>
          <w:sz w:val="24"/>
          <w:szCs w:val="24"/>
        </w:rPr>
        <w:t>isolation of NTM species from humans</w:t>
      </w:r>
      <w:r w:rsidR="00746876" w:rsidRPr="00420C22">
        <w:rPr>
          <w:rFonts w:ascii="Times New Roman" w:hAnsi="Times New Roman" w:cs="Times New Roman"/>
          <w:sz w:val="24"/>
          <w:szCs w:val="24"/>
        </w:rPr>
        <w:t xml:space="preserve"> </w:t>
      </w:r>
      <w:r>
        <w:rPr>
          <w:rFonts w:ascii="Times New Roman" w:hAnsi="Times New Roman" w:cs="Times New Roman"/>
          <w:sz w:val="24"/>
          <w:szCs w:val="24"/>
        </w:rPr>
        <w:t xml:space="preserve">and water </w:t>
      </w:r>
      <w:r w:rsidR="008A1E74">
        <w:rPr>
          <w:rFonts w:ascii="Times New Roman" w:hAnsi="Times New Roman" w:cs="Times New Roman"/>
          <w:sz w:val="24"/>
          <w:szCs w:val="24"/>
        </w:rPr>
        <w:t xml:space="preserve">highlighted </w:t>
      </w:r>
      <w:r w:rsidR="00746876" w:rsidRPr="00420C22">
        <w:rPr>
          <w:rFonts w:ascii="Times New Roman" w:hAnsi="Times New Roman" w:cs="Times New Roman"/>
          <w:sz w:val="24"/>
          <w:szCs w:val="24"/>
        </w:rPr>
        <w:t xml:space="preserve">that active and </w:t>
      </w:r>
      <w:r w:rsidR="008A1E74">
        <w:rPr>
          <w:rFonts w:ascii="Times New Roman" w:hAnsi="Times New Roman" w:cs="Times New Roman"/>
          <w:sz w:val="24"/>
          <w:szCs w:val="24"/>
        </w:rPr>
        <w:t>ex-miners</w:t>
      </w:r>
      <w:r w:rsidR="00746876" w:rsidRPr="00420C22">
        <w:rPr>
          <w:rFonts w:ascii="Times New Roman" w:hAnsi="Times New Roman" w:cs="Times New Roman"/>
          <w:sz w:val="24"/>
          <w:szCs w:val="24"/>
        </w:rPr>
        <w:t xml:space="preserve"> are at potential risks of acquiring </w:t>
      </w:r>
      <w:r w:rsidR="008A1E74">
        <w:rPr>
          <w:rFonts w:ascii="Times New Roman" w:hAnsi="Times New Roman" w:cs="Times New Roman"/>
          <w:sz w:val="24"/>
          <w:szCs w:val="24"/>
        </w:rPr>
        <w:t>potentially</w:t>
      </w:r>
      <w:r w:rsidR="00BE7D85" w:rsidRPr="00BE7D85">
        <w:rPr>
          <w:rFonts w:ascii="Times New Roman" w:hAnsi="Times New Roman" w:cs="Times New Roman"/>
          <w:sz w:val="24"/>
          <w:szCs w:val="24"/>
        </w:rPr>
        <w:t xml:space="preserve"> </w:t>
      </w:r>
      <w:r w:rsidR="00BE7D85" w:rsidRPr="00420C22">
        <w:rPr>
          <w:rFonts w:ascii="Times New Roman" w:hAnsi="Times New Roman" w:cs="Times New Roman"/>
          <w:sz w:val="24"/>
          <w:szCs w:val="24"/>
        </w:rPr>
        <w:t xml:space="preserve">pathogenic </w:t>
      </w:r>
      <w:r w:rsidR="00A66654" w:rsidRPr="00420C22">
        <w:rPr>
          <w:rFonts w:ascii="Times New Roman" w:hAnsi="Times New Roman" w:cs="Times New Roman"/>
          <w:sz w:val="24"/>
          <w:szCs w:val="24"/>
        </w:rPr>
        <w:t>NTM from</w:t>
      </w:r>
      <w:r w:rsidR="008A1E74">
        <w:rPr>
          <w:rFonts w:ascii="Times New Roman" w:hAnsi="Times New Roman" w:cs="Times New Roman"/>
          <w:sz w:val="24"/>
          <w:szCs w:val="24"/>
        </w:rPr>
        <w:t xml:space="preserve"> the</w:t>
      </w:r>
      <w:r w:rsidR="00746876" w:rsidRPr="00420C22">
        <w:rPr>
          <w:rFonts w:ascii="Times New Roman" w:hAnsi="Times New Roman" w:cs="Times New Roman"/>
          <w:sz w:val="24"/>
          <w:szCs w:val="24"/>
        </w:rPr>
        <w:t xml:space="preserve"> mining environment. </w:t>
      </w:r>
      <w:r w:rsidR="00F466BE" w:rsidRPr="00F466BE">
        <w:rPr>
          <w:rFonts w:ascii="Times New Roman" w:hAnsi="Times New Roman" w:cs="Times New Roman"/>
          <w:sz w:val="24"/>
          <w:szCs w:val="24"/>
        </w:rPr>
        <w:t xml:space="preserve">The epidemiological investigation of </w:t>
      </w:r>
      <w:r w:rsidR="005248BA" w:rsidRPr="00F466BE">
        <w:rPr>
          <w:rFonts w:ascii="Times New Roman" w:hAnsi="Times New Roman" w:cs="Times New Roman"/>
          <w:sz w:val="24"/>
          <w:szCs w:val="24"/>
        </w:rPr>
        <w:t>NTM is</w:t>
      </w:r>
      <w:r w:rsidR="00F466BE" w:rsidRPr="00F466BE">
        <w:rPr>
          <w:rFonts w:ascii="Times New Roman" w:hAnsi="Times New Roman" w:cs="Times New Roman"/>
          <w:sz w:val="24"/>
          <w:szCs w:val="24"/>
        </w:rPr>
        <w:t xml:space="preserve"> therefore recommended. This should include sampling from environmental sources such as water</w:t>
      </w:r>
      <w:r w:rsidR="00F466BE">
        <w:rPr>
          <w:rFonts w:ascii="Times New Roman" w:hAnsi="Times New Roman" w:cs="Times New Roman"/>
          <w:sz w:val="24"/>
          <w:szCs w:val="24"/>
        </w:rPr>
        <w:t xml:space="preserve"> source</w:t>
      </w:r>
      <w:r w:rsidR="00F466BE" w:rsidRPr="00F466BE">
        <w:rPr>
          <w:rFonts w:ascii="Times New Roman" w:hAnsi="Times New Roman" w:cs="Times New Roman"/>
          <w:sz w:val="24"/>
          <w:szCs w:val="24"/>
        </w:rPr>
        <w:t xml:space="preserve"> and soil. </w:t>
      </w:r>
    </w:p>
    <w:p w14:paraId="4ECC8118" w14:textId="1CB9D198" w:rsidR="00D6296F" w:rsidRDefault="00EB0644" w:rsidP="00CC2DE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Key </w:t>
      </w:r>
      <w:proofErr w:type="spellStart"/>
      <w:proofErr w:type="gramStart"/>
      <w:r>
        <w:rPr>
          <w:rFonts w:ascii="Times New Roman" w:hAnsi="Times New Roman" w:cs="Times New Roman"/>
          <w:sz w:val="24"/>
          <w:szCs w:val="24"/>
        </w:rPr>
        <w:t>words</w:t>
      </w:r>
      <w:r w:rsidR="00730F20">
        <w:rPr>
          <w:rFonts w:ascii="Times New Roman" w:hAnsi="Times New Roman" w:cs="Times New Roman"/>
          <w:sz w:val="24"/>
          <w:szCs w:val="24"/>
        </w:rPr>
        <w:t>:</w:t>
      </w:r>
      <w:r w:rsidR="00D6296F" w:rsidRPr="004B4D48">
        <w:rPr>
          <w:rFonts w:ascii="Times New Roman" w:hAnsi="Times New Roman" w:cs="Times New Roman"/>
          <w:sz w:val="24"/>
          <w:szCs w:val="24"/>
        </w:rPr>
        <w:t>Löwenstein</w:t>
      </w:r>
      <w:proofErr w:type="gramEnd"/>
      <w:r w:rsidR="00D6296F" w:rsidRPr="004B4D48">
        <w:rPr>
          <w:rFonts w:ascii="Times New Roman" w:hAnsi="Times New Roman" w:cs="Times New Roman"/>
          <w:sz w:val="24"/>
          <w:szCs w:val="24"/>
        </w:rPr>
        <w:t>-Jensen</w:t>
      </w:r>
      <w:proofErr w:type="spellEnd"/>
      <w:r w:rsidR="00730F20">
        <w:rPr>
          <w:rFonts w:ascii="Times New Roman" w:hAnsi="Times New Roman" w:cs="Times New Roman"/>
          <w:sz w:val="24"/>
          <w:szCs w:val="24"/>
        </w:rPr>
        <w:t>,</w:t>
      </w:r>
      <w:r w:rsidR="00F466BE" w:rsidRPr="004B4D48">
        <w:rPr>
          <w:rFonts w:ascii="Times New Roman" w:hAnsi="Times New Roman" w:cs="Times New Roman"/>
          <w:sz w:val="24"/>
          <w:szCs w:val="24"/>
        </w:rPr>
        <w:t xml:space="preserve"> Non</w:t>
      </w:r>
      <w:r w:rsidR="00D6296F" w:rsidRPr="004B4D48">
        <w:rPr>
          <w:rFonts w:ascii="Times New Roman" w:hAnsi="Times New Roman" w:cs="Times New Roman"/>
          <w:sz w:val="24"/>
          <w:szCs w:val="24"/>
        </w:rPr>
        <w:t>-tuberculous Mycobacteria</w:t>
      </w:r>
      <w:r w:rsidR="00730F20">
        <w:rPr>
          <w:rFonts w:ascii="Times New Roman" w:hAnsi="Times New Roman" w:cs="Times New Roman"/>
          <w:sz w:val="24"/>
          <w:szCs w:val="24"/>
        </w:rPr>
        <w:t>,</w:t>
      </w:r>
      <w:r w:rsidR="00D6296F">
        <w:rPr>
          <w:rFonts w:ascii="Times New Roman" w:hAnsi="Times New Roman" w:cs="Times New Roman"/>
          <w:sz w:val="24"/>
          <w:szCs w:val="24"/>
        </w:rPr>
        <w:t xml:space="preserve"> </w:t>
      </w:r>
      <w:r w:rsidR="00D6296F" w:rsidRPr="004B4D48">
        <w:rPr>
          <w:rFonts w:ascii="Times New Roman" w:hAnsi="Times New Roman" w:cs="Times New Roman"/>
          <w:sz w:val="24"/>
          <w:szCs w:val="24"/>
        </w:rPr>
        <w:t>Polymerase Chain reaction</w:t>
      </w:r>
      <w:r w:rsidR="00730F20">
        <w:rPr>
          <w:rFonts w:ascii="Times New Roman" w:hAnsi="Times New Roman" w:cs="Times New Roman"/>
          <w:sz w:val="24"/>
          <w:szCs w:val="24"/>
        </w:rPr>
        <w:t>,</w:t>
      </w:r>
      <w:r w:rsidR="00D6296F" w:rsidRPr="004B4D48">
        <w:rPr>
          <w:rFonts w:ascii="Times New Roman" w:hAnsi="Times New Roman" w:cs="Times New Roman"/>
          <w:sz w:val="24"/>
          <w:szCs w:val="24"/>
        </w:rPr>
        <w:t xml:space="preserve">   </w:t>
      </w:r>
      <w:r w:rsidR="00730F20">
        <w:rPr>
          <w:rFonts w:ascii="Times New Roman" w:hAnsi="Times New Roman" w:cs="Times New Roman"/>
          <w:sz w:val="24"/>
          <w:szCs w:val="24"/>
        </w:rPr>
        <w:t>miners, ex-miners</w:t>
      </w:r>
    </w:p>
    <w:p w14:paraId="5D361CD1" w14:textId="77777777" w:rsidR="00885354" w:rsidRDefault="00885354" w:rsidP="00EE1C4F">
      <w:pPr>
        <w:spacing w:line="360" w:lineRule="auto"/>
        <w:rPr>
          <w:rFonts w:ascii="Times New Roman" w:hAnsi="Times New Roman" w:cs="Times New Roman"/>
          <w:b/>
          <w:sz w:val="24"/>
          <w:szCs w:val="24"/>
        </w:rPr>
        <w:sectPr w:rsidR="00885354" w:rsidSect="00885354">
          <w:headerReference w:type="default" r:id="rId8"/>
          <w:pgSz w:w="11906" w:h="16838"/>
          <w:pgMar w:top="1440" w:right="1440" w:bottom="1440" w:left="1440" w:header="708" w:footer="708" w:gutter="0"/>
          <w:cols w:space="708"/>
          <w:docGrid w:linePitch="360"/>
        </w:sectPr>
      </w:pPr>
    </w:p>
    <w:p w14:paraId="02FC97A2" w14:textId="13E54288" w:rsidR="0005410B" w:rsidRPr="003347BF" w:rsidRDefault="006F4F58" w:rsidP="00EE1C4F">
      <w:pPr>
        <w:spacing w:line="360" w:lineRule="auto"/>
        <w:rPr>
          <w:rFonts w:ascii="Times New Roman" w:hAnsi="Times New Roman" w:cs="Times New Roman"/>
          <w:b/>
          <w:sz w:val="24"/>
          <w:szCs w:val="24"/>
        </w:rPr>
      </w:pPr>
      <w:r w:rsidRPr="003347BF">
        <w:rPr>
          <w:rFonts w:ascii="Times New Roman" w:hAnsi="Times New Roman" w:cs="Times New Roman"/>
          <w:b/>
          <w:sz w:val="24"/>
          <w:szCs w:val="24"/>
        </w:rPr>
        <w:lastRenderedPageBreak/>
        <w:t>1.0 INTRODUCTION</w:t>
      </w:r>
    </w:p>
    <w:p w14:paraId="2F51C2D2" w14:textId="538FA273" w:rsidR="00273909" w:rsidRPr="003347BF" w:rsidRDefault="00904791" w:rsidP="00EE1C4F">
      <w:pPr>
        <w:spacing w:line="360" w:lineRule="auto"/>
        <w:jc w:val="both"/>
        <w:rPr>
          <w:rFonts w:ascii="Times New Roman" w:hAnsi="Times New Roman" w:cs="Times New Roman"/>
          <w:sz w:val="24"/>
          <w:szCs w:val="24"/>
        </w:rPr>
      </w:pPr>
      <w:r w:rsidRPr="003347BF">
        <w:rPr>
          <w:rFonts w:ascii="Times New Roman" w:hAnsi="Times New Roman" w:cs="Times New Roman"/>
          <w:sz w:val="24"/>
          <w:szCs w:val="24"/>
        </w:rPr>
        <w:t xml:space="preserve">The emerging of Non Tuberculous Mycobacteria (NTM) disease has become a major concern worldwide causing morbidity and mortality exacerbated in </w:t>
      </w:r>
      <w:r w:rsidR="001C4F17" w:rsidRPr="003347BF">
        <w:rPr>
          <w:rFonts w:ascii="Times New Roman" w:hAnsi="Times New Roman" w:cs="Times New Roman"/>
          <w:sz w:val="24"/>
          <w:szCs w:val="24"/>
        </w:rPr>
        <w:t>immunosuppressed</w:t>
      </w:r>
      <w:r w:rsidRPr="003347BF">
        <w:rPr>
          <w:rFonts w:ascii="Times New Roman" w:hAnsi="Times New Roman" w:cs="Times New Roman"/>
          <w:sz w:val="24"/>
          <w:szCs w:val="24"/>
        </w:rPr>
        <w:t xml:space="preserve"> persons mainly due to Human Immunodeficiency Virus (HIV) infection that leads to Acquired Immune Deficiency Syndrome (AIDS) </w:t>
      </w:r>
      <w:r w:rsidR="00392583" w:rsidRPr="003347BF">
        <w:rPr>
          <w:rFonts w:ascii="Times New Roman" w:hAnsi="Times New Roman" w:cs="Times New Roman"/>
          <w:sz w:val="24"/>
          <w:szCs w:val="24"/>
        </w:rPr>
        <w:fldChar w:fldCharType="begin"/>
      </w:r>
      <w:r w:rsidR="00656EEA">
        <w:rPr>
          <w:rFonts w:ascii="Times New Roman" w:hAnsi="Times New Roman" w:cs="Times New Roman"/>
          <w:sz w:val="24"/>
          <w:szCs w:val="24"/>
        </w:rPr>
        <w:instrText xml:space="preserve"> ADDIN ZOTERO_ITEM CSL_CITATION {"citationID":"79OkZZLm","properties":{"formattedCitation":"(1\\uc0\\u8211{}3)","plainCitation":"(1–3)","noteIndex":0},"citationItems":[{"id":89,"uris":["http://zotero.org/users/local/mOMuByRT/items/YI7U8AA5",["http://zotero.org/users/local/mOMuByRT/items/YI7U8AA5"]],"itemData":{"id":89,"type":"article-journal","container-title":"Clinics in Chest Medicine","DOI":"10.1016/S0272-5231(02)00012-6","ISSN":"0272-5231, 1557-8216","issue":"3","journalAbbreviation":"Clinics in Chest Medicine","language":"English","note":"publisher: Elsevier\nPMID: 12370993","page":"569-583","source":"www.chestmed.theclinics.com","title":"Pathogenesis of nontuberculous mycobacteria infections","URL":"https://www.chestmed.theclinics.com/article/S0272-5231(02)00012-6/fulltext","volume":"23","author":[{"family":"McGarvey","given":"Jeffery"},{"family":"Bermudez","given":"Luiz E."}],"accessed":{"date-parts":[["2023",7,24]]},"issued":{"date-parts":[["2002",9,1]]}}},{"id":69,"uris":["http://zotero.org/users/local/mOMuByRT/items/7LKVGBZ4",["http://zotero.org/users/local/mOMuByRT/items/7LKVGBZ4"]],"itemData":{"id":69,"type":"article-journal","container-title":"Brazilian Journal of Infectious Diseases","ISSN":"1413-8670","journalAbbreviation":"Brazilian Journal of Infectious Diseases","note":"publisher: scielo","title":"Development of sandwich-form biosensor to detect Mycobacterium tuberculosis complex in clinical sputum specimens","volume":"18","author":[{"family":"Shojaei","given":"Taha Roodbar"},{"family":"Salleh","given":"Mohamad Amran Mohd"},{"family":"Tabatabaei","given":"Meisam"},{"family":"Ekrami","given":"Alireza"},{"family":"Motallebi","given":"Roya"},{"family":"Rahmani-Cherati","given":"Tavoos"},{"family":"Hajalilou","given":"Abdollah"},{"family":"Jorfi","given":"Raheleh"}],"issued":{"date-parts":[["2014"]]}}},{"id":122,"uris":["http://zotero.org/users/local/mOMuByRT/items/PLR3ZE5N",["http://zotero.org/users/local/mOMuByRT/items/PLR3ZE5N"]],"itemData":{"id":122,"type":"article-journal","abstract":"Background\nPatients with non-tuberculous mycobacteria (NTM) or Mycobacterium tuberculosis (MTB) pulmonary disease may have similar clinical presentation. The potential for misdiagnosis and inappropriate treatment exists in settings with limited testing capacity for Xpert® MTB/RIF (Xpert), phenotypic culture and NTM speciation. We describe treatment outcomes among people living with HIV (PLHIV) who received anti-tuberculosis treatment and were found to have NTM or MTB positive sputum cultures.\n\nMethods\nPLHIV attending one of the 22 participating HIV clinics, who screened positive for ≥1 tuberculosis (TB) symptoms (cough, fever, night sweats, or weight loss) were asked to submit sputa for culture and speciation from August 2012 to November 2014. The national intensified TB case finding algorithms were followed: initially symptomatic patients were evaluated by testing sputum samples using a smear (smear-based TB diagnostic algorithm) and, after GeneXpert instruments were installed, by testing with Xpert (Xpert-based TB diagnostic algorithm). Within the study period, TB diagnostic algorithms used for MTB did not include screening, diagnosis, and management of NTM. Despite MTB negative culture, some symptomatic patients, including those with NTM positive culture, received empirical anti-TB treatment at the discretion of treating clinicians. Per the World Health Organization treatment outcomes classification: died, treatment failure or loss-to-follow-up were classified as unfavorable (unsuccessful) outcome; cured and treatment completed were classified as favorable (successful) outcome. Empiric treatment was defined as initiating treatment without or before receiving a test result indicating MTB. We compare treatment outcomes and characteristics among patients with NTM or MTB positive culture who received anti-TB treatment.\n\nResults\nAmong 314 PLHIV, who were found co-infected with TB, 146 cases had microbiological evidence; and for 131/146 MTB positive cultures were reported. One-hundred fifty-two of the 314 were clinically diagnosed with TB and treated empirically. Among those empirically treated for TB, 36/152 had culture results positive for NTM, and another 43/152 had culture results positive for MTB, reported after patients received empirical anti-TB treatment. Overall, MTB positive culture results were reported for 174 (131 plus 43) patients. Treatment outcomes were available for 32/36 NTM and 139/174 MTB; unfavorable outcomes were 12.5% and 8.7% for NTM and MTB, respectively, p = 0.514, respectively. For 34/36 tested NTM patients, all Xpert results indicated ‘no MTB’. Among patients who initially received empiric anti-TB treatment and ultimately were found to have MTB positive culture, the unfavorable outcome was 11.8% (4/34), compared to 12.5% (4/32) of patients with NTM positive culture, Fisher’s exact test p = 1.00.\n\nConclusions\nWhile the higher unfavorable outcome was non statistically significant, the impact of inappropriate treatment among NTM patients should not be overlooked. Our findings suggest that Xpert has the potential to rapidly rule-out NTM and avoid sub-optimal treatment; further research is needed to evaluate such potential.","container-title":"PLoS ONE","DOI":"10.1371/journal.pone.0234646","ISSN":"1932-6203","issue":"6","journalAbbreviation":"PLoS One","note":"PMID: 32530972\nPMCID: PMC7292360","page":"e0234646","source":"PubMed Central","title":"Outcomes of HIV-positive patients with non-tuberculous mycobacteria positive culture who received anti-tuberculous treatment in Botswana: Implications of using diagnostic algorithms without non-tuberculous mycobacteria","title-short":"Outcomes of HIV-positive patients with non-tuberculous mycobacteria positive culture who received anti-tuberculous treatment in Botswana","URL":"https://www.ncbi.nlm.nih.gov/pmc/articles/PMC7292360/","volume":"15","author":[{"family":"Agizew","given":"Tefera"},{"family":"Boyd","given":"Rosanna"},{"family":"Mathebula","given":"Unami"},{"family":"Mathoma","given":"Anikie"},{"family":"Basotli","given":"Joyce"},{"family":"Serumola","given":"Christipher"},{"family":"Pals","given":"Sherri"},{"family":"Finlay","given":"Alyssa"},{"family":"Lekone","given":"Phenyo"},{"family":"Rankgoane-Pono","given":"Goabaone"},{"family":"Tlhakanelo","given":"Thato"},{"family":"Chihota","given":"Violet"},{"family":"Auld","given":"Andrew F."}],"accessed":{"date-parts":[["2023",7,27]]},"issued":{"date-parts":[["2020",6,12]]}}}],"schema":"https://github.com/citation-style-language/schema/raw/master/csl-citation.json"} </w:instrText>
      </w:r>
      <w:r w:rsidR="00392583" w:rsidRPr="003347BF">
        <w:rPr>
          <w:rFonts w:ascii="Times New Roman" w:hAnsi="Times New Roman" w:cs="Times New Roman"/>
          <w:sz w:val="24"/>
          <w:szCs w:val="24"/>
        </w:rPr>
        <w:fldChar w:fldCharType="separate"/>
      </w:r>
      <w:r w:rsidR="00EA69FA" w:rsidRPr="003347BF">
        <w:rPr>
          <w:rFonts w:ascii="Times New Roman" w:hAnsi="Times New Roman" w:cs="Times New Roman"/>
          <w:sz w:val="24"/>
          <w:szCs w:val="24"/>
        </w:rPr>
        <w:t>(1–3)</w:t>
      </w:r>
      <w:r w:rsidR="00392583" w:rsidRPr="003347BF">
        <w:rPr>
          <w:rFonts w:ascii="Times New Roman" w:hAnsi="Times New Roman" w:cs="Times New Roman"/>
          <w:sz w:val="24"/>
          <w:szCs w:val="24"/>
        </w:rPr>
        <w:fldChar w:fldCharType="end"/>
      </w:r>
      <w:r w:rsidR="005248BA">
        <w:rPr>
          <w:rFonts w:ascii="Times New Roman" w:hAnsi="Times New Roman" w:cs="Times New Roman"/>
          <w:sz w:val="24"/>
          <w:szCs w:val="24"/>
        </w:rPr>
        <w:t>.</w:t>
      </w:r>
    </w:p>
    <w:p w14:paraId="5496DC29" w14:textId="0E905269" w:rsidR="004D31EA" w:rsidRDefault="00904791" w:rsidP="00EE1C4F">
      <w:pPr>
        <w:spacing w:line="360" w:lineRule="auto"/>
        <w:jc w:val="both"/>
        <w:rPr>
          <w:rFonts w:ascii="Times New Roman" w:hAnsi="Times New Roman" w:cs="Times New Roman"/>
          <w:sz w:val="24"/>
          <w:szCs w:val="24"/>
        </w:rPr>
      </w:pPr>
      <w:r w:rsidRPr="003347BF">
        <w:rPr>
          <w:rFonts w:ascii="Times New Roman" w:eastAsia="Calibri" w:hAnsi="Times New Roman" w:cs="Times New Roman"/>
          <w:sz w:val="24"/>
          <w:szCs w:val="24"/>
        </w:rPr>
        <w:t xml:space="preserve">NTM </w:t>
      </w:r>
      <w:r w:rsidR="00C76627" w:rsidRPr="003347BF">
        <w:rPr>
          <w:rFonts w:ascii="Times New Roman" w:eastAsia="Calibri" w:hAnsi="Times New Roman" w:cs="Times New Roman"/>
          <w:sz w:val="24"/>
          <w:szCs w:val="24"/>
        </w:rPr>
        <w:t>are</w:t>
      </w:r>
      <w:r w:rsidRPr="003347BF">
        <w:rPr>
          <w:rFonts w:ascii="Times New Roman" w:eastAsia="Calibri" w:hAnsi="Times New Roman" w:cs="Times New Roman"/>
          <w:sz w:val="24"/>
          <w:szCs w:val="24"/>
        </w:rPr>
        <w:t xml:space="preserve"> thought to be acquired through ingestion, inoculation and inhalation during water and soil occupational activities</w:t>
      </w:r>
      <w:r w:rsidR="0068152F" w:rsidRPr="003347BF">
        <w:rPr>
          <w:rFonts w:ascii="Times New Roman" w:hAnsi="Times New Roman" w:cs="Times New Roman"/>
          <w:sz w:val="24"/>
          <w:szCs w:val="24"/>
        </w:rPr>
        <w:fldChar w:fldCharType="begin"/>
      </w:r>
      <w:r w:rsidR="00C45FA1">
        <w:rPr>
          <w:rFonts w:ascii="Times New Roman" w:hAnsi="Times New Roman" w:cs="Times New Roman"/>
          <w:sz w:val="24"/>
          <w:szCs w:val="24"/>
        </w:rPr>
        <w:instrText xml:space="preserve"> ADDIN ZOTERO_ITEM CSL_CITATION {"citationID":"dF2VeQ9J","properties":{"formattedCitation":"(4\\uc0\\u8211{}6)","plainCitation":"(4–6)","noteIndex":0},"citationItems":[{"id":71,"uris":["http://zotero.org/users/local/mOMuByRT/items/JC9ZWIDK",["http://zotero.org/users/local/mOMuByRT/items/JC9ZWIDK"]],"itemData":{"id":71,"type":"article-journal","abstract":"Nontuberculous mycobacteria (NTM) are a major cause of opportunistic infection in immunocompromised hosts. Because there is no evidence of person-to-person transmission and NTM have been found in drinking water, the environment is considered a likely source of infection. In this study the widespread occurrence of NTM was examined in drinking water, bottled water, and ice samples. A total of 139 samples were examined for NTM by a membrane filtration culture technique followed by PCR amplification and 16S rRNA sequence determination to identify the isolates. NTM were not detected in bottled water or cisterns but were detected in 54% of the ice samples and 35% of the public drinking-water samples from 21 states. The most frequently occurring isolate was M. mucogenicum (formerly referred to as an M. chelonae-like organism).","container-title":"Applied and Environmental Microbiology","ISSN":"0099-2240","issue":"6","journalAbbreviation":"Appl Environ Microbiol","note":"PMID: 10347032\nPMCID: PMC91367","page":"2492-2496","source":"PubMed Central","title":"Occurrence of Nontuberculous Mycobacteria in Environmental Samples","URL":"https://www.ncbi.nlm.nih.gov/pmc/articles/PMC91367/","volume":"65","author":[{"family":"Covert","given":"Terry C."},{"family":"Rodgers","given":"Mark R."},{"family":"Reyes","given":"Antolin L."},{"family":"Stelma","given":"Gerard N."}],"accessed":{"date-parts":[["2023",7,24]]},"issued":{"date-parts":[["1999",6]]}}},{"id":86,"uris":["http://zotero.org/users/local/mOMuByRT/items/6UFP43PU",["http://zotero.org/users/local/mOMuByRT/items/6UFP43PU"]],"itemData":{"id":86,"type":"article-journal","abstract":"Infection with Mycobacterium avium complex is acquired from the environment, but risk factors for M. avium complex infection and disease are poorly understood. To identify risk factors for infection, the authors performed a 1998-2000 cross-sectional study in western Palm Beach County, Florida, using a population-based random household survey. M. avium complex infection was identified by use of the M. avium sensitin skin test. Of 447 participants, 147 (32.9%) had a positive test reaction, 186 (41.6%) had a negative test reaction, and, for 114 (25.5%), test results were indeterminate. Among the 333 participants with positive or negative M. avium sensitin skin tests, age-adjusted independent predictors of M. avium complex infection in a multivariate model included Black race (odds ratio = 3.8, 95% confidence interval: 2.2, 6.6), birth outside the United States (odds ratio = 2.1, 95% confidence interval: 1.1, 3.9), and more than 6 years' cumulative occupational exposure to soil (odds ratio = 2.7, 95% confidence interval: 1.3, 6.0). Exposure to water, food, or pets was not associated with infection. Results indicate that soil is a reservoir for M. avium complex associated with human infection and that persons whose occupations involve prolonged soil exposure are at increased risk of M. avium complex infection.","container-title":"American Journal of Epidemiology","DOI":"10.1093/aje/kwj159","ISSN":"0002-9262","issue":"1","journalAbbreviation":"Am J Epidemiol","language":"eng","note":"PMID: 16675537","page":"32-40","source":"PubMed","title":"Environmental risk factors for infection with Mycobacterium avium complex","volume":"164","author":[{"family":"Reed","given":"Carrie"},{"family":"Reyn","given":"C. Fordham","non-dropping-particle":"von"},{"family":"Chamblee","given":"Sandra"},{"family":"Ellerbrock","given":"Tedd V."},{"family":"Johnson","given":"Johnny W."},{"family":"Marsh","given":"Bryan J."},{"family":"Johnson","given":"Linda S."},{"family":"Trenschel","given":"Robert J."},{"family":"Horsburgh","given":"C. Robert"}],"issued":{"date-parts":[["2006",7,1]]}}},{"id":"036kvqGu/4ACO6ZTX","uris":["http://www.mendeley.com/documents/?uuid=33c57ad4-cc16-441e-ba08-1cf432a59889",["http://www.mendeley.com/documents/?uuid=33c57ad4-cc16-441e-ba08-1cf432a59889"]],"itemData":{"DOI":"10.1186/s12879-017-2939-y","ISSN":"14712334","PMID":"29310592","abstract":"Background: The non-tuberculous mycobacteria include those mycobacterium species that are not members of the Mycobacterium tuberculosis complex, the causative agent of pulmonary tuberculosis and Mycobacterium leprae. In Zambia, Non-tuberculous Mycobacteria are gaining recognition as pathogens of public health significance. However, there is scanty information on the isolation and speciation of these organisms for better patient management, consequently reducing the burden of these infections. Given the above information, the thrust of this study was to isolate and characterize NTM from humans and water in Namwala district of Zambia. Method: This was a cross-sectional study were 153 individuals with suspected TB were sampled from four health facilities in Namwala district, sputum samples were also collected. Additionally, 149 water samples were collected from different water drinking sources such as Tap water, Borehole water, rivers, wells and streams. Standard TB culture methods were employed to isolate Non-tuberculous Mycobacteria and later 16S-23S internal transcribed spacer region Sequencing was employed to characterize NTM. Results: Seven (7, 4.6%) NTM species were identified from humans with M. arupense (3, 42.9%) being the most common organism, while twenty three (23, 15.4%) NTM were identified from water with the common species being Mycobacterium gordonae (5, 21.7%). Mycobacterium avium and Mycobacterium fortuitum were both identified from human and water samples. Conclusion: This study has shown the isolation of NTM species from humans and water. The isolation of NTM from drinking water sources could signify a public health risk to humans.","author":[{"dropping-particle":"","family":"Monde","given":"Ngula","non-dropping-particle":"","parse-names":false,"suffix":""},{"dropping-particle":"","family":"Munyeme","given":"Musso","non-dropping-particle":"","parse-names":false,"suffix":""},{"dropping-particle":"","family":"Muwonge","given":"Adrian","non-dropping-particle":"","parse-names":false,"suffix":""},{"dropping-particle":"","family":"Muma","given":"John Bwalya","non-dropping-particle":"","parse-names":false,"suffix":""},{"dropping-particle":"","family":"Malama","given":"Sydney","non-dropping-particle":"","parse-names":false,"suffix":""}],"container-title":"BMC Infectious Diseases","id":"j2Tp845A/lcdZ4Cpf","issue":"1","issued":{"date-parts":[["2018"]]},"page":"1-7","publisher":"BMC Infectious Diseases","title":"Characterization of non-tuberculous mycobacterium from humans and water in an Agropastoral area in Zambia","type":"article-journal","volume":"18"}}],"schema":"https://github.com/citation-style-language/schema/raw/master/csl-citation.json"} </w:instrText>
      </w:r>
      <w:r w:rsidR="0068152F" w:rsidRPr="003347BF">
        <w:rPr>
          <w:rFonts w:ascii="Times New Roman" w:hAnsi="Times New Roman" w:cs="Times New Roman"/>
          <w:sz w:val="24"/>
          <w:szCs w:val="24"/>
        </w:rPr>
        <w:fldChar w:fldCharType="separate"/>
      </w:r>
      <w:r w:rsidR="0068152F" w:rsidRPr="003347BF">
        <w:rPr>
          <w:rFonts w:ascii="Times New Roman" w:hAnsi="Times New Roman" w:cs="Times New Roman"/>
          <w:sz w:val="24"/>
          <w:szCs w:val="24"/>
        </w:rPr>
        <w:t>(4–6)</w:t>
      </w:r>
      <w:r w:rsidR="0068152F" w:rsidRPr="003347BF">
        <w:rPr>
          <w:rFonts w:ascii="Times New Roman" w:hAnsi="Times New Roman" w:cs="Times New Roman"/>
          <w:sz w:val="24"/>
          <w:szCs w:val="24"/>
        </w:rPr>
        <w:fldChar w:fldCharType="end"/>
      </w:r>
      <w:r w:rsidRPr="003347BF">
        <w:rPr>
          <w:rFonts w:ascii="Times New Roman" w:eastAsia="Calibri" w:hAnsi="Times New Roman" w:cs="Times New Roman"/>
          <w:i/>
          <w:sz w:val="24"/>
          <w:szCs w:val="24"/>
        </w:rPr>
        <w:t>.</w:t>
      </w:r>
      <w:r w:rsidR="009D5CA3" w:rsidRPr="003347BF">
        <w:rPr>
          <w:rFonts w:ascii="Times New Roman" w:eastAsia="Calibri" w:hAnsi="Times New Roman" w:cs="Times New Roman"/>
          <w:sz w:val="24"/>
          <w:szCs w:val="24"/>
        </w:rPr>
        <w:t xml:space="preserve"> </w:t>
      </w:r>
      <w:r w:rsidR="009D5CA3" w:rsidRPr="003347BF">
        <w:rPr>
          <w:rFonts w:ascii="Times New Roman" w:hAnsi="Times New Roman" w:cs="Times New Roman"/>
          <w:sz w:val="24"/>
          <w:szCs w:val="24"/>
        </w:rPr>
        <w:t xml:space="preserve"> </w:t>
      </w:r>
      <w:r w:rsidR="00376D6E">
        <w:rPr>
          <w:rFonts w:ascii="Times New Roman" w:hAnsi="Times New Roman" w:cs="Times New Roman"/>
          <w:sz w:val="24"/>
          <w:szCs w:val="24"/>
        </w:rPr>
        <w:t>Human-to-human</w:t>
      </w:r>
      <w:r w:rsidR="009C344A" w:rsidRPr="003347BF">
        <w:rPr>
          <w:rFonts w:ascii="Times New Roman" w:hAnsi="Times New Roman" w:cs="Times New Roman"/>
          <w:sz w:val="24"/>
          <w:szCs w:val="24"/>
        </w:rPr>
        <w:t xml:space="preserve"> transmission of NTM is generally uncommon, although there is evidence of transmission of certain NTM species such as </w:t>
      </w:r>
      <w:r w:rsidR="009C344A" w:rsidRPr="00FA5B65">
        <w:rPr>
          <w:rFonts w:ascii="Times New Roman" w:hAnsi="Times New Roman" w:cs="Times New Roman"/>
          <w:i/>
          <w:sz w:val="24"/>
          <w:szCs w:val="24"/>
        </w:rPr>
        <w:t>Mycobacterium</w:t>
      </w:r>
      <w:r w:rsidR="00376D6E">
        <w:rPr>
          <w:rFonts w:ascii="Times New Roman" w:hAnsi="Times New Roman" w:cs="Times New Roman"/>
          <w:i/>
          <w:sz w:val="24"/>
          <w:szCs w:val="24"/>
        </w:rPr>
        <w:t xml:space="preserve"> (M)</w:t>
      </w:r>
      <w:r w:rsidR="009C344A" w:rsidRPr="00FA5B65">
        <w:rPr>
          <w:rFonts w:ascii="Times New Roman" w:hAnsi="Times New Roman" w:cs="Times New Roman"/>
          <w:i/>
          <w:sz w:val="24"/>
          <w:szCs w:val="24"/>
        </w:rPr>
        <w:t xml:space="preserve"> kansasii</w:t>
      </w:r>
      <w:r w:rsidR="009C344A" w:rsidRPr="003347BF">
        <w:rPr>
          <w:rFonts w:ascii="Times New Roman" w:hAnsi="Times New Roman" w:cs="Times New Roman"/>
          <w:sz w:val="24"/>
          <w:szCs w:val="24"/>
        </w:rPr>
        <w:t xml:space="preserve"> </w:t>
      </w:r>
      <w:r w:rsidR="009C344A" w:rsidRPr="003347BF">
        <w:rPr>
          <w:rFonts w:ascii="Times New Roman" w:hAnsi="Times New Roman" w:cs="Times New Roman"/>
          <w:sz w:val="24"/>
          <w:szCs w:val="24"/>
        </w:rPr>
        <w:fldChar w:fldCharType="begin"/>
      </w:r>
      <w:r w:rsidR="009C344A">
        <w:rPr>
          <w:rFonts w:ascii="Times New Roman" w:hAnsi="Times New Roman" w:cs="Times New Roman"/>
          <w:sz w:val="24"/>
          <w:szCs w:val="24"/>
        </w:rPr>
        <w:instrText xml:space="preserve"> ADDIN ZOTERO_ITEM CSL_CITATION {"citationID":"LQ1cRGIX","properties":{"formattedCitation":"(7)","plainCitation":"(7)","noteIndex":0},"citationItems":[{"id":125,"uris":["http://zotero.org/users/local/mOMuByRT/items/J5ZDQMD8",["http://zotero.org/users/local/mOMuByRT/items/J5ZDQMD8"]],"itemData":{"id":125,"type":"article-journal","abstract":"To the Editor: \n\nNontuberculous mycobacteria (NTM) are ubiquitous in the environment [1] and can cause opportunistic infections in humans with either an immunological deficit or structurally abnormal lungs, such as in cystic fibrosis, bronchiectasis or chronic obstructive pulmonary disease (COPD) [2]. Unlike Mycobacterium tuberculosis , human-to-human transmission of NTM is generally thought to be uncommon [2–4], although there is evidence that transmission of certain NTM is possible in certain circumstances [5]. Domestic plumbing has also been suggested as a potential source of infection [6].\n\nWe describe what we believe to be the best evidence to date of human-to-human transmission of Mycobacterium kansasii in a husband and wife living in East London, UK, an area with a high incidence of tuberculosis (</w:instrText>
      </w:r>
      <w:r w:rsidR="009C344A">
        <w:rPr>
          <w:rFonts w:ascii="Cambria Math" w:hAnsi="Cambria Math" w:cs="Cambria Math"/>
          <w:sz w:val="24"/>
          <w:szCs w:val="24"/>
        </w:rPr>
        <w:instrText>∼</w:instrText>
      </w:r>
      <w:r w:rsidR="009C344A">
        <w:rPr>
          <w:rFonts w:ascii="Times New Roman" w:hAnsi="Times New Roman" w:cs="Times New Roman"/>
          <w:sz w:val="24"/>
          <w:szCs w:val="24"/>
        </w:rPr>
        <w:instrText xml:space="preserve">112 cases per 100 000 per year) [7]. A recent survey suggested a UK isolation rate for NTM of around three cases per 100 000 per year with no data available for true disease incidence [8].\n\nThe first of the couple to be seen in chest clinic was a 69-year-old Caucasian …","container-title":"European Respiratory Journal","DOI":"10.1183/09031936.00066614","ISSN":"0903-1936, 1399-3003","issue":"4","language":"en","license":"©ERS 2014","note":"publisher: European Respiratory Society\nsection: Agora\nPMID: 24969652","page":"1085-1087","source":"erj.ersjournals.com","title":"Human-to-human transmission of Mycobacterium kansasii or victims of a shared source?","URL":"https://erj.ersjournals.com/content/44/4/1085","volume":"44","author":[{"family":"Ricketts","given":"William M."},{"family":"O’Shaughnessy","given":"Terence C."},{"family":"Ingen","given":"Jakko","dropping-particle":"van"}],"accessed":{"date-parts":[["2023",7,27]]},"issued":{"date-parts":[["2014",10,1]]}}}],"schema":"https://github.com/citation-style-language/schema/raw/master/csl-citation.json"} </w:instrText>
      </w:r>
      <w:r w:rsidR="009C344A" w:rsidRPr="003347BF">
        <w:rPr>
          <w:rFonts w:ascii="Times New Roman" w:hAnsi="Times New Roman" w:cs="Times New Roman"/>
          <w:sz w:val="24"/>
          <w:szCs w:val="24"/>
        </w:rPr>
        <w:fldChar w:fldCharType="separate"/>
      </w:r>
      <w:r w:rsidR="009C344A" w:rsidRPr="003347BF">
        <w:rPr>
          <w:rFonts w:ascii="Times New Roman" w:hAnsi="Times New Roman" w:cs="Times New Roman"/>
          <w:sz w:val="24"/>
          <w:szCs w:val="24"/>
        </w:rPr>
        <w:t>(7)</w:t>
      </w:r>
      <w:r w:rsidR="009C344A" w:rsidRPr="003347BF">
        <w:rPr>
          <w:rFonts w:ascii="Times New Roman" w:hAnsi="Times New Roman" w:cs="Times New Roman"/>
          <w:sz w:val="24"/>
          <w:szCs w:val="24"/>
        </w:rPr>
        <w:fldChar w:fldCharType="end"/>
      </w:r>
      <w:r w:rsidR="009C344A" w:rsidRPr="003347BF">
        <w:rPr>
          <w:rFonts w:ascii="Times New Roman" w:hAnsi="Times New Roman" w:cs="Times New Roman"/>
          <w:sz w:val="24"/>
          <w:szCs w:val="24"/>
        </w:rPr>
        <w:t>.</w:t>
      </w:r>
    </w:p>
    <w:p w14:paraId="4F4FFBD6" w14:textId="075218EC" w:rsidR="00592D5A" w:rsidRPr="003347BF" w:rsidRDefault="00C2441A" w:rsidP="00EE1C4F">
      <w:pPr>
        <w:spacing w:line="360" w:lineRule="auto"/>
        <w:jc w:val="both"/>
        <w:rPr>
          <w:rFonts w:ascii="Times New Roman" w:hAnsi="Times New Roman" w:cs="Times New Roman"/>
          <w:sz w:val="24"/>
          <w:szCs w:val="24"/>
        </w:rPr>
      </w:pPr>
      <w:r w:rsidRPr="003347BF">
        <w:rPr>
          <w:rFonts w:ascii="Times New Roman" w:hAnsi="Times New Roman" w:cs="Times New Roman"/>
          <w:sz w:val="24"/>
          <w:szCs w:val="24"/>
        </w:rPr>
        <w:t xml:space="preserve">The miners have a </w:t>
      </w:r>
      <w:r w:rsidR="00FA5B65" w:rsidRPr="003347BF">
        <w:rPr>
          <w:rFonts w:ascii="Times New Roman" w:hAnsi="Times New Roman" w:cs="Times New Roman"/>
          <w:sz w:val="24"/>
          <w:szCs w:val="24"/>
        </w:rPr>
        <w:t>high</w:t>
      </w:r>
      <w:r w:rsidR="00FA5B65">
        <w:rPr>
          <w:rFonts w:ascii="Times New Roman" w:hAnsi="Times New Roman" w:cs="Times New Roman"/>
          <w:sz w:val="24"/>
          <w:szCs w:val="24"/>
        </w:rPr>
        <w:t xml:space="preserve">er </w:t>
      </w:r>
      <w:r w:rsidR="00FA5B65" w:rsidRPr="003347BF">
        <w:rPr>
          <w:rFonts w:ascii="Times New Roman" w:hAnsi="Times New Roman" w:cs="Times New Roman"/>
          <w:sz w:val="24"/>
          <w:szCs w:val="24"/>
        </w:rPr>
        <w:t>risk</w:t>
      </w:r>
      <w:r w:rsidR="00FA5B65">
        <w:rPr>
          <w:rFonts w:ascii="Times New Roman" w:hAnsi="Times New Roman" w:cs="Times New Roman"/>
          <w:sz w:val="24"/>
          <w:szCs w:val="24"/>
        </w:rPr>
        <w:t xml:space="preserve"> </w:t>
      </w:r>
      <w:r w:rsidR="009C344A">
        <w:rPr>
          <w:rFonts w:ascii="Times New Roman" w:hAnsi="Times New Roman" w:cs="Times New Roman"/>
          <w:sz w:val="24"/>
          <w:szCs w:val="24"/>
        </w:rPr>
        <w:t xml:space="preserve">of </w:t>
      </w:r>
      <w:r w:rsidR="00594CF7">
        <w:rPr>
          <w:rFonts w:ascii="Times New Roman" w:hAnsi="Times New Roman" w:cs="Times New Roman"/>
          <w:sz w:val="24"/>
          <w:szCs w:val="24"/>
        </w:rPr>
        <w:t xml:space="preserve">having </w:t>
      </w:r>
      <w:r w:rsidR="00594CF7" w:rsidRPr="003347BF">
        <w:rPr>
          <w:rFonts w:ascii="Times New Roman" w:hAnsi="Times New Roman" w:cs="Times New Roman"/>
          <w:sz w:val="24"/>
          <w:szCs w:val="24"/>
        </w:rPr>
        <w:t>NTM</w:t>
      </w:r>
      <w:r w:rsidRPr="003347BF">
        <w:rPr>
          <w:rFonts w:ascii="Times New Roman" w:hAnsi="Times New Roman" w:cs="Times New Roman"/>
          <w:sz w:val="24"/>
          <w:szCs w:val="24"/>
        </w:rPr>
        <w:t xml:space="preserve"> disease, due to HIV infection, a high burden of </w:t>
      </w:r>
      <w:r w:rsidR="00376D6E">
        <w:rPr>
          <w:rFonts w:ascii="Times New Roman" w:hAnsi="Times New Roman" w:cs="Times New Roman"/>
          <w:sz w:val="24"/>
          <w:szCs w:val="24"/>
        </w:rPr>
        <w:t>tuberculosis (</w:t>
      </w:r>
      <w:r w:rsidRPr="003347BF">
        <w:rPr>
          <w:rFonts w:ascii="Times New Roman" w:hAnsi="Times New Roman" w:cs="Times New Roman"/>
          <w:sz w:val="24"/>
          <w:szCs w:val="24"/>
        </w:rPr>
        <w:t>TB</w:t>
      </w:r>
      <w:r w:rsidR="00376D6E">
        <w:rPr>
          <w:rFonts w:ascii="Times New Roman" w:hAnsi="Times New Roman" w:cs="Times New Roman"/>
          <w:sz w:val="24"/>
          <w:szCs w:val="24"/>
        </w:rPr>
        <w:t>)</w:t>
      </w:r>
      <w:r w:rsidRPr="003347BF">
        <w:rPr>
          <w:rFonts w:ascii="Times New Roman" w:hAnsi="Times New Roman" w:cs="Times New Roman"/>
          <w:sz w:val="24"/>
          <w:szCs w:val="24"/>
        </w:rPr>
        <w:t xml:space="preserve">, </w:t>
      </w:r>
      <w:r w:rsidR="00376D6E">
        <w:rPr>
          <w:rFonts w:ascii="Times New Roman" w:hAnsi="Times New Roman" w:cs="Times New Roman"/>
          <w:sz w:val="24"/>
          <w:szCs w:val="24"/>
        </w:rPr>
        <w:t xml:space="preserve">and </w:t>
      </w:r>
      <w:r w:rsidRPr="003347BF">
        <w:rPr>
          <w:rFonts w:ascii="Times New Roman" w:hAnsi="Times New Roman" w:cs="Times New Roman"/>
          <w:sz w:val="24"/>
          <w:szCs w:val="24"/>
        </w:rPr>
        <w:t xml:space="preserve">silicosis </w:t>
      </w:r>
      <w:r w:rsidR="00594CF7">
        <w:rPr>
          <w:rFonts w:ascii="Times New Roman" w:hAnsi="Times New Roman" w:cs="Times New Roman"/>
          <w:sz w:val="24"/>
          <w:szCs w:val="24"/>
        </w:rPr>
        <w:t xml:space="preserve">through </w:t>
      </w:r>
      <w:r w:rsidRPr="003347BF">
        <w:rPr>
          <w:rFonts w:ascii="Times New Roman" w:hAnsi="Times New Roman" w:cs="Times New Roman"/>
          <w:sz w:val="24"/>
          <w:szCs w:val="24"/>
        </w:rPr>
        <w:t xml:space="preserve">extensive use of aerosolised water for dust control. It is important to rapidly and accurately identify Mycobacteria to the species level to facilitate prompt patient management. </w:t>
      </w:r>
      <w:r w:rsidR="009D5CA3" w:rsidRPr="003347BF">
        <w:rPr>
          <w:rFonts w:ascii="Times New Roman" w:hAnsi="Times New Roman" w:cs="Times New Roman"/>
          <w:sz w:val="24"/>
          <w:szCs w:val="24"/>
        </w:rPr>
        <w:t>Non</w:t>
      </w:r>
      <w:r w:rsidR="00A66654">
        <w:rPr>
          <w:rFonts w:ascii="Times New Roman" w:hAnsi="Times New Roman" w:cs="Times New Roman"/>
          <w:sz w:val="24"/>
          <w:szCs w:val="24"/>
        </w:rPr>
        <w:t xml:space="preserve"> </w:t>
      </w:r>
      <w:r w:rsidR="009D5CA3" w:rsidRPr="003347BF">
        <w:rPr>
          <w:rFonts w:ascii="Times New Roman" w:hAnsi="Times New Roman" w:cs="Times New Roman"/>
          <w:sz w:val="24"/>
          <w:szCs w:val="24"/>
        </w:rPr>
        <w:t xml:space="preserve">tuberculous </w:t>
      </w:r>
      <w:r w:rsidR="00D07149">
        <w:rPr>
          <w:rFonts w:ascii="Times New Roman" w:hAnsi="Times New Roman" w:cs="Times New Roman"/>
          <w:sz w:val="24"/>
          <w:szCs w:val="24"/>
        </w:rPr>
        <w:t>m</w:t>
      </w:r>
      <w:r w:rsidR="009D5CA3" w:rsidRPr="003347BF">
        <w:rPr>
          <w:rFonts w:ascii="Times New Roman" w:hAnsi="Times New Roman" w:cs="Times New Roman"/>
          <w:sz w:val="24"/>
          <w:szCs w:val="24"/>
        </w:rPr>
        <w:t>ycobacteria can display clinical and radiological features similar to those exhibited by M</w:t>
      </w:r>
      <w:r w:rsidR="002826CE">
        <w:rPr>
          <w:rFonts w:ascii="Times New Roman" w:hAnsi="Times New Roman" w:cs="Times New Roman"/>
          <w:sz w:val="24"/>
          <w:szCs w:val="24"/>
        </w:rPr>
        <w:t xml:space="preserve">ycobacterium </w:t>
      </w:r>
      <w:r w:rsidR="009D5CA3" w:rsidRPr="003347BF">
        <w:rPr>
          <w:rFonts w:ascii="Times New Roman" w:hAnsi="Times New Roman" w:cs="Times New Roman"/>
          <w:sz w:val="24"/>
          <w:szCs w:val="24"/>
        </w:rPr>
        <w:t>T</w:t>
      </w:r>
      <w:r w:rsidR="002826CE">
        <w:rPr>
          <w:rFonts w:ascii="Times New Roman" w:hAnsi="Times New Roman" w:cs="Times New Roman"/>
          <w:sz w:val="24"/>
          <w:szCs w:val="24"/>
        </w:rPr>
        <w:t xml:space="preserve">uberculosis </w:t>
      </w:r>
      <w:r w:rsidR="009D5CA3" w:rsidRPr="003347BF">
        <w:rPr>
          <w:rFonts w:ascii="Times New Roman" w:hAnsi="Times New Roman" w:cs="Times New Roman"/>
          <w:sz w:val="24"/>
          <w:szCs w:val="24"/>
        </w:rPr>
        <w:lastRenderedPageBreak/>
        <w:t>C</w:t>
      </w:r>
      <w:r w:rsidR="002826CE">
        <w:rPr>
          <w:rFonts w:ascii="Times New Roman" w:hAnsi="Times New Roman" w:cs="Times New Roman"/>
          <w:sz w:val="24"/>
          <w:szCs w:val="24"/>
        </w:rPr>
        <w:t>omplex (MTBC)</w:t>
      </w:r>
      <w:r w:rsidR="009D5CA3" w:rsidRPr="003347BF">
        <w:rPr>
          <w:rFonts w:ascii="Times New Roman" w:hAnsi="Times New Roman" w:cs="Times New Roman"/>
          <w:sz w:val="24"/>
          <w:szCs w:val="24"/>
        </w:rPr>
        <w:t>, hence the need for species differentiation in order to distinguish from MTBC in individuals suggestive of having</w:t>
      </w:r>
      <w:r w:rsidR="00F32D9B">
        <w:rPr>
          <w:rFonts w:ascii="Times New Roman" w:hAnsi="Times New Roman" w:cs="Times New Roman"/>
          <w:sz w:val="24"/>
          <w:szCs w:val="24"/>
        </w:rPr>
        <w:t xml:space="preserve"> tuberculosis</w:t>
      </w:r>
      <w:r w:rsidR="009D5CA3" w:rsidRPr="003347BF">
        <w:rPr>
          <w:rFonts w:ascii="Times New Roman" w:hAnsi="Times New Roman" w:cs="Times New Roman"/>
          <w:sz w:val="24"/>
          <w:szCs w:val="24"/>
        </w:rPr>
        <w:t xml:space="preserve"> </w:t>
      </w:r>
      <w:r w:rsidR="00F32D9B">
        <w:rPr>
          <w:rFonts w:ascii="Times New Roman" w:hAnsi="Times New Roman" w:cs="Times New Roman"/>
          <w:sz w:val="24"/>
          <w:szCs w:val="24"/>
        </w:rPr>
        <w:t>(</w:t>
      </w:r>
      <w:r w:rsidR="009D5CA3" w:rsidRPr="003347BF">
        <w:rPr>
          <w:rFonts w:ascii="Times New Roman" w:hAnsi="Times New Roman" w:cs="Times New Roman"/>
          <w:sz w:val="24"/>
          <w:szCs w:val="24"/>
        </w:rPr>
        <w:t>TB</w:t>
      </w:r>
      <w:r w:rsidR="00F32D9B">
        <w:rPr>
          <w:rFonts w:ascii="Times New Roman" w:hAnsi="Times New Roman" w:cs="Times New Roman"/>
          <w:sz w:val="24"/>
          <w:szCs w:val="24"/>
        </w:rPr>
        <w:t>)</w:t>
      </w:r>
      <w:r w:rsidR="00652674">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{"citationID":"U45QkSeq","properties":{"formattedCitation":"(8)","plainCitation":"(8)","noteIndex":0},"citationItems":[{"id":93,"uris":["http://zotero.org/users/local/mOMuByRT/items/HD2WRNSJ"],"itemData":{"id":93,"type":"article-journal","abstract":"The isolation of nontuberculous mycobacteria (NTM) raises the question of their clinical significance, especially in an African setting. We found a high percentage of NTM isolated from various specimens, including ones that are normally sterile, among 213 patients in Zambia. Because tuberculosis can affect all parts of the body, we decided to include patients who had signs and symptoms in any part of the body for more than 2 weeks. Most patients had tractus respiratorius (80%) and tractus digestivus (10%) symptoms. During three consecutive days, sputum was collected and two separate sputum specimens were cultured for mycobacteria. Depending on the clinical picture, pleural effusion, ascites, abscess material, or enlarged lymph nodes were also cultured for mycobacteria. A specimen from one sterile body site was collected from 25 patients (60% human immunodeficiency virus [HIV] positive). NTM were isolated from 8 of these 25 specimens. Mycobacterium lentiflavum was isolated from four patients, and Mycobacterium goodii was isolated from one patient. In order to exclude the possibility of laboratory cross-contamination, a novel amplified fragment length polymorphism DNA typing method for M. lentiflavum was developed. Genetic variation was detected, rendering the likelihood of laboratory contamination unlikely. Clinically relevant infection due to NTM occurs in both HIV-positive and HIV-negative patients in Zambia, and their clinical impact seems to be underestimated. This is the first report of M. lentiflavum and M. goodii infections in Africa.","container-title":"Journal of Clinical Microbiology","DOI":"10.1128/JCM.43.12.6020-6026.2005","ISSN":"0095-1137","issue":"12","journalAbbreviation":"J Clin Microbiol","note":"PMID: 16333092\nPMCID: PMC1317173","page":"6020-6026","source":"PubMed Central","title":"Isolation of Nontuberculous Mycobacteria in Zambia: Eight Case Reports","title-short":"Isolation of Nontuberculous Mycobacteria in Zambia","URL":"https://www.ncbi.nlm.nih.gov/pmc/articles/PMC1317173/","volume":"43","author":[{"family":"Buijtels","given":"Patricia C. A. M."},{"family":"Petit","given":"Pieter L. C."},{"family":"Verbrugh","given":"Henri A."},{"family":"Belkum","given":"Alex","non-dropping-particle":"van"},{"family":"Soolingen","given":"Dick","non-dropping-particle":"van"}],"accessed":{"date-parts":[["2023",7,24]]},"issued":{"date-parts":[["2005",12]]}}}],"schema":"https://github.com/citation-style-language/schema/raw/master/csl-citation.json"} </w:instrText>
      </w:r>
      <w:r w:rsidR="00652674">
        <w:rPr>
          <w:rFonts w:ascii="Times New Roman" w:hAnsi="Times New Roman" w:cs="Times New Roman"/>
          <w:sz w:val="24"/>
          <w:szCs w:val="24"/>
        </w:rPr>
        <w:fldChar w:fldCharType="separate"/>
      </w:r>
      <w:r w:rsidR="00652674" w:rsidRPr="00652674">
        <w:rPr>
          <w:rFonts w:ascii="Times New Roman" w:hAnsi="Times New Roman" w:cs="Times New Roman"/>
          <w:sz w:val="24"/>
        </w:rPr>
        <w:t>(8)</w:t>
      </w:r>
      <w:r w:rsidR="00652674">
        <w:rPr>
          <w:rFonts w:ascii="Times New Roman" w:hAnsi="Times New Roman" w:cs="Times New Roman"/>
          <w:sz w:val="24"/>
          <w:szCs w:val="24"/>
        </w:rPr>
        <w:fldChar w:fldCharType="end"/>
      </w:r>
      <w:r w:rsidR="009D5CA3" w:rsidRPr="003347BF">
        <w:rPr>
          <w:rFonts w:ascii="Times New Roman" w:hAnsi="Times New Roman" w:cs="Times New Roman"/>
          <w:sz w:val="24"/>
          <w:szCs w:val="24"/>
        </w:rPr>
        <w:t xml:space="preserve">. Distinguishing </w:t>
      </w:r>
      <w:r w:rsidR="00060733" w:rsidRPr="003347BF">
        <w:rPr>
          <w:rFonts w:ascii="Times New Roman" w:hAnsi="Times New Roman" w:cs="Times New Roman"/>
          <w:sz w:val="24"/>
          <w:szCs w:val="24"/>
        </w:rPr>
        <w:t xml:space="preserve">NTM </w:t>
      </w:r>
      <w:r w:rsidR="00060733">
        <w:rPr>
          <w:rFonts w:ascii="Times New Roman" w:hAnsi="Times New Roman" w:cs="Times New Roman"/>
          <w:sz w:val="24"/>
          <w:szCs w:val="24"/>
        </w:rPr>
        <w:t xml:space="preserve">from </w:t>
      </w:r>
      <w:r w:rsidR="009D5CA3" w:rsidRPr="003347BF">
        <w:rPr>
          <w:rFonts w:ascii="Times New Roman" w:hAnsi="Times New Roman" w:cs="Times New Roman"/>
          <w:sz w:val="24"/>
          <w:szCs w:val="24"/>
        </w:rPr>
        <w:t>M</w:t>
      </w:r>
      <w:r w:rsidR="00D07149">
        <w:rPr>
          <w:rFonts w:ascii="Times New Roman" w:hAnsi="Times New Roman" w:cs="Times New Roman"/>
          <w:sz w:val="24"/>
          <w:szCs w:val="24"/>
        </w:rPr>
        <w:t>B</w:t>
      </w:r>
      <w:r w:rsidR="009D5CA3" w:rsidRPr="003347BF">
        <w:rPr>
          <w:rFonts w:ascii="Times New Roman" w:hAnsi="Times New Roman" w:cs="Times New Roman"/>
          <w:sz w:val="24"/>
          <w:szCs w:val="24"/>
        </w:rPr>
        <w:t>TC disease may be challenging, especially in low income countries such as Zambia where AFB smear microscopy is mainly used for M</w:t>
      </w:r>
      <w:r w:rsidR="00D07149">
        <w:rPr>
          <w:rFonts w:ascii="Times New Roman" w:hAnsi="Times New Roman" w:cs="Times New Roman"/>
          <w:sz w:val="24"/>
          <w:szCs w:val="24"/>
        </w:rPr>
        <w:t>B</w:t>
      </w:r>
      <w:r w:rsidR="009D5CA3" w:rsidRPr="003347BF">
        <w:rPr>
          <w:rFonts w:ascii="Times New Roman" w:hAnsi="Times New Roman" w:cs="Times New Roman"/>
          <w:sz w:val="24"/>
          <w:szCs w:val="24"/>
        </w:rPr>
        <w:t xml:space="preserve">TC diagnosis. However, even though AFB smear microscopy, allows for rapid diagnosis of mycobacteria, it does not differentiate </w:t>
      </w:r>
      <w:r w:rsidR="009D5CA3" w:rsidRPr="00FA5B65">
        <w:rPr>
          <w:rFonts w:ascii="Times New Roman" w:hAnsi="Times New Roman" w:cs="Times New Roman"/>
          <w:i/>
          <w:sz w:val="24"/>
          <w:szCs w:val="24"/>
        </w:rPr>
        <w:t>M</w:t>
      </w:r>
      <w:r w:rsidR="00B762D7" w:rsidRPr="00FA5B65">
        <w:rPr>
          <w:rFonts w:ascii="Times New Roman" w:hAnsi="Times New Roman" w:cs="Times New Roman"/>
          <w:i/>
          <w:sz w:val="24"/>
          <w:szCs w:val="24"/>
        </w:rPr>
        <w:t>ycobacterium</w:t>
      </w:r>
      <w:r w:rsidR="009D5CA3" w:rsidRPr="00FA5B65">
        <w:rPr>
          <w:rFonts w:ascii="Times New Roman" w:hAnsi="Times New Roman" w:cs="Times New Roman"/>
          <w:i/>
          <w:sz w:val="24"/>
          <w:szCs w:val="24"/>
        </w:rPr>
        <w:t xml:space="preserve"> tuberculosis</w:t>
      </w:r>
      <w:r w:rsidR="009D5CA3" w:rsidRPr="003347BF">
        <w:rPr>
          <w:rFonts w:ascii="Times New Roman" w:hAnsi="Times New Roman" w:cs="Times New Roman"/>
          <w:sz w:val="24"/>
          <w:szCs w:val="24"/>
        </w:rPr>
        <w:t xml:space="preserve"> from NTM. This may lead to </w:t>
      </w:r>
      <w:r w:rsidR="00B762D7">
        <w:rPr>
          <w:rFonts w:ascii="Times New Roman" w:hAnsi="Times New Roman" w:cs="Times New Roman"/>
          <w:sz w:val="24"/>
          <w:szCs w:val="24"/>
        </w:rPr>
        <w:t xml:space="preserve">patients having NTM to be </w:t>
      </w:r>
      <w:r w:rsidR="009D5CA3" w:rsidRPr="003347BF">
        <w:rPr>
          <w:rFonts w:ascii="Times New Roman" w:hAnsi="Times New Roman" w:cs="Times New Roman"/>
          <w:sz w:val="24"/>
          <w:szCs w:val="24"/>
        </w:rPr>
        <w:t>misdiagnos</w:t>
      </w:r>
      <w:r w:rsidR="00B762D7">
        <w:rPr>
          <w:rFonts w:ascii="Times New Roman" w:hAnsi="Times New Roman" w:cs="Times New Roman"/>
          <w:sz w:val="24"/>
          <w:szCs w:val="24"/>
        </w:rPr>
        <w:t xml:space="preserve">ed as having </w:t>
      </w:r>
      <w:r w:rsidR="009D5CA3" w:rsidRPr="003347BF">
        <w:rPr>
          <w:rFonts w:ascii="Times New Roman" w:hAnsi="Times New Roman" w:cs="Times New Roman"/>
          <w:sz w:val="24"/>
          <w:szCs w:val="24"/>
        </w:rPr>
        <w:t xml:space="preserve"> TB</w:t>
      </w:r>
      <w:r w:rsidR="007204A6" w:rsidRPr="003347BF">
        <w:rPr>
          <w:rFonts w:ascii="Times New Roman" w:hAnsi="Times New Roman" w:cs="Times New Roman"/>
          <w:sz w:val="24"/>
          <w:szCs w:val="24"/>
        </w:rPr>
        <w:t>.</w:t>
      </w:r>
      <w:r w:rsidR="007204A6" w:rsidRPr="003347BF">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NIH3cUQ4","properties":{"formattedCitation":"(9)","plainCitation":"(9)","noteIndex":0},"citationItems":[{"id":91,"uris":["http://zotero.org/users/local/mOMuByRT/items/GHWQP7VK",["http://zotero.org/users/local/mOMuByRT/items/GHWQP7VK"]],"itemData":{"id":91,"type":"webpage","title":"Non-tuberculous mycobacteria (NTM) in Zambia: prevalence, clinical, radiological and microbiological characteristics | BMC Infectious Diseases | Full Text","URL":"https://bmcinfectdis.biomedcentral.com/articles/10.1186/s12879-015-1264-6","accessed":{"date-parts":[["2023",7,24]]}}}],"schema":"https://github.com/citation-style-language/schema/raw/master/csl-citation.json"} </w:instrText>
      </w:r>
      <w:r w:rsidR="007204A6" w:rsidRPr="003347BF">
        <w:rPr>
          <w:rFonts w:ascii="Times New Roman" w:hAnsi="Times New Roman" w:cs="Times New Roman"/>
          <w:sz w:val="24"/>
          <w:szCs w:val="24"/>
        </w:rPr>
        <w:fldChar w:fldCharType="separate"/>
      </w:r>
      <w:r w:rsidR="00652674" w:rsidRPr="00652674">
        <w:rPr>
          <w:rFonts w:ascii="Times New Roman" w:hAnsi="Times New Roman" w:cs="Times New Roman"/>
          <w:sz w:val="24"/>
        </w:rPr>
        <w:t>(9)</w:t>
      </w:r>
      <w:r w:rsidR="007204A6" w:rsidRPr="003347BF">
        <w:rPr>
          <w:rFonts w:ascii="Times New Roman" w:hAnsi="Times New Roman" w:cs="Times New Roman"/>
          <w:sz w:val="24"/>
          <w:szCs w:val="24"/>
        </w:rPr>
        <w:fldChar w:fldCharType="end"/>
      </w:r>
      <w:r w:rsidR="009D5CA3" w:rsidRPr="003347BF">
        <w:rPr>
          <w:rFonts w:ascii="Times New Roman" w:hAnsi="Times New Roman" w:cs="Times New Roman"/>
          <w:sz w:val="24"/>
          <w:szCs w:val="24"/>
        </w:rPr>
        <w:t xml:space="preserve">. </w:t>
      </w:r>
      <w:r w:rsidR="002A2642" w:rsidRPr="003347BF">
        <w:rPr>
          <w:rFonts w:ascii="Times New Roman" w:hAnsi="Times New Roman" w:cs="Times New Roman"/>
          <w:sz w:val="24"/>
          <w:szCs w:val="24"/>
        </w:rPr>
        <w:t>Soil properties play an important role in promoting growth and persistence of NTM in nature</w:t>
      </w:r>
      <w:r w:rsidR="00B762D7">
        <w:rPr>
          <w:rFonts w:ascii="Times New Roman" w:hAnsi="Times New Roman" w:cs="Times New Roman"/>
          <w:sz w:val="24"/>
          <w:szCs w:val="24"/>
        </w:rPr>
        <w:t xml:space="preserve"> thus</w:t>
      </w:r>
      <w:r w:rsidR="002A2642" w:rsidRPr="003347BF">
        <w:rPr>
          <w:rFonts w:ascii="Times New Roman" w:hAnsi="Times New Roman" w:cs="Times New Roman"/>
          <w:sz w:val="24"/>
          <w:szCs w:val="24"/>
        </w:rPr>
        <w:t xml:space="preserve"> soil of countries with high-risk of infection have higher copper and sodium levels, </w:t>
      </w:r>
      <w:r w:rsidR="00EE460E" w:rsidRPr="003347BF">
        <w:rPr>
          <w:rFonts w:ascii="Times New Roman" w:hAnsi="Times New Roman" w:cs="Times New Roman"/>
          <w:sz w:val="24"/>
          <w:szCs w:val="24"/>
        </w:rPr>
        <w:t xml:space="preserve">and </w:t>
      </w:r>
      <w:r w:rsidR="002A2642" w:rsidRPr="003347BF">
        <w:rPr>
          <w:rFonts w:ascii="Times New Roman" w:hAnsi="Times New Roman" w:cs="Times New Roman"/>
          <w:sz w:val="24"/>
          <w:szCs w:val="24"/>
        </w:rPr>
        <w:t xml:space="preserve"> lower manganese levels compared to low risk countries </w:t>
      </w:r>
      <w:r w:rsidR="00EE460E" w:rsidRPr="003347BF">
        <w:rPr>
          <w:rFonts w:ascii="Times New Roman" w:hAnsi="Times New Roman" w:cs="Times New Roman"/>
          <w:sz w:val="24"/>
          <w:szCs w:val="24"/>
        </w:rPr>
        <w:fldChar w:fldCharType="begin"/>
      </w:r>
      <w:r w:rsidR="00C45FA1">
        <w:rPr>
          <w:rFonts w:ascii="Times New Roman" w:hAnsi="Times New Roman" w:cs="Times New Roman"/>
          <w:sz w:val="24"/>
          <w:szCs w:val="24"/>
        </w:rPr>
        <w:instrText xml:space="preserve"> ADDIN ZOTERO_ITEM CSL_CITATION {"citationID":"HhUHUmlL","properties":{"formattedCitation":"(10)","plainCitation":"(10)","noteIndex":0},"citationItems":[{"id":"036kvqGu/VzpFZkX2","uris":["http://zotero.org/users/local/mOMuByRT/items/STALA7TZ",["http://zotero.org/users/local/mOMuByRT/items/STALA7TZ"]],"itemData":{"id":103,"type":"article-journal","abstract":"Currently, there is a trend of increasing incidence in pulmonary non-tuberculous mycobacterial infections (PNTM) together with a decrease in tuberculosis (TB) incidence, particularly in developed countries. The prevalence of PNTM in underdeveloped and developing countries remains unclear as there is still a lack of detection methods that could clearly diagnose PNTM applicable in these low-resource settings. Since non-tuberculous mycobacteria (NTM) are environmental pathogens, the vicinity favouring host-pathogen interactions is known as important predisposing factor for PNTM. The ongoing changes in world population, as well as socio-political and economic factors, are linked to the rise in the incidence of PNTM. Development is an important factor for the improvement of population well-being, but it has also been linked, in general, to detrimental environmental consequences, including the rise of emergent (usually neglected) infectious diseases, such as PNTM. The rise of neglected PNTM infections requires the expansion of the current efforts on the development of diagnostics, therapies and vaccines for mycobacterial diseases, which at present, are mainly focused on TB. This review discuss the current situation of PNTM and its predisposing factors, as well as the efforts and challenges for their control.","container-title":"European Journal of Clinical Microbiology &amp; Infectious Diseases","DOI":"10.1007/s10096-019-03771-0","ISSN":"1435-4373","issue":"5","journalAbbreviation":"Eur J Clin Microbiol Infect Dis","language":"en","page":"799-826","source":"Springer Link","title":"Pulmonary non-tuberculous mycobacterial infections: current state and future management","title-short":"Pulmonary non-tuberculous mycobacterial infections","volume":"39","author":[{"family":"Chin","given":"Kai Ling"},{"family":"Sarmiento","given":"Maria E."},{"family":"Alvarez-Cabrera","given":"Nadine"},{"family":"Norazmi","given":"Mohd Nor"},{"family":"Acosta","given":"Armando"}],"issued":{"date-parts":[["2020",5,1]]}}}],"schema":"https://github.com/citation-style-language/schema/raw/master/csl-citation.json"} </w:instrText>
      </w:r>
      <w:r w:rsidR="00EE460E" w:rsidRPr="003347BF">
        <w:rPr>
          <w:rFonts w:ascii="Times New Roman" w:hAnsi="Times New Roman" w:cs="Times New Roman"/>
          <w:sz w:val="24"/>
          <w:szCs w:val="24"/>
        </w:rPr>
        <w:fldChar w:fldCharType="separate"/>
      </w:r>
      <w:r w:rsidR="00652674" w:rsidRPr="00652674">
        <w:rPr>
          <w:rFonts w:ascii="Times New Roman" w:hAnsi="Times New Roman" w:cs="Times New Roman"/>
          <w:sz w:val="24"/>
        </w:rPr>
        <w:t>(10)</w:t>
      </w:r>
      <w:r w:rsidR="00EE460E" w:rsidRPr="003347BF">
        <w:rPr>
          <w:rFonts w:ascii="Times New Roman" w:hAnsi="Times New Roman" w:cs="Times New Roman"/>
          <w:sz w:val="24"/>
          <w:szCs w:val="24"/>
        </w:rPr>
        <w:fldChar w:fldCharType="end"/>
      </w:r>
      <w:r w:rsidR="00EE460E" w:rsidRPr="003347BF">
        <w:rPr>
          <w:rFonts w:ascii="Times New Roman" w:hAnsi="Times New Roman" w:cs="Times New Roman"/>
          <w:sz w:val="24"/>
          <w:szCs w:val="24"/>
        </w:rPr>
        <w:t>.</w:t>
      </w:r>
      <w:r w:rsidR="002A2642" w:rsidRPr="003347BF">
        <w:rPr>
          <w:rFonts w:ascii="Times New Roman" w:hAnsi="Times New Roman" w:cs="Times New Roman"/>
          <w:sz w:val="24"/>
          <w:szCs w:val="24"/>
        </w:rPr>
        <w:t xml:space="preserve"> </w:t>
      </w:r>
      <w:r w:rsidR="00723412">
        <w:rPr>
          <w:rFonts w:ascii="Times New Roman" w:hAnsi="Times New Roman" w:cs="Times New Roman"/>
          <w:sz w:val="24"/>
          <w:szCs w:val="24"/>
        </w:rPr>
        <w:t>I</w:t>
      </w:r>
      <w:r w:rsidR="00723412" w:rsidRPr="003347BF">
        <w:rPr>
          <w:rFonts w:ascii="Times New Roman" w:hAnsi="Times New Roman" w:cs="Times New Roman"/>
          <w:sz w:val="24"/>
          <w:szCs w:val="24"/>
        </w:rPr>
        <w:t xml:space="preserve">n South African gold </w:t>
      </w:r>
      <w:r w:rsidR="00723412">
        <w:rPr>
          <w:rFonts w:ascii="Times New Roman" w:hAnsi="Times New Roman" w:cs="Times New Roman"/>
          <w:sz w:val="24"/>
          <w:szCs w:val="24"/>
        </w:rPr>
        <w:t xml:space="preserve">miners </w:t>
      </w:r>
      <w:r w:rsidR="00723412" w:rsidRPr="003347BF">
        <w:rPr>
          <w:rFonts w:ascii="Times New Roman" w:hAnsi="Times New Roman" w:cs="Times New Roman"/>
          <w:sz w:val="24"/>
          <w:szCs w:val="24"/>
        </w:rPr>
        <w:t xml:space="preserve"> </w:t>
      </w:r>
      <w:r w:rsidR="00723412">
        <w:rPr>
          <w:rFonts w:ascii="Times New Roman" w:hAnsi="Times New Roman" w:cs="Times New Roman"/>
          <w:sz w:val="24"/>
          <w:szCs w:val="24"/>
        </w:rPr>
        <w:t>t</w:t>
      </w:r>
      <w:r w:rsidR="00723412" w:rsidRPr="003347BF">
        <w:rPr>
          <w:rFonts w:ascii="Times New Roman" w:hAnsi="Times New Roman" w:cs="Times New Roman"/>
          <w:sz w:val="24"/>
          <w:szCs w:val="24"/>
        </w:rPr>
        <w:t xml:space="preserve">rapped dusty environments promote the </w:t>
      </w:r>
      <w:proofErr w:type="spellStart"/>
      <w:r w:rsidR="00723412" w:rsidRPr="003347BF">
        <w:rPr>
          <w:rFonts w:ascii="Times New Roman" w:hAnsi="Times New Roman" w:cs="Times New Roman"/>
          <w:sz w:val="24"/>
          <w:szCs w:val="24"/>
        </w:rPr>
        <w:t>aerolization</w:t>
      </w:r>
      <w:proofErr w:type="spellEnd"/>
      <w:r w:rsidR="00723412" w:rsidRPr="003347BF">
        <w:rPr>
          <w:rFonts w:ascii="Times New Roman" w:hAnsi="Times New Roman" w:cs="Times New Roman"/>
          <w:sz w:val="24"/>
          <w:szCs w:val="24"/>
        </w:rPr>
        <w:t xml:space="preserve"> of NTM</w:t>
      </w:r>
      <w:r w:rsidR="00723412">
        <w:rPr>
          <w:rFonts w:ascii="Times New Roman" w:hAnsi="Times New Roman" w:cs="Times New Roman"/>
          <w:sz w:val="24"/>
          <w:szCs w:val="24"/>
        </w:rPr>
        <w:t xml:space="preserve"> that </w:t>
      </w:r>
      <w:r w:rsidR="00723412" w:rsidRPr="003347BF">
        <w:rPr>
          <w:rFonts w:ascii="Times New Roman" w:hAnsi="Times New Roman" w:cs="Times New Roman"/>
          <w:sz w:val="24"/>
          <w:szCs w:val="24"/>
        </w:rPr>
        <w:t xml:space="preserve"> predispose</w:t>
      </w:r>
      <w:r w:rsidR="00723412">
        <w:rPr>
          <w:rFonts w:ascii="Times New Roman" w:hAnsi="Times New Roman" w:cs="Times New Roman"/>
          <w:sz w:val="24"/>
          <w:szCs w:val="24"/>
        </w:rPr>
        <w:t xml:space="preserve"> miners</w:t>
      </w:r>
      <w:r w:rsidR="00723412" w:rsidRPr="003347BF">
        <w:rPr>
          <w:rFonts w:ascii="Times New Roman" w:hAnsi="Times New Roman" w:cs="Times New Roman"/>
          <w:sz w:val="24"/>
          <w:szCs w:val="24"/>
        </w:rPr>
        <w:t xml:space="preserve"> to </w:t>
      </w:r>
      <w:r w:rsidR="00376D6E">
        <w:rPr>
          <w:rFonts w:ascii="Times New Roman" w:hAnsi="Times New Roman" w:cs="Times New Roman"/>
          <w:sz w:val="24"/>
          <w:szCs w:val="24"/>
        </w:rPr>
        <w:t>pulmonary NTM (</w:t>
      </w:r>
      <w:r w:rsidR="00723412" w:rsidRPr="003347BF">
        <w:rPr>
          <w:rFonts w:ascii="Times New Roman" w:hAnsi="Times New Roman" w:cs="Times New Roman"/>
          <w:sz w:val="24"/>
          <w:szCs w:val="24"/>
        </w:rPr>
        <w:t>PNTM</w:t>
      </w:r>
      <w:r w:rsidR="00376D6E">
        <w:rPr>
          <w:rFonts w:ascii="Times New Roman" w:hAnsi="Times New Roman" w:cs="Times New Roman"/>
          <w:sz w:val="24"/>
          <w:szCs w:val="24"/>
        </w:rPr>
        <w:t>)</w:t>
      </w:r>
      <w:r w:rsidR="00723412" w:rsidRPr="003347BF">
        <w:rPr>
          <w:rFonts w:ascii="Times New Roman" w:hAnsi="Times New Roman" w:cs="Times New Roman"/>
          <w:sz w:val="24"/>
          <w:szCs w:val="24"/>
        </w:rPr>
        <w:t xml:space="preserve">, particularly caused by </w:t>
      </w:r>
      <w:r w:rsidR="00723412" w:rsidRPr="00FA5B65">
        <w:rPr>
          <w:rFonts w:ascii="Times New Roman" w:hAnsi="Times New Roman" w:cs="Times New Roman"/>
          <w:i/>
          <w:sz w:val="24"/>
          <w:szCs w:val="24"/>
        </w:rPr>
        <w:t>M. kansasii</w:t>
      </w:r>
      <w:r w:rsidR="00723412" w:rsidRPr="003347BF">
        <w:rPr>
          <w:rFonts w:ascii="Times New Roman" w:hAnsi="Times New Roman" w:cs="Times New Roman"/>
          <w:sz w:val="24"/>
          <w:szCs w:val="24"/>
        </w:rPr>
        <w:t xml:space="preserve"> and </w:t>
      </w:r>
      <w:r w:rsidR="00376D6E">
        <w:rPr>
          <w:rFonts w:ascii="Times New Roman" w:hAnsi="Times New Roman" w:cs="Times New Roman"/>
          <w:sz w:val="24"/>
          <w:szCs w:val="24"/>
        </w:rPr>
        <w:t>Mycobacterium avium complex (</w:t>
      </w:r>
      <w:r w:rsidR="00723412" w:rsidRPr="00FA5B65">
        <w:rPr>
          <w:rFonts w:ascii="Times New Roman" w:hAnsi="Times New Roman" w:cs="Times New Roman"/>
          <w:i/>
          <w:sz w:val="24"/>
          <w:szCs w:val="24"/>
        </w:rPr>
        <w:t>MAC</w:t>
      </w:r>
      <w:r w:rsidR="00376D6E">
        <w:rPr>
          <w:rFonts w:ascii="Times New Roman" w:hAnsi="Times New Roman" w:cs="Times New Roman"/>
          <w:i/>
          <w:sz w:val="24"/>
          <w:szCs w:val="24"/>
        </w:rPr>
        <w:t>)</w:t>
      </w:r>
      <w:r w:rsidR="00723412" w:rsidRPr="00FA5B65">
        <w:rPr>
          <w:rFonts w:ascii="Times New Roman" w:hAnsi="Times New Roman" w:cs="Times New Roman"/>
          <w:i/>
          <w:sz w:val="24"/>
          <w:szCs w:val="24"/>
        </w:rPr>
        <w:t xml:space="preserve"> </w:t>
      </w:r>
      <w:r w:rsidR="00723412">
        <w:rPr>
          <w:rFonts w:ascii="Times New Roman" w:hAnsi="Times New Roman" w:cs="Times New Roman"/>
          <w:sz w:val="24"/>
          <w:szCs w:val="24"/>
        </w:rPr>
        <w:t>resulting</w:t>
      </w:r>
      <w:r w:rsidR="00ED4FA2" w:rsidRPr="003347BF">
        <w:rPr>
          <w:rFonts w:ascii="Times New Roman" w:hAnsi="Times New Roman" w:cs="Times New Roman"/>
          <w:sz w:val="24"/>
          <w:szCs w:val="24"/>
        </w:rPr>
        <w:t xml:space="preserve"> </w:t>
      </w:r>
      <w:r w:rsidR="00723412">
        <w:rPr>
          <w:rFonts w:ascii="Times New Roman" w:hAnsi="Times New Roman" w:cs="Times New Roman"/>
          <w:sz w:val="24"/>
          <w:szCs w:val="24"/>
        </w:rPr>
        <w:t xml:space="preserve">in the </w:t>
      </w:r>
      <w:r w:rsidR="00ED4FA2" w:rsidRPr="003347BF">
        <w:rPr>
          <w:rFonts w:ascii="Times New Roman" w:hAnsi="Times New Roman" w:cs="Times New Roman"/>
          <w:sz w:val="24"/>
          <w:szCs w:val="24"/>
        </w:rPr>
        <w:t>development</w:t>
      </w:r>
      <w:r w:rsidR="002A2642" w:rsidRPr="003347BF">
        <w:rPr>
          <w:rFonts w:ascii="Times New Roman" w:hAnsi="Times New Roman" w:cs="Times New Roman"/>
          <w:sz w:val="24"/>
          <w:szCs w:val="24"/>
        </w:rPr>
        <w:t xml:space="preserve"> of silicosis and chronic bronchitis </w:t>
      </w:r>
      <w:r w:rsidR="00957EFD" w:rsidRPr="003347BF">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IBvDkwaX","properties":{"formattedCitation":"(11)","plainCitation":"(11)","noteIndex":0},"citationItems":[{"id":139,"uris":["http://zotero.org/users/local/mOMuByRT/items/SXNCW7SM",["http://zotero.org/users/local/mOMuByRT/items/SXNCW7SM"]],"itemData":{"id":139,"type":"article-journal","abstract":"This retrospective cross-sectional study was conducted to identify the factors that promote the risk of nontuberculous mycobacteria (NTM) lung infection in subjects with prior occupational dust exposure. All consecutive patients with a history of occupational dust exposure whose expectorated sputum, bronchial wash, or bronchial lavage was subjected to acid-fast Bacilli culture in a tertiary hospital between 2011 and 2016 were identified. The patients who were infected with NTM were identified according to the bacteriological criteria of the American Thoracic Society (ATS) and The Infectious Diseases Society of America (IDSA) statement. Pneumoconiosis-associated radiological findings were graded according to the International Labor Organization guidelines. Of the 1392 patients with prior dust exposure, NTM was isolated from 82. Logistic regression analysis showed that risk factors for NTM lung infection were a history of pulmonary tuberculosis (adjusted odds ratio [aOR] = 1.82, 95% confidence intervals [CI] = 1.03–3.16). Moreover, the unadjusted odds ratios (ORs) were higher when both small-opacity profusion and the large-opacity grades increased. Even after adjustment, the ORs for the A, B, and C large-opacity grades were 2.32 (95% CI = 1.01–4.99), 2.68 (95% CI = 1.35–5.24), and 7.58 (95% CI = 3.02–17.95). Previous tuberculosis, bronchiectasis, and especially extensive small-opacity profusion, and high large-opacity grade associated significantly with NTM lung infection in dust-exposed workers.","container-title":"International Journal of Environmental Research and Public Health","DOI":"10.3390/ijerph16111966","ISSN":"1661-7827","issue":"11","journalAbbreviation":"Int J Environ Res Public Health","note":"PMID: 31163598\nPMCID: PMC6603981","page":"1966","source":"PubMed Central","title":"Association between Occupational and Radiological Factors and Nontuberculous Mycobacteria Lung Infection in Workers with Prior Dust Exposure","URL":"https://www.ncbi.nlm.nih.gov/pmc/articles/PMC6603981/","volume":"16","author":[{"family":"Lee","given":"Ji-Won"},{"family":"Myong","given":"Jun-Pyo"}],"accessed":{"date-parts":[["2023",7,27]]},"issued":{"date-parts":[["2019",6]]}}}],"schema":"https://github.com/citation-style-language/schema/raw/master/csl-citation.json"} </w:instrText>
      </w:r>
      <w:r w:rsidR="00957EFD" w:rsidRPr="003347BF">
        <w:rPr>
          <w:rFonts w:ascii="Times New Roman" w:hAnsi="Times New Roman" w:cs="Times New Roman"/>
          <w:sz w:val="24"/>
          <w:szCs w:val="24"/>
        </w:rPr>
        <w:fldChar w:fldCharType="separate"/>
      </w:r>
      <w:r w:rsidR="00652674" w:rsidRPr="00652674">
        <w:rPr>
          <w:rFonts w:ascii="Times New Roman" w:hAnsi="Times New Roman" w:cs="Times New Roman"/>
          <w:sz w:val="24"/>
        </w:rPr>
        <w:t>(11)</w:t>
      </w:r>
      <w:r w:rsidR="00957EFD" w:rsidRPr="003347BF">
        <w:rPr>
          <w:rFonts w:ascii="Times New Roman" w:hAnsi="Times New Roman" w:cs="Times New Roman"/>
          <w:sz w:val="24"/>
          <w:szCs w:val="24"/>
        </w:rPr>
        <w:fldChar w:fldCharType="end"/>
      </w:r>
      <w:r w:rsidR="002A2642" w:rsidRPr="003347BF">
        <w:rPr>
          <w:rFonts w:ascii="Times New Roman" w:hAnsi="Times New Roman" w:cs="Times New Roman"/>
          <w:sz w:val="24"/>
          <w:szCs w:val="24"/>
        </w:rPr>
        <w:t>.</w:t>
      </w:r>
    </w:p>
    <w:p w14:paraId="3CBC5470" w14:textId="40E84855" w:rsidR="00273C50" w:rsidRPr="003347BF" w:rsidRDefault="009D5CA3" w:rsidP="00EE1C4F">
      <w:pPr>
        <w:spacing w:line="360" w:lineRule="auto"/>
        <w:jc w:val="both"/>
        <w:rPr>
          <w:rFonts w:ascii="Times New Roman" w:hAnsi="Times New Roman" w:cs="Times New Roman"/>
          <w:sz w:val="24"/>
          <w:szCs w:val="24"/>
        </w:rPr>
      </w:pPr>
      <w:r w:rsidRPr="003347BF">
        <w:rPr>
          <w:rFonts w:ascii="Times New Roman" w:hAnsi="Times New Roman" w:cs="Times New Roman"/>
          <w:sz w:val="24"/>
          <w:szCs w:val="24"/>
        </w:rPr>
        <w:lastRenderedPageBreak/>
        <w:t xml:space="preserve"> </w:t>
      </w:r>
      <w:r w:rsidR="00273C50" w:rsidRPr="003347BF">
        <w:rPr>
          <w:rFonts w:ascii="Times New Roman" w:hAnsi="Times New Roman" w:cs="Times New Roman"/>
          <w:sz w:val="24"/>
          <w:szCs w:val="24"/>
        </w:rPr>
        <w:t>Worldwide</w:t>
      </w:r>
      <w:r w:rsidR="00594CF7">
        <w:rPr>
          <w:rFonts w:ascii="Times New Roman" w:hAnsi="Times New Roman" w:cs="Times New Roman"/>
          <w:sz w:val="24"/>
          <w:szCs w:val="24"/>
        </w:rPr>
        <w:t>,</w:t>
      </w:r>
      <w:r w:rsidR="00592D5A" w:rsidRPr="003347BF">
        <w:rPr>
          <w:rFonts w:ascii="Times New Roman" w:hAnsi="Times New Roman" w:cs="Times New Roman"/>
          <w:sz w:val="24"/>
          <w:szCs w:val="24"/>
        </w:rPr>
        <w:t xml:space="preserve"> NTM have been recognized as pathogens </w:t>
      </w:r>
      <w:r w:rsidR="00C76627" w:rsidRPr="003347BF">
        <w:rPr>
          <w:rFonts w:ascii="Times New Roman" w:hAnsi="Times New Roman" w:cs="Times New Roman"/>
          <w:sz w:val="24"/>
          <w:szCs w:val="24"/>
        </w:rPr>
        <w:t>mostly</w:t>
      </w:r>
      <w:r w:rsidR="00592D5A" w:rsidRPr="003347BF">
        <w:rPr>
          <w:rFonts w:ascii="Times New Roman" w:hAnsi="Times New Roman" w:cs="Times New Roman"/>
          <w:sz w:val="24"/>
          <w:szCs w:val="24"/>
        </w:rPr>
        <w:t xml:space="preserve"> in immuno-compromised populations</w:t>
      </w:r>
      <w:r w:rsidR="00C76627" w:rsidRPr="003347BF">
        <w:rPr>
          <w:rFonts w:ascii="Times New Roman" w:hAnsi="Times New Roman" w:cs="Times New Roman"/>
          <w:sz w:val="24"/>
          <w:szCs w:val="24"/>
        </w:rPr>
        <w:t xml:space="preserve"> such as</w:t>
      </w:r>
      <w:r w:rsidR="00592D5A" w:rsidRPr="003347BF">
        <w:rPr>
          <w:rFonts w:ascii="Times New Roman" w:hAnsi="Times New Roman" w:cs="Times New Roman"/>
          <w:sz w:val="24"/>
          <w:szCs w:val="24"/>
        </w:rPr>
        <w:t xml:space="preserve"> HIV/AIDS, </w:t>
      </w:r>
      <w:r w:rsidR="00C76627" w:rsidRPr="003347BF">
        <w:rPr>
          <w:rFonts w:ascii="Times New Roman" w:hAnsi="Times New Roman" w:cs="Times New Roman"/>
          <w:sz w:val="24"/>
          <w:szCs w:val="24"/>
        </w:rPr>
        <w:t>and</w:t>
      </w:r>
      <w:r w:rsidR="00592D5A" w:rsidRPr="003347BF">
        <w:rPr>
          <w:rFonts w:ascii="Times New Roman" w:hAnsi="Times New Roman" w:cs="Times New Roman"/>
          <w:sz w:val="24"/>
          <w:szCs w:val="24"/>
        </w:rPr>
        <w:t xml:space="preserve"> immuno-competent individuals</w:t>
      </w:r>
      <w:r w:rsidR="00813C0D">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{"citationID":"mB1fJFAG","properties":{"formattedCitation":"(12)","plainCitation":"(12)","noteIndex":0},"citationItems":[{"id":60,"uris":["http://zotero.org/users/local/mOMuByRT/items/N3K5F2F3"],"itemData":{"id":60,"type":"document","title":"Ahmed et al. - 2013 - Identification of non-tuberculous mycobacteria iso.pdf","URL":"http://login.research4life.org/tacsgr1bmcinfectdis_biomedcentral_com/track/pdf/10.1186/1471-2334-13-493","accessed":{"date-parts":[["2019",4,1]]}}}],"schema":"https://github.com/citation-style-language/schema/raw/master/csl-citation.json"} </w:instrText>
      </w:r>
      <w:r w:rsidR="00813C0D">
        <w:rPr>
          <w:rFonts w:ascii="Times New Roman" w:hAnsi="Times New Roman" w:cs="Times New Roman"/>
          <w:sz w:val="24"/>
          <w:szCs w:val="24"/>
        </w:rPr>
        <w:fldChar w:fldCharType="separate"/>
      </w:r>
      <w:r w:rsidR="00652674" w:rsidRPr="00652674">
        <w:rPr>
          <w:rFonts w:ascii="Times New Roman" w:hAnsi="Times New Roman" w:cs="Times New Roman"/>
          <w:sz w:val="24"/>
        </w:rPr>
        <w:t>(12)</w:t>
      </w:r>
      <w:r w:rsidR="00813C0D">
        <w:rPr>
          <w:rFonts w:ascii="Times New Roman" w:hAnsi="Times New Roman" w:cs="Times New Roman"/>
          <w:sz w:val="24"/>
          <w:szCs w:val="24"/>
        </w:rPr>
        <w:fldChar w:fldCharType="end"/>
      </w:r>
      <w:r w:rsidR="00592D5A" w:rsidRPr="003347BF">
        <w:rPr>
          <w:rFonts w:ascii="Times New Roman" w:hAnsi="Times New Roman" w:cs="Times New Roman"/>
          <w:sz w:val="24"/>
          <w:szCs w:val="24"/>
        </w:rPr>
        <w:t>.</w:t>
      </w:r>
      <w:r w:rsidR="007B2073" w:rsidRPr="003347BF">
        <w:rPr>
          <w:rFonts w:ascii="Times New Roman" w:hAnsi="Times New Roman" w:cs="Times New Roman"/>
          <w:sz w:val="24"/>
          <w:szCs w:val="24"/>
        </w:rPr>
        <w:t xml:space="preserve"> </w:t>
      </w:r>
      <w:r w:rsidR="00592D5A" w:rsidRPr="003347BF">
        <w:rPr>
          <w:rFonts w:ascii="Times New Roman" w:hAnsi="Times New Roman" w:cs="Times New Roman"/>
          <w:sz w:val="24"/>
          <w:szCs w:val="24"/>
        </w:rPr>
        <w:t xml:space="preserve"> </w:t>
      </w:r>
      <w:r w:rsidR="007B2073" w:rsidRPr="003347BF">
        <w:rPr>
          <w:rFonts w:ascii="Times New Roman" w:hAnsi="Times New Roman" w:cs="Times New Roman"/>
          <w:sz w:val="24"/>
          <w:szCs w:val="24"/>
        </w:rPr>
        <w:t>In the South African gold-</w:t>
      </w:r>
      <w:r w:rsidR="00C67CA1" w:rsidRPr="003347BF">
        <w:rPr>
          <w:rFonts w:ascii="Times New Roman" w:hAnsi="Times New Roman" w:cs="Times New Roman"/>
          <w:sz w:val="24"/>
          <w:szCs w:val="24"/>
        </w:rPr>
        <w:t>mining there</w:t>
      </w:r>
      <w:r w:rsidR="007B2073" w:rsidRPr="003347BF">
        <w:rPr>
          <w:rFonts w:ascii="Times New Roman" w:hAnsi="Times New Roman" w:cs="Times New Roman"/>
          <w:sz w:val="24"/>
          <w:szCs w:val="24"/>
        </w:rPr>
        <w:t xml:space="preserve"> </w:t>
      </w:r>
      <w:r w:rsidR="00F32D9B">
        <w:rPr>
          <w:rFonts w:ascii="Times New Roman" w:hAnsi="Times New Roman" w:cs="Times New Roman"/>
          <w:sz w:val="24"/>
          <w:szCs w:val="24"/>
        </w:rPr>
        <w:t>was</w:t>
      </w:r>
      <w:r w:rsidR="007B2073" w:rsidRPr="003347BF">
        <w:rPr>
          <w:rFonts w:ascii="Times New Roman" w:hAnsi="Times New Roman" w:cs="Times New Roman"/>
          <w:sz w:val="24"/>
          <w:szCs w:val="24"/>
        </w:rPr>
        <w:t xml:space="preserve"> an unusually high inci</w:t>
      </w:r>
      <w:r w:rsidR="00C76627" w:rsidRPr="003347BF">
        <w:rPr>
          <w:rFonts w:ascii="Times New Roman" w:hAnsi="Times New Roman" w:cs="Times New Roman"/>
          <w:sz w:val="24"/>
          <w:szCs w:val="24"/>
        </w:rPr>
        <w:t xml:space="preserve">dence of </w:t>
      </w:r>
      <w:r w:rsidR="00C76627" w:rsidRPr="00FA5B65">
        <w:rPr>
          <w:rFonts w:ascii="Times New Roman" w:hAnsi="Times New Roman" w:cs="Times New Roman"/>
          <w:i/>
          <w:sz w:val="24"/>
          <w:szCs w:val="24"/>
        </w:rPr>
        <w:t>M. kansasii</w:t>
      </w:r>
      <w:r w:rsidR="00C76627" w:rsidRPr="003347BF">
        <w:rPr>
          <w:rFonts w:ascii="Times New Roman" w:hAnsi="Times New Roman" w:cs="Times New Roman"/>
          <w:sz w:val="24"/>
          <w:szCs w:val="24"/>
        </w:rPr>
        <w:t xml:space="preserve"> infection</w:t>
      </w:r>
      <w:r w:rsidR="007B2073" w:rsidRPr="003347BF">
        <w:rPr>
          <w:rFonts w:ascii="Times New Roman" w:hAnsi="Times New Roman" w:cs="Times New Roman"/>
          <w:sz w:val="24"/>
          <w:szCs w:val="24"/>
        </w:rPr>
        <w:t xml:space="preserve"> </w:t>
      </w:r>
      <w:r w:rsidR="00877829" w:rsidRPr="003347BF">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{"citationID":"21X1jhAx","properties":{"formattedCitation":"(13)","plainCitation":"(13)","noteIndex":0},"citationItems":[{"id":116,"uris":["http://zotero.org/users/local/mOMuByRT/items/YZQV5AET"],"itemData":{"id":116,"type":"article-journal","abstract":"Mycobacterium kansasii (M. kansasii) is a major cause of non-tuberculous mycobacterial pulmonary disease in the South African gold-mining workforce, but the source of infection and molecular epidemiology are unknown. This study investigated the presence of M. kansasii in gold and coal mine and associated hostel water supplies and compared the genetic diversity of clinical and environmental isolates of M. kansasii. Five M. kansasii and ten other potentially pathogenic mycobacteria were cultured mainly from showerhead biofilms. Polymerase chain reaction-restriction analysis of the hsp65 gene on 196 clinical and environmental M. kansasii isolates revealed 160 subtype I, eight subtype II and six subtype IV strains. Twenty-two isolates did not show the typical M. kansasii restriction patterns, suggesting that these isolates may represent new subtypes of M. kansasii. In contrast to the clonal population structure found amongst the subtype I isolates from studies in other countries, DNA fingerprinting of 114 clinical and three environmental subtype I isolates demonstrated genetic diversity amongst the isolates. This study demonstrated that showerheads are possible sources of M. kansasii and other pathogenic non-tuberculous mycobacterial infection in a gold-mining region, that subtype I is the major clinical isolate of M. kansasii strain and that this subtype exhibits genetic diversity.","container-title":"Journal of water and health","DOI":"10.2166/wh.2014.161","journalAbbreviation":"Journal of water and health","page":"190-202","source":"ResearchGate","title":"Molecular characterisation of clinical and environmental isolates of Mycobacterium kansasii isolates from South African gold mines","volume":"13","author":[{"family":"Kwenda","given":"Geoffrey"},{"family":"Churchyard","given":"Gavin"},{"family":"Thorrold","given":"Catherine"},{"family":"Heron","given":"Ian"},{"family":"Stevenson","given":"Karen"},{"family":"Duse","given":"Adriano"},{"family":"Marais","given":"Else"}],"issued":{"date-parts":[["2015",3,1]]}}}],"schema":"https://github.com/citation-style-language/schema/raw/master/csl-citation.json"} </w:instrText>
      </w:r>
      <w:r w:rsidR="00877829" w:rsidRPr="003347BF">
        <w:rPr>
          <w:rFonts w:ascii="Times New Roman" w:hAnsi="Times New Roman" w:cs="Times New Roman"/>
          <w:sz w:val="24"/>
          <w:szCs w:val="24"/>
        </w:rPr>
        <w:fldChar w:fldCharType="separate"/>
      </w:r>
      <w:r w:rsidR="00652674" w:rsidRPr="00652674">
        <w:rPr>
          <w:rFonts w:ascii="Times New Roman" w:hAnsi="Times New Roman" w:cs="Times New Roman"/>
          <w:sz w:val="24"/>
        </w:rPr>
        <w:t>(13)</w:t>
      </w:r>
      <w:r w:rsidR="00877829" w:rsidRPr="003347BF">
        <w:rPr>
          <w:rFonts w:ascii="Times New Roman" w:hAnsi="Times New Roman" w:cs="Times New Roman"/>
          <w:sz w:val="24"/>
          <w:szCs w:val="24"/>
        </w:rPr>
        <w:fldChar w:fldCharType="end"/>
      </w:r>
      <w:r w:rsidR="007B2073" w:rsidRPr="003347BF">
        <w:rPr>
          <w:rFonts w:ascii="Times New Roman" w:hAnsi="Times New Roman" w:cs="Times New Roman"/>
          <w:sz w:val="24"/>
          <w:szCs w:val="24"/>
        </w:rPr>
        <w:t xml:space="preserve">. </w:t>
      </w:r>
      <w:r w:rsidR="002E3BD3" w:rsidRPr="003347BF">
        <w:rPr>
          <w:rFonts w:ascii="Times New Roman" w:hAnsi="Times New Roman" w:cs="Times New Roman"/>
          <w:sz w:val="24"/>
          <w:szCs w:val="24"/>
        </w:rPr>
        <w:t xml:space="preserve">In Zambia, infections due </w:t>
      </w:r>
      <w:r w:rsidR="00376D6E">
        <w:rPr>
          <w:rFonts w:ascii="Times New Roman" w:hAnsi="Times New Roman" w:cs="Times New Roman"/>
          <w:sz w:val="24"/>
          <w:szCs w:val="24"/>
        </w:rPr>
        <w:t>to</w:t>
      </w:r>
      <w:r w:rsidR="008F10B4">
        <w:rPr>
          <w:rFonts w:ascii="Times New Roman" w:hAnsi="Times New Roman" w:cs="Times New Roman"/>
          <w:sz w:val="24"/>
          <w:szCs w:val="24"/>
        </w:rPr>
        <w:t xml:space="preserve"> </w:t>
      </w:r>
      <w:r w:rsidR="00376D6E">
        <w:rPr>
          <w:rFonts w:ascii="Times New Roman" w:hAnsi="Times New Roman" w:cs="Times New Roman"/>
          <w:sz w:val="24"/>
          <w:szCs w:val="24"/>
        </w:rPr>
        <w:t xml:space="preserve">NTM </w:t>
      </w:r>
      <w:r w:rsidR="002E3BD3" w:rsidRPr="003347BF">
        <w:rPr>
          <w:rFonts w:ascii="Times New Roman" w:hAnsi="Times New Roman" w:cs="Times New Roman"/>
          <w:sz w:val="24"/>
          <w:szCs w:val="24"/>
        </w:rPr>
        <w:t xml:space="preserve">) are slowly becoming more of a public health challenge </w:t>
      </w:r>
      <w:r w:rsidR="00076073" w:rsidRPr="003347BF">
        <w:rPr>
          <w:rFonts w:ascii="Times New Roman" w:hAnsi="Times New Roman" w:cs="Times New Roman"/>
          <w:sz w:val="24"/>
          <w:szCs w:val="24"/>
        </w:rPr>
        <w:t>coupled</w:t>
      </w:r>
      <w:r w:rsidR="00F32D9B">
        <w:rPr>
          <w:rFonts w:ascii="Times New Roman" w:hAnsi="Times New Roman" w:cs="Times New Roman"/>
          <w:sz w:val="24"/>
          <w:szCs w:val="24"/>
        </w:rPr>
        <w:t xml:space="preserve"> </w:t>
      </w:r>
      <w:r w:rsidR="00076073" w:rsidRPr="003347BF">
        <w:rPr>
          <w:rFonts w:ascii="Times New Roman" w:hAnsi="Times New Roman" w:cs="Times New Roman"/>
          <w:sz w:val="24"/>
          <w:szCs w:val="24"/>
        </w:rPr>
        <w:t>w</w:t>
      </w:r>
      <w:r w:rsidR="002E3BD3" w:rsidRPr="003347BF">
        <w:rPr>
          <w:rFonts w:ascii="Times New Roman" w:hAnsi="Times New Roman" w:cs="Times New Roman"/>
          <w:sz w:val="24"/>
          <w:szCs w:val="24"/>
        </w:rPr>
        <w:t xml:space="preserve">ith </w:t>
      </w:r>
      <w:r w:rsidR="00076073" w:rsidRPr="003347BF">
        <w:rPr>
          <w:rFonts w:ascii="Times New Roman" w:hAnsi="Times New Roman" w:cs="Times New Roman"/>
          <w:sz w:val="24"/>
          <w:szCs w:val="24"/>
        </w:rPr>
        <w:t>high</w:t>
      </w:r>
      <w:r w:rsidR="002E3BD3" w:rsidRPr="003347BF">
        <w:rPr>
          <w:rFonts w:ascii="Times New Roman" w:hAnsi="Times New Roman" w:cs="Times New Roman"/>
          <w:sz w:val="24"/>
          <w:szCs w:val="24"/>
        </w:rPr>
        <w:t xml:space="preserve"> HIV/AIDS disease burden (</w:t>
      </w:r>
      <w:r w:rsidR="00877829" w:rsidRPr="003347BF">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{"citationID":"k3z3tKzb","properties":{"formattedCitation":"(14)","plainCitation":"(14)","noteIndex":0},"citationItems":[{"id":119,"uris":["http://zotero.org/users/local/mOMuByRT/items/EKPYGW2Q"],"itemData":{"id":119,"type":"article-journal","abstract":"Background\nThe emergence of Acquired Immunodeficiency Syndrome has highlighted the increased incidence and importance of the disease caused by Non-tuberculous Mycobacteria (NTM). While disease due to M. avium-intracellulare complex is apparently common throughout the world, other Non-tuberculous mycobacterial species have been isolated from both immunocompromised and immunocompetent individuals. The increasing number of infections caused by these organisms has made it clinically important to quickly identify mycobacterial species. The diagnosis of a pathogenic versus a non-pathogenic species not only has epidemiological implications but is also relevant to the demands of patient management. Since antibiotic treatment varies according to the species encountered, species identification would reduce the burden of some of these emerging opportunistic pathogens especially in immunocompromised patients and improve their quality of life.\n\nFindings\nA total of 91 NTM suspected isolates from four regions of Zambia were included in the study. These isolates were identified using the sequence analysis of the 16S-23S rRNA intergenic transcribed spacer (ITS) region of Mycobacteria., Fifty-four of the 91 (59%) isolates were identified as NTM and these included M. intracellulare (27.8%), M. lentiflavum (16.7%), M. avium (14.8%), M. fortuitum (7.4%), M. gordonae (7.4%), M. kumamotonense (3.7%), M. indicus pranii (3.7%), M. peregrinum (3.7%), M. elephantis (1.85%), M. flavescens (1.85%), M. asiaticum (1.85%), M. bouchedurhonense (1.85%), M. chimaera (1.85%), M. europaeum (1.85%), M. neourum (1.85%), M. nonchromogenicum (1.5%).\n\nConclusion\nThe study has shown that DNA sequencing of the ITS region may be useful in the preliminary identification of NTM species. All species identified in this study were potentially pathogenic.\n\nElectronic supplementary material\nThe online version of this article (doi:10.1186/s12941-014-0059-8) contains supplementary material, which is available to authorized users.","container-title":"Annals of Clinical Microbiology and Antimicrobials","DOI":"10.1186/s12941-014-0059-8","ISSN":"1476-0711","journalAbbreviation":"Ann Clin Microbiol Antimicrob","note":"PMID: 25592857\nPMCID: PMC4302154","page":"1","source":"PubMed Central","title":"Molecular identification of non-tuberculous mycobacteria isolated from clinical specimens in Zambia","URL":"https://www.ncbi.nlm.nih.gov/pmc/articles/PMC4302154/","volume":"14","author":[{"family":"Mwikuma","given":"Grace"},{"family":"Kwenda","given":"Geoffry"},{"family":"Hang’ombe","given":"Bernard M"},{"family":"Simulundu","given":"Edgar"},{"family":"Kaile","given":"Trevor"},{"family":"Nzala","given":"Selestine"},{"family":"Siziya","given":"Seter"},{"family":"Suzuki","given":"Yasuhiko"}],"accessed":{"date-parts":[["2023",7,24]]},"issued":{"date-parts":[["2015",1,16]]}}}],"schema":"https://github.com/citation-style-language/schema/raw/master/csl-citation.json"} </w:instrText>
      </w:r>
      <w:r w:rsidR="00877829" w:rsidRPr="003347BF">
        <w:rPr>
          <w:rFonts w:ascii="Times New Roman" w:hAnsi="Times New Roman" w:cs="Times New Roman"/>
          <w:sz w:val="24"/>
          <w:szCs w:val="24"/>
        </w:rPr>
        <w:fldChar w:fldCharType="separate"/>
      </w:r>
      <w:r w:rsidR="00652674" w:rsidRPr="00652674">
        <w:rPr>
          <w:rFonts w:ascii="Times New Roman" w:hAnsi="Times New Roman" w:cs="Times New Roman"/>
          <w:sz w:val="24"/>
        </w:rPr>
        <w:t>(14)</w:t>
      </w:r>
      <w:r w:rsidR="00877829" w:rsidRPr="003347BF">
        <w:rPr>
          <w:rFonts w:ascii="Times New Roman" w:hAnsi="Times New Roman" w:cs="Times New Roman"/>
          <w:sz w:val="24"/>
          <w:szCs w:val="24"/>
        </w:rPr>
        <w:fldChar w:fldCharType="end"/>
      </w:r>
      <w:r w:rsidR="00376D6E" w:rsidRPr="003347BF">
        <w:rPr>
          <w:rFonts w:ascii="Times New Roman" w:hAnsi="Times New Roman" w:cs="Times New Roman"/>
          <w:sz w:val="24"/>
          <w:szCs w:val="24"/>
        </w:rPr>
        <w:t xml:space="preserve">. </w:t>
      </w:r>
      <w:r w:rsidR="008F10B4">
        <w:rPr>
          <w:rFonts w:ascii="Times New Roman" w:hAnsi="Times New Roman" w:cs="Times New Roman"/>
          <w:sz w:val="24"/>
          <w:szCs w:val="24"/>
        </w:rPr>
        <w:t xml:space="preserve"> </w:t>
      </w:r>
      <w:r w:rsidR="00B26AE8">
        <w:rPr>
          <w:rFonts w:ascii="Times New Roman" w:hAnsi="Times New Roman" w:cs="Times New Roman"/>
          <w:sz w:val="24"/>
          <w:szCs w:val="24"/>
        </w:rPr>
        <w:t xml:space="preserve">Zambia is </w:t>
      </w:r>
      <w:r w:rsidR="00042E4D">
        <w:rPr>
          <w:rFonts w:ascii="Times New Roman" w:hAnsi="Times New Roman" w:cs="Times New Roman"/>
          <w:sz w:val="24"/>
          <w:szCs w:val="24"/>
        </w:rPr>
        <w:t>second largest</w:t>
      </w:r>
      <w:r w:rsidR="00B26AE8">
        <w:rPr>
          <w:rFonts w:ascii="Times New Roman" w:hAnsi="Times New Roman" w:cs="Times New Roman"/>
          <w:sz w:val="24"/>
          <w:szCs w:val="24"/>
        </w:rPr>
        <w:t xml:space="preserve"> producers and exporters of copper in Africa</w:t>
      </w:r>
      <w:r w:rsidR="00A66654">
        <w:rPr>
          <w:rFonts w:ascii="Times New Roman" w:hAnsi="Times New Roman" w:cs="Times New Roman"/>
          <w:sz w:val="24"/>
          <w:szCs w:val="24"/>
        </w:rPr>
        <w:t xml:space="preserve"> behind Democratic Republic of Congo (DRC)</w:t>
      </w:r>
      <w:r w:rsidR="00B26AE8">
        <w:rPr>
          <w:rFonts w:ascii="Times New Roman" w:hAnsi="Times New Roman" w:cs="Times New Roman"/>
          <w:sz w:val="24"/>
          <w:szCs w:val="24"/>
        </w:rPr>
        <w:t>,</w:t>
      </w:r>
      <w:r w:rsidR="0010500A">
        <w:rPr>
          <w:rFonts w:ascii="Times New Roman" w:hAnsi="Times New Roman" w:cs="Times New Roman"/>
          <w:sz w:val="24"/>
          <w:szCs w:val="24"/>
        </w:rPr>
        <w:t xml:space="preserve"> </w:t>
      </w:r>
      <w:r w:rsidR="00B26AE8">
        <w:rPr>
          <w:rFonts w:ascii="Times New Roman" w:hAnsi="Times New Roman" w:cs="Times New Roman"/>
          <w:sz w:val="24"/>
          <w:szCs w:val="24"/>
        </w:rPr>
        <w:t>m</w:t>
      </w:r>
      <w:r w:rsidR="00B26AE8" w:rsidRPr="00B26AE8">
        <w:rPr>
          <w:rFonts w:ascii="Times New Roman" w:hAnsi="Times New Roman" w:cs="Times New Roman"/>
          <w:sz w:val="24"/>
          <w:szCs w:val="24"/>
        </w:rPr>
        <w:t xml:space="preserve">ining activities pose a potential risk for exposure to </w:t>
      </w:r>
      <w:r w:rsidR="00B26AE8">
        <w:rPr>
          <w:rFonts w:ascii="Times New Roman" w:hAnsi="Times New Roman" w:cs="Times New Roman"/>
          <w:sz w:val="24"/>
          <w:szCs w:val="24"/>
        </w:rPr>
        <w:t xml:space="preserve">NTM. </w:t>
      </w:r>
      <w:r w:rsidR="00B26AE8" w:rsidRPr="00B26AE8">
        <w:rPr>
          <w:rFonts w:ascii="Times New Roman" w:hAnsi="Times New Roman" w:cs="Times New Roman"/>
          <w:sz w:val="24"/>
          <w:szCs w:val="24"/>
        </w:rPr>
        <w:t>Miners face an elevated risk of NTM exposure due to factors such as the production of dust and particulate matter, working in confined underground environments, and the of water sources</w:t>
      </w:r>
      <w:r w:rsidR="00B26AE8">
        <w:rPr>
          <w:rFonts w:ascii="Times New Roman" w:hAnsi="Times New Roman" w:cs="Times New Roman"/>
          <w:sz w:val="24"/>
          <w:szCs w:val="24"/>
        </w:rPr>
        <w:t xml:space="preserve"> </w:t>
      </w:r>
      <w:r w:rsidR="00B26AE8" w:rsidRPr="003347BF">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{"citationID":"9jbBTOJb","properties":{"formattedCitation":"(15)","plainCitation":"(15)","noteIndex":0},"citationItems":[{"id":108,"uris":["http://zotero.org/users/local/mOMuByRT/items/VCNLLK5J"],"itemData":{"id":108,"type":"article-journal","abstract":"Currently, there is a trend of increasing incidence in pulmonary non-tuberculous mycobacterial infections (PNTM) together with a decrease in tuberculosis (TB) incidence, particularly in developed countries. The prevalence of PNTM in underdeveloped and developing countries remains unclear as there is still a lack of detection methods that could clearly diagnose PNTM applicable in these low-resource settings. Since non-tuberculous mycobacteria (NTM) are environmental pathogens, the vicinity favouring host-pathogen interactions is known as important predisposing factor for PNTM. The ongoing changes in world population, as well as socio-political and economic factors, are linked to the rise in the incidence of PNTM. Development is an important factor for the improvement of population well-being, but it has also been linked, in general, to detrimental environmental consequences, including the rise of emergent (usually neglected) infectious diseases, such as PNTM. The rise of neglected PNTM infections requires the expansion of the current efforts on the development of diagnostics, therapies and vaccines for mycobacterial diseases, which at present, are mainly focused on TB. This review discuss the current situation of PNTM and its predisposing factors, as well as the efforts and challenges for their control.","container-title":"European Journal of Clinical Microbiology &amp; Infectious Diseases","DOI":"10.1007/s10096-019-03771-0","ISSN":"1435-4373","issue":"5","journalAbbreviation":"Eur J Clin Microbiol Infect Dis","language":"en","page":"799-826","source":"Springer Link","title":"Pulmonary non-tuberculous mycobacterial infections: current state and future management","title-short":"Pulmonary non-tuberculous mycobacterial infections","URL":"https://doi.org/10.1007/s10096-019-03771-0","volume":"39","author":[{"family":"Chin","given":"Kai Ling"},{"family":"Sarmiento","given":"Maria E."},{"family":"Alvarez-Cabrera","given":"Nadine"},{"family":"Norazmi","given":"Mohd Nor"},{"family":"Acosta","given":"Armando"}],"accessed":{"date-parts":[["2023",7,24]]},"issued":{"date-parts":[["2020",5,1]]}}}],"schema":"https://github.com/citation-style-language/schema/raw/master/csl-citation.json"} </w:instrText>
      </w:r>
      <w:r w:rsidR="00B26AE8" w:rsidRPr="003347BF">
        <w:rPr>
          <w:rFonts w:ascii="Times New Roman" w:hAnsi="Times New Roman" w:cs="Times New Roman"/>
          <w:sz w:val="24"/>
          <w:szCs w:val="24"/>
        </w:rPr>
        <w:fldChar w:fldCharType="separate"/>
      </w:r>
      <w:r w:rsidR="00652674" w:rsidRPr="00652674">
        <w:rPr>
          <w:rFonts w:ascii="Times New Roman" w:hAnsi="Times New Roman" w:cs="Times New Roman"/>
          <w:sz w:val="24"/>
        </w:rPr>
        <w:t>(15)</w:t>
      </w:r>
      <w:r w:rsidR="00B26AE8" w:rsidRPr="003347BF">
        <w:rPr>
          <w:rFonts w:ascii="Times New Roman" w:hAnsi="Times New Roman" w:cs="Times New Roman"/>
          <w:sz w:val="24"/>
          <w:szCs w:val="24"/>
        </w:rPr>
        <w:fldChar w:fldCharType="end"/>
      </w:r>
      <w:r w:rsidR="00B26AE8" w:rsidRPr="003347BF">
        <w:rPr>
          <w:rFonts w:ascii="Times New Roman" w:hAnsi="Times New Roman" w:cs="Times New Roman"/>
          <w:sz w:val="24"/>
          <w:szCs w:val="24"/>
        </w:rPr>
        <w:t xml:space="preserve">. </w:t>
      </w:r>
      <w:r w:rsidR="00B26AE8">
        <w:rPr>
          <w:rFonts w:ascii="Times New Roman" w:hAnsi="Times New Roman" w:cs="Times New Roman"/>
          <w:sz w:val="24"/>
          <w:szCs w:val="24"/>
        </w:rPr>
        <w:t xml:space="preserve"> </w:t>
      </w:r>
      <w:r w:rsidR="007B2073" w:rsidRPr="003347BF">
        <w:rPr>
          <w:rFonts w:ascii="Times New Roman" w:hAnsi="Times New Roman" w:cs="Times New Roman"/>
          <w:sz w:val="24"/>
          <w:szCs w:val="24"/>
        </w:rPr>
        <w:t xml:space="preserve">Despite this, no study has been conducted to understand the mining ecology related to risk of NTM infection among the copper miners and </w:t>
      </w:r>
      <w:r w:rsidR="007B2073" w:rsidRPr="003347BF">
        <w:rPr>
          <w:rFonts w:ascii="Times New Roman" w:eastAsia="Calibri" w:hAnsi="Times New Roman" w:cs="Times New Roman"/>
          <w:sz w:val="24"/>
          <w:szCs w:val="24"/>
        </w:rPr>
        <w:t>the significance of isolation of these organisms in mining environment and clinical samples.</w:t>
      </w:r>
      <w:r w:rsidR="007B2073" w:rsidRPr="003347BF">
        <w:rPr>
          <w:rFonts w:ascii="Times New Roman" w:hAnsi="Times New Roman" w:cs="Times New Roman"/>
          <w:sz w:val="24"/>
          <w:szCs w:val="24"/>
        </w:rPr>
        <w:t xml:space="preserve"> </w:t>
      </w:r>
      <w:r w:rsidR="00C2441A" w:rsidRPr="003347BF">
        <w:rPr>
          <w:rFonts w:ascii="Times New Roman" w:eastAsia="Calibri" w:hAnsi="Times New Roman" w:cs="Times New Roman"/>
          <w:sz w:val="24"/>
          <w:szCs w:val="24"/>
        </w:rPr>
        <w:t>The</w:t>
      </w:r>
      <w:r w:rsidR="00B43DA4">
        <w:rPr>
          <w:rFonts w:ascii="Times New Roman" w:eastAsia="Calibri" w:hAnsi="Times New Roman" w:cs="Times New Roman"/>
          <w:sz w:val="24"/>
          <w:szCs w:val="24"/>
        </w:rPr>
        <w:t>refore,</w:t>
      </w:r>
      <w:r w:rsidR="00416713">
        <w:rPr>
          <w:rFonts w:ascii="Times New Roman" w:eastAsia="Calibri" w:hAnsi="Times New Roman" w:cs="Times New Roman"/>
          <w:sz w:val="24"/>
          <w:szCs w:val="24"/>
        </w:rPr>
        <w:t xml:space="preserve"> this </w:t>
      </w:r>
      <w:r w:rsidR="00416713" w:rsidRPr="003347BF">
        <w:rPr>
          <w:rFonts w:ascii="Times New Roman" w:eastAsia="Calibri" w:hAnsi="Times New Roman" w:cs="Times New Roman"/>
          <w:sz w:val="24"/>
          <w:szCs w:val="24"/>
        </w:rPr>
        <w:t>study</w:t>
      </w:r>
      <w:r w:rsidR="00B43DA4">
        <w:rPr>
          <w:rFonts w:ascii="Times New Roman" w:eastAsia="Calibri" w:hAnsi="Times New Roman" w:cs="Times New Roman"/>
          <w:sz w:val="24"/>
          <w:szCs w:val="24"/>
        </w:rPr>
        <w:t xml:space="preserve"> </w:t>
      </w:r>
      <w:r w:rsidR="00416713">
        <w:rPr>
          <w:rFonts w:ascii="Times New Roman" w:eastAsia="Calibri" w:hAnsi="Times New Roman" w:cs="Times New Roman"/>
          <w:sz w:val="24"/>
          <w:szCs w:val="24"/>
        </w:rPr>
        <w:t xml:space="preserve">aimed </w:t>
      </w:r>
      <w:r w:rsidR="00416713" w:rsidRPr="003347BF">
        <w:rPr>
          <w:rFonts w:ascii="Times New Roman" w:eastAsia="Calibri" w:hAnsi="Times New Roman" w:cs="Times New Roman"/>
          <w:sz w:val="24"/>
          <w:szCs w:val="24"/>
        </w:rPr>
        <w:t>to</w:t>
      </w:r>
      <w:r w:rsidR="00C2441A" w:rsidRPr="003347BF">
        <w:rPr>
          <w:rFonts w:ascii="Times New Roman" w:eastAsia="Calibri" w:hAnsi="Times New Roman" w:cs="Times New Roman"/>
          <w:sz w:val="24"/>
          <w:szCs w:val="24"/>
        </w:rPr>
        <w:t xml:space="preserve"> isolate and characterize non tuberculous mycobacteria from the mining environment and</w:t>
      </w:r>
      <w:r w:rsidR="00B43DA4">
        <w:rPr>
          <w:rFonts w:ascii="Times New Roman" w:eastAsia="Calibri" w:hAnsi="Times New Roman" w:cs="Times New Roman"/>
          <w:sz w:val="24"/>
          <w:szCs w:val="24"/>
        </w:rPr>
        <w:t xml:space="preserve"> miners</w:t>
      </w:r>
      <w:r w:rsidR="00060733">
        <w:rPr>
          <w:rFonts w:ascii="Times New Roman" w:eastAsia="Calibri" w:hAnsi="Times New Roman" w:cs="Times New Roman"/>
          <w:sz w:val="24"/>
          <w:szCs w:val="24"/>
        </w:rPr>
        <w:t>/ex-miners</w:t>
      </w:r>
      <w:r w:rsidR="00B43DA4">
        <w:rPr>
          <w:rFonts w:ascii="Times New Roman" w:eastAsia="Calibri" w:hAnsi="Times New Roman" w:cs="Times New Roman"/>
          <w:sz w:val="24"/>
          <w:szCs w:val="24"/>
        </w:rPr>
        <w:t xml:space="preserve"> to determine as</w:t>
      </w:r>
      <w:r w:rsidR="00C2441A" w:rsidRPr="003347BF">
        <w:rPr>
          <w:rFonts w:ascii="Times New Roman" w:eastAsia="Calibri" w:hAnsi="Times New Roman" w:cs="Times New Roman"/>
          <w:sz w:val="24"/>
          <w:szCs w:val="24"/>
        </w:rPr>
        <w:t xml:space="preserve"> possible sources of </w:t>
      </w:r>
      <w:r w:rsidR="00B43DA4">
        <w:rPr>
          <w:rFonts w:ascii="Times New Roman" w:eastAsia="Calibri" w:hAnsi="Times New Roman" w:cs="Times New Roman"/>
          <w:sz w:val="24"/>
          <w:szCs w:val="24"/>
        </w:rPr>
        <w:t xml:space="preserve">NTM </w:t>
      </w:r>
      <w:r w:rsidR="00C2441A" w:rsidRPr="003347BF">
        <w:rPr>
          <w:rFonts w:ascii="Times New Roman" w:eastAsia="Calibri" w:hAnsi="Times New Roman" w:cs="Times New Roman"/>
          <w:sz w:val="24"/>
          <w:szCs w:val="24"/>
        </w:rPr>
        <w:t xml:space="preserve">infection for active and </w:t>
      </w:r>
      <w:r w:rsidR="00594CF7" w:rsidRPr="003347BF">
        <w:rPr>
          <w:rFonts w:ascii="Times New Roman" w:eastAsia="Calibri" w:hAnsi="Times New Roman" w:cs="Times New Roman"/>
          <w:sz w:val="24"/>
          <w:szCs w:val="24"/>
        </w:rPr>
        <w:t>ex miners</w:t>
      </w:r>
      <w:r w:rsidR="00C2441A" w:rsidRPr="003347BF">
        <w:rPr>
          <w:rFonts w:ascii="Times New Roman" w:eastAsia="Calibri" w:hAnsi="Times New Roman" w:cs="Times New Roman"/>
          <w:sz w:val="24"/>
          <w:szCs w:val="24"/>
        </w:rPr>
        <w:t xml:space="preserve">. </w:t>
      </w:r>
      <w:r w:rsidR="007B2073" w:rsidRPr="003347BF">
        <w:rPr>
          <w:rFonts w:ascii="Times New Roman" w:hAnsi="Times New Roman" w:cs="Times New Roman"/>
          <w:sz w:val="24"/>
          <w:szCs w:val="24"/>
        </w:rPr>
        <w:t xml:space="preserve"> </w:t>
      </w:r>
      <w:r w:rsidR="00592D5A" w:rsidRPr="003347BF">
        <w:rPr>
          <w:rFonts w:ascii="Times New Roman" w:hAnsi="Times New Roman" w:cs="Times New Roman"/>
          <w:sz w:val="24"/>
          <w:szCs w:val="24"/>
        </w:rPr>
        <w:t xml:space="preserve">Thus, identification of these Mycobacteria in clinical samples </w:t>
      </w:r>
      <w:r w:rsidR="00592D5A" w:rsidRPr="003347BF">
        <w:rPr>
          <w:rFonts w:ascii="Times New Roman" w:hAnsi="Times New Roman" w:cs="Times New Roman"/>
          <w:sz w:val="24"/>
          <w:szCs w:val="24"/>
        </w:rPr>
        <w:lastRenderedPageBreak/>
        <w:t xml:space="preserve">and environmental sources </w:t>
      </w:r>
      <w:r w:rsidR="00A64988" w:rsidRPr="003347BF">
        <w:rPr>
          <w:rFonts w:ascii="Times New Roman" w:hAnsi="Times New Roman" w:cs="Times New Roman"/>
          <w:sz w:val="24"/>
          <w:szCs w:val="24"/>
        </w:rPr>
        <w:t>w</w:t>
      </w:r>
      <w:r w:rsidR="00594CF7">
        <w:rPr>
          <w:rFonts w:ascii="Times New Roman" w:hAnsi="Times New Roman" w:cs="Times New Roman"/>
          <w:sz w:val="24"/>
          <w:szCs w:val="24"/>
        </w:rPr>
        <w:t>as</w:t>
      </w:r>
      <w:r w:rsidR="00A64988" w:rsidRPr="003347BF">
        <w:rPr>
          <w:rFonts w:ascii="Times New Roman" w:hAnsi="Times New Roman" w:cs="Times New Roman"/>
          <w:sz w:val="24"/>
          <w:szCs w:val="24"/>
        </w:rPr>
        <w:t xml:space="preserve"> important</w:t>
      </w:r>
      <w:r w:rsidR="00592D5A" w:rsidRPr="003347BF">
        <w:rPr>
          <w:rFonts w:ascii="Times New Roman" w:hAnsi="Times New Roman" w:cs="Times New Roman"/>
          <w:sz w:val="24"/>
          <w:szCs w:val="24"/>
        </w:rPr>
        <w:t xml:space="preserve"> for both clinical and patient management</w:t>
      </w:r>
      <w:r w:rsidR="00060733">
        <w:rPr>
          <w:rFonts w:ascii="Times New Roman" w:hAnsi="Times New Roman" w:cs="Times New Roman"/>
          <w:sz w:val="24"/>
          <w:szCs w:val="24"/>
        </w:rPr>
        <w:t>,</w:t>
      </w:r>
      <w:r w:rsidR="00076073" w:rsidRPr="003347BF">
        <w:rPr>
          <w:rFonts w:ascii="Times New Roman" w:hAnsi="Times New Roman" w:cs="Times New Roman"/>
          <w:sz w:val="24"/>
          <w:szCs w:val="24"/>
        </w:rPr>
        <w:t xml:space="preserve"> </w:t>
      </w:r>
      <w:r w:rsidR="00464634">
        <w:rPr>
          <w:rFonts w:ascii="Times New Roman" w:hAnsi="Times New Roman" w:cs="Times New Roman"/>
          <w:sz w:val="24"/>
          <w:szCs w:val="24"/>
        </w:rPr>
        <w:t>also</w:t>
      </w:r>
      <w:r w:rsidR="00076073" w:rsidRPr="003347BF">
        <w:rPr>
          <w:rFonts w:ascii="Times New Roman" w:hAnsi="Times New Roman" w:cs="Times New Roman"/>
          <w:sz w:val="24"/>
          <w:szCs w:val="24"/>
        </w:rPr>
        <w:t xml:space="preserve"> help formulate policy change in understanding transmission</w:t>
      </w:r>
      <w:r w:rsidR="00464634">
        <w:rPr>
          <w:rFonts w:ascii="Times New Roman" w:hAnsi="Times New Roman" w:cs="Times New Roman"/>
          <w:sz w:val="24"/>
          <w:szCs w:val="24"/>
        </w:rPr>
        <w:t xml:space="preserve"> factors that increase NTM transmission in mining environment</w:t>
      </w:r>
      <w:r w:rsidR="00F32D9B">
        <w:rPr>
          <w:rFonts w:ascii="Times New Roman" w:hAnsi="Times New Roman" w:cs="Times New Roman"/>
          <w:sz w:val="24"/>
          <w:szCs w:val="24"/>
        </w:rPr>
        <w:t>.</w:t>
      </w:r>
      <w:r w:rsidR="00E037C3" w:rsidRPr="003347BF">
        <w:rPr>
          <w:rFonts w:ascii="Times New Roman" w:hAnsi="Times New Roman" w:cs="Times New Roman"/>
          <w:sz w:val="24"/>
          <w:szCs w:val="24"/>
        </w:rPr>
        <w:t xml:space="preserve"> </w:t>
      </w:r>
      <w:r w:rsidR="00273C50" w:rsidRPr="003347BF">
        <w:rPr>
          <w:rFonts w:ascii="Times New Roman" w:hAnsi="Times New Roman" w:cs="Times New Roman"/>
          <w:sz w:val="24"/>
          <w:szCs w:val="24"/>
        </w:rPr>
        <w:t xml:space="preserve"> </w:t>
      </w:r>
    </w:p>
    <w:p w14:paraId="25945BCE" w14:textId="77777777" w:rsidR="00885354" w:rsidRDefault="00885354" w:rsidP="00EE1C4F">
      <w:pPr>
        <w:spacing w:after="0" w:line="360" w:lineRule="auto"/>
        <w:jc w:val="both"/>
        <w:rPr>
          <w:rFonts w:ascii="Times New Roman" w:hAnsi="Times New Roman" w:cs="Times New Roman"/>
          <w:b/>
          <w:sz w:val="24"/>
          <w:szCs w:val="24"/>
        </w:rPr>
      </w:pPr>
    </w:p>
    <w:p w14:paraId="20002E06" w14:textId="4EAFA7CF" w:rsidR="00D34850" w:rsidRPr="003347BF" w:rsidRDefault="006F4F58" w:rsidP="00EE1C4F">
      <w:pPr>
        <w:spacing w:after="0" w:line="360" w:lineRule="auto"/>
        <w:jc w:val="both"/>
        <w:rPr>
          <w:rFonts w:ascii="Times New Roman" w:eastAsia="Calibri" w:hAnsi="Times New Roman" w:cs="Times New Roman"/>
          <w:b/>
          <w:sz w:val="24"/>
          <w:szCs w:val="24"/>
        </w:rPr>
      </w:pPr>
      <w:r w:rsidRPr="003347BF">
        <w:rPr>
          <w:rFonts w:ascii="Times New Roman" w:hAnsi="Times New Roman" w:cs="Times New Roman"/>
          <w:b/>
          <w:sz w:val="24"/>
          <w:szCs w:val="24"/>
        </w:rPr>
        <w:t xml:space="preserve">2.0 </w:t>
      </w:r>
      <w:r w:rsidRPr="003347BF">
        <w:rPr>
          <w:rFonts w:ascii="Times New Roman" w:eastAsia="Calibri" w:hAnsi="Times New Roman" w:cs="Times New Roman"/>
          <w:b/>
          <w:sz w:val="24"/>
          <w:szCs w:val="24"/>
        </w:rPr>
        <w:t>MATERIALS AND METHODS</w:t>
      </w:r>
    </w:p>
    <w:p w14:paraId="41F24DC8" w14:textId="6227FEBA" w:rsidR="001615C0" w:rsidRPr="003347BF" w:rsidRDefault="00E037C3" w:rsidP="00FD1201">
      <w:pPr>
        <w:pStyle w:val="NoSpacing"/>
        <w:spacing w:line="360" w:lineRule="auto"/>
        <w:jc w:val="both"/>
        <w:rPr>
          <w:rFonts w:ascii="Times New Roman" w:hAnsi="Times New Roman" w:cs="Times New Roman"/>
          <w:b/>
          <w:sz w:val="24"/>
          <w:szCs w:val="24"/>
        </w:rPr>
      </w:pPr>
      <w:r w:rsidRPr="003347BF">
        <w:rPr>
          <w:rFonts w:ascii="Times New Roman" w:hAnsi="Times New Roman" w:cs="Times New Roman"/>
          <w:b/>
          <w:i/>
          <w:sz w:val="24"/>
          <w:szCs w:val="24"/>
        </w:rPr>
        <w:t xml:space="preserve">2.1: </w:t>
      </w:r>
      <w:r w:rsidR="001615C0" w:rsidRPr="003347BF">
        <w:rPr>
          <w:rFonts w:ascii="Times New Roman" w:hAnsi="Times New Roman" w:cs="Times New Roman"/>
          <w:b/>
          <w:i/>
          <w:sz w:val="24"/>
          <w:szCs w:val="24"/>
        </w:rPr>
        <w:t xml:space="preserve">study </w:t>
      </w:r>
      <w:r w:rsidR="006F4F58">
        <w:rPr>
          <w:rFonts w:ascii="Times New Roman" w:hAnsi="Times New Roman" w:cs="Times New Roman"/>
          <w:b/>
          <w:i/>
          <w:sz w:val="24"/>
          <w:szCs w:val="24"/>
        </w:rPr>
        <w:t>A</w:t>
      </w:r>
      <w:r w:rsidR="001615C0" w:rsidRPr="003347BF">
        <w:rPr>
          <w:rFonts w:ascii="Times New Roman" w:hAnsi="Times New Roman" w:cs="Times New Roman"/>
          <w:b/>
          <w:i/>
          <w:sz w:val="24"/>
          <w:szCs w:val="24"/>
        </w:rPr>
        <w:t xml:space="preserve">rea: </w:t>
      </w:r>
      <w:r w:rsidR="001615C0" w:rsidRPr="003347BF">
        <w:rPr>
          <w:rFonts w:ascii="Times New Roman" w:hAnsi="Times New Roman" w:cs="Times New Roman"/>
          <w:sz w:val="24"/>
          <w:szCs w:val="24"/>
        </w:rPr>
        <w:t>The study was conducted in Kitwe district,</w:t>
      </w:r>
      <w:r w:rsidR="00FA378C">
        <w:rPr>
          <w:rFonts w:ascii="Times New Roman" w:hAnsi="Times New Roman" w:cs="Times New Roman"/>
          <w:sz w:val="24"/>
          <w:szCs w:val="24"/>
        </w:rPr>
        <w:t xml:space="preserve"> regarded as </w:t>
      </w:r>
      <w:r w:rsidR="001615C0" w:rsidRPr="003347BF">
        <w:rPr>
          <w:rFonts w:ascii="Times New Roman" w:hAnsi="Times New Roman" w:cs="Times New Roman"/>
          <w:sz w:val="24"/>
          <w:szCs w:val="24"/>
        </w:rPr>
        <w:t xml:space="preserve"> the third largest city in Zambia,</w:t>
      </w:r>
      <w:r w:rsidR="00FA378C">
        <w:rPr>
          <w:rFonts w:ascii="Times New Roman" w:hAnsi="Times New Roman" w:cs="Times New Roman"/>
          <w:sz w:val="24"/>
          <w:szCs w:val="24"/>
        </w:rPr>
        <w:t xml:space="preserve"> with regard</w:t>
      </w:r>
      <w:r w:rsidR="001615C0" w:rsidRPr="003347BF">
        <w:rPr>
          <w:rFonts w:ascii="Times New Roman" w:hAnsi="Times New Roman" w:cs="Times New Roman"/>
          <w:sz w:val="24"/>
          <w:szCs w:val="24"/>
        </w:rPr>
        <w:t xml:space="preserve"> </w:t>
      </w:r>
      <w:r w:rsidR="00FA378C">
        <w:rPr>
          <w:rFonts w:ascii="Times New Roman" w:hAnsi="Times New Roman" w:cs="Times New Roman"/>
          <w:sz w:val="24"/>
          <w:szCs w:val="24"/>
        </w:rPr>
        <w:t>t</w:t>
      </w:r>
      <w:r w:rsidR="001615C0" w:rsidRPr="003347BF">
        <w:rPr>
          <w:rFonts w:ascii="Times New Roman" w:hAnsi="Times New Roman" w:cs="Times New Roman"/>
          <w:sz w:val="24"/>
          <w:szCs w:val="24"/>
        </w:rPr>
        <w:t xml:space="preserve">o </w:t>
      </w:r>
      <w:r w:rsidR="00FA378C">
        <w:rPr>
          <w:rFonts w:ascii="Times New Roman" w:hAnsi="Times New Roman" w:cs="Times New Roman"/>
          <w:sz w:val="24"/>
          <w:szCs w:val="24"/>
        </w:rPr>
        <w:t>i</w:t>
      </w:r>
      <w:r w:rsidR="001615C0" w:rsidRPr="003347BF">
        <w:rPr>
          <w:rFonts w:ascii="Times New Roman" w:hAnsi="Times New Roman" w:cs="Times New Roman"/>
          <w:sz w:val="24"/>
          <w:szCs w:val="24"/>
        </w:rPr>
        <w:t xml:space="preserve">nfrastructure development and second largest in terms of </w:t>
      </w:r>
      <w:r w:rsidR="00FA378C">
        <w:rPr>
          <w:rFonts w:ascii="Times New Roman" w:hAnsi="Times New Roman" w:cs="Times New Roman"/>
          <w:sz w:val="24"/>
          <w:szCs w:val="24"/>
        </w:rPr>
        <w:t xml:space="preserve">geographical </w:t>
      </w:r>
      <w:r w:rsidR="001615C0" w:rsidRPr="003347BF">
        <w:rPr>
          <w:rFonts w:ascii="Times New Roman" w:hAnsi="Times New Roman" w:cs="Times New Roman"/>
          <w:sz w:val="24"/>
          <w:szCs w:val="24"/>
        </w:rPr>
        <w:t xml:space="preserve">size and population </w:t>
      </w:r>
      <w:r w:rsidR="00464634" w:rsidRPr="00464634">
        <w:rPr>
          <w:rFonts w:ascii="Times New Roman" w:hAnsi="Times New Roman" w:cs="Times New Roman"/>
          <w:sz w:val="24"/>
          <w:szCs w:val="24"/>
        </w:rPr>
        <w:t>922,093</w:t>
      </w:r>
      <w:r w:rsidR="003620ED" w:rsidRPr="00464634">
        <w:rPr>
          <w:rFonts w:ascii="Times New Roman" w:hAnsi="Times New Roman" w:cs="Times New Roman"/>
          <w:sz w:val="24"/>
          <w:szCs w:val="24"/>
        </w:rPr>
        <w:t xml:space="preserve"> </w:t>
      </w:r>
      <w:r w:rsidR="003620ED" w:rsidRPr="00464634">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UVVM7YQu","properties":{"formattedCitation":"(16)","plainCitation":"(16)","noteIndex":0},"citationItems":[{"id":145,"uris":["http://zotero.org/users/local/mOMuByRT/items/5NS66THG"],"itemData":{"id":145,"type":"document","title":"2010_Census_of_Population_Summary_Report.pdf"}}],"schema":"https://github.com/citation-style-language/schema/raw/master/csl-citation.json"} </w:instrText>
      </w:r>
      <w:r w:rsidR="003620ED" w:rsidRPr="00464634">
        <w:rPr>
          <w:rFonts w:ascii="Times New Roman" w:hAnsi="Times New Roman" w:cs="Times New Roman"/>
          <w:sz w:val="24"/>
          <w:szCs w:val="24"/>
        </w:rPr>
        <w:fldChar w:fldCharType="separate"/>
      </w:r>
      <w:r w:rsidR="00652674" w:rsidRPr="00652674">
        <w:rPr>
          <w:rFonts w:ascii="Times New Roman" w:hAnsi="Times New Roman" w:cs="Times New Roman"/>
          <w:sz w:val="24"/>
        </w:rPr>
        <w:t>(16)</w:t>
      </w:r>
      <w:r w:rsidR="003620ED" w:rsidRPr="00464634">
        <w:rPr>
          <w:rFonts w:ascii="Times New Roman" w:hAnsi="Times New Roman" w:cs="Times New Roman"/>
          <w:sz w:val="24"/>
          <w:szCs w:val="24"/>
        </w:rPr>
        <w:fldChar w:fldCharType="end"/>
      </w:r>
      <w:r w:rsidR="001615C0" w:rsidRPr="003347BF">
        <w:rPr>
          <w:rFonts w:ascii="Times New Roman" w:hAnsi="Times New Roman" w:cs="Times New Roman"/>
          <w:sz w:val="24"/>
          <w:szCs w:val="24"/>
        </w:rPr>
        <w:t xml:space="preserve">.  It has a complex of Mines on its north-western and western edges. </w:t>
      </w:r>
      <w:r w:rsidR="00464634">
        <w:rPr>
          <w:rFonts w:ascii="Times New Roman" w:hAnsi="Times New Roman" w:cs="Times New Roman"/>
          <w:sz w:val="24"/>
          <w:szCs w:val="24"/>
        </w:rPr>
        <w:t>The</w:t>
      </w:r>
      <w:r w:rsidR="00464634" w:rsidRPr="003347BF">
        <w:rPr>
          <w:rFonts w:ascii="Times New Roman" w:hAnsi="Times New Roman" w:cs="Times New Roman"/>
          <w:sz w:val="24"/>
          <w:szCs w:val="24"/>
        </w:rPr>
        <w:t xml:space="preserve"> </w:t>
      </w:r>
      <w:r w:rsidR="00464634">
        <w:rPr>
          <w:rFonts w:ascii="Times New Roman" w:hAnsi="Times New Roman" w:cs="Times New Roman"/>
          <w:sz w:val="24"/>
          <w:szCs w:val="24"/>
        </w:rPr>
        <w:t>sputum</w:t>
      </w:r>
      <w:r w:rsidR="00464634" w:rsidRPr="003347BF">
        <w:rPr>
          <w:rFonts w:ascii="Times New Roman" w:hAnsi="Times New Roman" w:cs="Times New Roman"/>
          <w:sz w:val="24"/>
          <w:szCs w:val="24"/>
        </w:rPr>
        <w:t xml:space="preserve"> </w:t>
      </w:r>
      <w:r w:rsidR="00464634">
        <w:rPr>
          <w:rFonts w:ascii="Times New Roman" w:hAnsi="Times New Roman" w:cs="Times New Roman"/>
          <w:sz w:val="24"/>
          <w:szCs w:val="24"/>
        </w:rPr>
        <w:t xml:space="preserve">sampling was done from </w:t>
      </w:r>
      <w:r w:rsidR="001615C0" w:rsidRPr="003347BF">
        <w:rPr>
          <w:rFonts w:ascii="Times New Roman" w:hAnsi="Times New Roman" w:cs="Times New Roman"/>
          <w:sz w:val="24"/>
          <w:szCs w:val="24"/>
        </w:rPr>
        <w:t>O</w:t>
      </w:r>
      <w:r w:rsidR="00B43DA4">
        <w:rPr>
          <w:rFonts w:ascii="Times New Roman" w:hAnsi="Times New Roman" w:cs="Times New Roman"/>
          <w:sz w:val="24"/>
          <w:szCs w:val="24"/>
        </w:rPr>
        <w:t xml:space="preserve">ccupational </w:t>
      </w:r>
      <w:r w:rsidR="001615C0" w:rsidRPr="003347BF">
        <w:rPr>
          <w:rFonts w:ascii="Times New Roman" w:hAnsi="Times New Roman" w:cs="Times New Roman"/>
          <w:sz w:val="24"/>
          <w:szCs w:val="24"/>
        </w:rPr>
        <w:t>H</w:t>
      </w:r>
      <w:r w:rsidR="00B43DA4">
        <w:rPr>
          <w:rFonts w:ascii="Times New Roman" w:hAnsi="Times New Roman" w:cs="Times New Roman"/>
          <w:sz w:val="24"/>
          <w:szCs w:val="24"/>
        </w:rPr>
        <w:t xml:space="preserve">ealth and </w:t>
      </w:r>
      <w:r w:rsidR="00B43DA4" w:rsidRPr="003347BF">
        <w:rPr>
          <w:rFonts w:ascii="Times New Roman" w:hAnsi="Times New Roman" w:cs="Times New Roman"/>
          <w:sz w:val="24"/>
          <w:szCs w:val="24"/>
        </w:rPr>
        <w:t>S</w:t>
      </w:r>
      <w:r w:rsidR="00B43DA4">
        <w:rPr>
          <w:rFonts w:ascii="Times New Roman" w:hAnsi="Times New Roman" w:cs="Times New Roman"/>
          <w:sz w:val="24"/>
          <w:szCs w:val="24"/>
        </w:rPr>
        <w:t xml:space="preserve">afety </w:t>
      </w:r>
      <w:r w:rsidR="00FA5B65">
        <w:rPr>
          <w:rFonts w:ascii="Times New Roman" w:hAnsi="Times New Roman" w:cs="Times New Roman"/>
          <w:sz w:val="24"/>
          <w:szCs w:val="24"/>
        </w:rPr>
        <w:t>Institute</w:t>
      </w:r>
      <w:r w:rsidR="00B818C6">
        <w:rPr>
          <w:rFonts w:ascii="Times New Roman" w:hAnsi="Times New Roman" w:cs="Times New Roman"/>
          <w:sz w:val="24"/>
          <w:szCs w:val="24"/>
        </w:rPr>
        <w:t xml:space="preserve"> (OHSI</w:t>
      </w:r>
      <w:r w:rsidR="00464634">
        <w:rPr>
          <w:rFonts w:ascii="Times New Roman" w:hAnsi="Times New Roman" w:cs="Times New Roman"/>
          <w:sz w:val="24"/>
          <w:szCs w:val="24"/>
        </w:rPr>
        <w:t>) and</w:t>
      </w:r>
      <w:r w:rsidR="00B43DA4">
        <w:rPr>
          <w:rFonts w:ascii="Times New Roman" w:hAnsi="Times New Roman" w:cs="Times New Roman"/>
          <w:sz w:val="24"/>
          <w:szCs w:val="24"/>
        </w:rPr>
        <w:t xml:space="preserve"> </w:t>
      </w:r>
      <w:r w:rsidR="00B818C6">
        <w:rPr>
          <w:rFonts w:ascii="Times New Roman" w:hAnsi="Times New Roman" w:cs="Times New Roman"/>
          <w:sz w:val="24"/>
          <w:szCs w:val="24"/>
        </w:rPr>
        <w:t xml:space="preserve">environmental sampling </w:t>
      </w:r>
      <w:r w:rsidR="00FA378C">
        <w:rPr>
          <w:rFonts w:ascii="Times New Roman" w:hAnsi="Times New Roman" w:cs="Times New Roman"/>
          <w:sz w:val="24"/>
          <w:szCs w:val="24"/>
        </w:rPr>
        <w:t xml:space="preserve">was </w:t>
      </w:r>
      <w:r w:rsidR="00B818C6">
        <w:rPr>
          <w:rFonts w:ascii="Times New Roman" w:hAnsi="Times New Roman" w:cs="Times New Roman"/>
          <w:sz w:val="24"/>
          <w:szCs w:val="24"/>
        </w:rPr>
        <w:t>done from copper</w:t>
      </w:r>
      <w:r w:rsidR="00FA378C">
        <w:rPr>
          <w:rFonts w:ascii="Times New Roman" w:hAnsi="Times New Roman" w:cs="Times New Roman"/>
          <w:sz w:val="24"/>
          <w:szCs w:val="24"/>
        </w:rPr>
        <w:t xml:space="preserve"> mine</w:t>
      </w:r>
      <w:r w:rsidR="00B818C6">
        <w:rPr>
          <w:rFonts w:ascii="Times New Roman" w:hAnsi="Times New Roman" w:cs="Times New Roman"/>
          <w:sz w:val="24"/>
          <w:szCs w:val="24"/>
        </w:rPr>
        <w:t xml:space="preserve"> named X three shafts, </w:t>
      </w:r>
      <w:r w:rsidR="00B43DA4" w:rsidRPr="00603551">
        <w:rPr>
          <w:rFonts w:ascii="Times New Roman" w:hAnsi="Times New Roman" w:cs="Times New Roman"/>
          <w:sz w:val="24"/>
          <w:szCs w:val="24"/>
        </w:rPr>
        <w:t xml:space="preserve">Shaft K, Shaft N </w:t>
      </w:r>
      <w:r w:rsidR="00B43DA4">
        <w:rPr>
          <w:rFonts w:ascii="Times New Roman" w:hAnsi="Times New Roman" w:cs="Times New Roman"/>
          <w:sz w:val="24"/>
          <w:szCs w:val="24"/>
        </w:rPr>
        <w:t>and Shaft T.</w:t>
      </w:r>
    </w:p>
    <w:p w14:paraId="079ED4F1" w14:textId="4C43AF25" w:rsidR="00FD1201" w:rsidRPr="003347BF" w:rsidRDefault="001615C0" w:rsidP="00260843">
      <w:pPr>
        <w:spacing w:line="360" w:lineRule="auto"/>
        <w:jc w:val="both"/>
        <w:rPr>
          <w:rFonts w:ascii="Times New Roman" w:hAnsi="Times New Roman" w:cs="Times New Roman"/>
          <w:sz w:val="24"/>
          <w:szCs w:val="24"/>
        </w:rPr>
      </w:pPr>
      <w:r w:rsidRPr="003347BF">
        <w:rPr>
          <w:rFonts w:ascii="Times New Roman" w:hAnsi="Times New Roman" w:cs="Times New Roman"/>
          <w:b/>
          <w:i/>
          <w:sz w:val="24"/>
          <w:szCs w:val="24"/>
        </w:rPr>
        <w:t>2.2</w:t>
      </w:r>
      <w:r w:rsidR="00EA2F51" w:rsidRPr="003347BF">
        <w:rPr>
          <w:rFonts w:ascii="Times New Roman" w:hAnsi="Times New Roman" w:cs="Times New Roman"/>
          <w:b/>
          <w:i/>
          <w:sz w:val="24"/>
          <w:szCs w:val="24"/>
        </w:rPr>
        <w:t>: Study</w:t>
      </w:r>
      <w:r w:rsidR="00072CF1" w:rsidRPr="003347BF">
        <w:rPr>
          <w:rFonts w:ascii="Times New Roman" w:hAnsi="Times New Roman" w:cs="Times New Roman"/>
          <w:b/>
          <w:i/>
          <w:sz w:val="24"/>
          <w:szCs w:val="24"/>
        </w:rPr>
        <w:t xml:space="preserve"> Design</w:t>
      </w:r>
      <w:r w:rsidR="00072CF1" w:rsidRPr="003347BF">
        <w:rPr>
          <w:rFonts w:ascii="Times New Roman" w:hAnsi="Times New Roman" w:cs="Times New Roman"/>
          <w:b/>
          <w:sz w:val="24"/>
          <w:szCs w:val="24"/>
        </w:rPr>
        <w:t>:</w:t>
      </w:r>
      <w:r w:rsidR="00E037C3" w:rsidRPr="003347BF">
        <w:rPr>
          <w:rFonts w:ascii="Times New Roman" w:hAnsi="Times New Roman" w:cs="Times New Roman"/>
          <w:b/>
          <w:sz w:val="24"/>
          <w:szCs w:val="24"/>
        </w:rPr>
        <w:t xml:space="preserve"> </w:t>
      </w:r>
      <w:r w:rsidR="00FD1201" w:rsidRPr="003347BF">
        <w:rPr>
          <w:rFonts w:ascii="Times New Roman" w:eastAsia="Calibri" w:hAnsi="Times New Roman" w:cs="Times New Roman"/>
          <w:sz w:val="24"/>
          <w:szCs w:val="24"/>
        </w:rPr>
        <w:t xml:space="preserve">This was a prospective cross sectional study </w:t>
      </w:r>
      <w:r w:rsidR="00CD55B4">
        <w:rPr>
          <w:rFonts w:ascii="Times New Roman" w:eastAsia="Calibri" w:hAnsi="Times New Roman" w:cs="Times New Roman"/>
          <w:sz w:val="24"/>
          <w:szCs w:val="24"/>
        </w:rPr>
        <w:t xml:space="preserve">where </w:t>
      </w:r>
      <w:r w:rsidR="00FD1201" w:rsidRPr="003347BF">
        <w:rPr>
          <w:rFonts w:ascii="Times New Roman" w:eastAsia="Calibri" w:hAnsi="Times New Roman" w:cs="Times New Roman"/>
          <w:sz w:val="24"/>
          <w:szCs w:val="24"/>
        </w:rPr>
        <w:t xml:space="preserve">sputum samples from human adult (≥ 18 years </w:t>
      </w:r>
      <w:r w:rsidR="00811DE0" w:rsidRPr="003347BF">
        <w:rPr>
          <w:rFonts w:ascii="Times New Roman" w:eastAsia="Calibri" w:hAnsi="Times New Roman" w:cs="Times New Roman"/>
          <w:sz w:val="24"/>
          <w:szCs w:val="24"/>
        </w:rPr>
        <w:t>old) miners</w:t>
      </w:r>
      <w:r w:rsidR="00FD1201" w:rsidRPr="003347BF">
        <w:rPr>
          <w:rFonts w:ascii="Times New Roman" w:eastAsia="Calibri" w:hAnsi="Times New Roman" w:cs="Times New Roman"/>
          <w:sz w:val="24"/>
          <w:szCs w:val="24"/>
        </w:rPr>
        <w:t xml:space="preserve"> and ex </w:t>
      </w:r>
      <w:r w:rsidR="00260843" w:rsidRPr="003347BF">
        <w:rPr>
          <w:rFonts w:ascii="Times New Roman" w:eastAsia="Calibri" w:hAnsi="Times New Roman" w:cs="Times New Roman"/>
          <w:sz w:val="24"/>
          <w:szCs w:val="24"/>
        </w:rPr>
        <w:t>miners’</w:t>
      </w:r>
      <w:r w:rsidR="00CD55B4" w:rsidRPr="00CD55B4">
        <w:rPr>
          <w:rFonts w:ascii="Times New Roman" w:hAnsi="Times New Roman" w:cs="Times New Roman"/>
          <w:sz w:val="24"/>
          <w:szCs w:val="24"/>
        </w:rPr>
        <w:t xml:space="preserve"> </w:t>
      </w:r>
      <w:r w:rsidR="00CD55B4">
        <w:rPr>
          <w:rFonts w:ascii="Times New Roman" w:hAnsi="Times New Roman" w:cs="Times New Roman"/>
          <w:sz w:val="24"/>
          <w:szCs w:val="24"/>
        </w:rPr>
        <w:t xml:space="preserve">presented at </w:t>
      </w:r>
      <w:r w:rsidR="00CD55B4">
        <w:rPr>
          <w:rFonts w:ascii="Times New Roman" w:eastAsia="Calibri" w:hAnsi="Times New Roman" w:cs="Times New Roman"/>
          <w:sz w:val="24"/>
          <w:szCs w:val="24"/>
        </w:rPr>
        <w:t>OHSI with suspected TB</w:t>
      </w:r>
      <w:r w:rsidR="00E77E6A">
        <w:rPr>
          <w:rFonts w:ascii="Times New Roman" w:eastAsia="Calibri" w:hAnsi="Times New Roman" w:cs="Times New Roman"/>
          <w:sz w:val="24"/>
          <w:szCs w:val="24"/>
        </w:rPr>
        <w:t xml:space="preserve"> (had a</w:t>
      </w:r>
      <w:r w:rsidR="00E77E6A" w:rsidRPr="003347BF">
        <w:rPr>
          <w:rFonts w:ascii="Times New Roman" w:hAnsi="Times New Roman" w:cs="Times New Roman"/>
          <w:sz w:val="24"/>
          <w:szCs w:val="24"/>
        </w:rPr>
        <w:t xml:space="preserve"> productive cough, loss of appetite, fever, fatigue, headache and night sweat</w:t>
      </w:r>
      <w:r w:rsidR="00E77E6A">
        <w:rPr>
          <w:rFonts w:ascii="Times New Roman" w:hAnsi="Times New Roman" w:cs="Times New Roman"/>
          <w:sz w:val="24"/>
          <w:szCs w:val="24"/>
        </w:rPr>
        <w:t xml:space="preserve"> for two weeks)</w:t>
      </w:r>
      <w:r w:rsidR="00CD55B4">
        <w:rPr>
          <w:rFonts w:ascii="Times New Roman" w:eastAsia="Calibri" w:hAnsi="Times New Roman" w:cs="Times New Roman"/>
          <w:sz w:val="24"/>
          <w:szCs w:val="24"/>
        </w:rPr>
        <w:t xml:space="preserve"> or Silicosis</w:t>
      </w:r>
      <w:r w:rsidR="00CD55B4">
        <w:rPr>
          <w:rFonts w:ascii="Times New Roman" w:hAnsi="Times New Roman" w:cs="Times New Roman"/>
          <w:sz w:val="24"/>
          <w:szCs w:val="24"/>
        </w:rPr>
        <w:t>.</w:t>
      </w:r>
      <w:r w:rsidR="00FD1201" w:rsidRPr="003347BF">
        <w:rPr>
          <w:rFonts w:ascii="Times New Roman" w:eastAsia="Calibri" w:hAnsi="Times New Roman" w:cs="Times New Roman"/>
          <w:sz w:val="24"/>
          <w:szCs w:val="24"/>
        </w:rPr>
        <w:t xml:space="preserve"> </w:t>
      </w:r>
      <w:r w:rsidR="00CD55B4">
        <w:rPr>
          <w:rFonts w:ascii="Times New Roman" w:eastAsia="Calibri" w:hAnsi="Times New Roman" w:cs="Times New Roman"/>
          <w:sz w:val="24"/>
          <w:szCs w:val="24"/>
        </w:rPr>
        <w:t>W</w:t>
      </w:r>
      <w:r w:rsidR="00FD1201" w:rsidRPr="003347BF">
        <w:rPr>
          <w:rFonts w:ascii="Times New Roman" w:eastAsia="Calibri" w:hAnsi="Times New Roman" w:cs="Times New Roman"/>
          <w:sz w:val="24"/>
          <w:szCs w:val="24"/>
        </w:rPr>
        <w:t>ater and biofilm samples w</w:t>
      </w:r>
      <w:r w:rsidR="00E77E6A">
        <w:rPr>
          <w:rFonts w:ascii="Times New Roman" w:eastAsia="Calibri" w:hAnsi="Times New Roman" w:cs="Times New Roman"/>
          <w:sz w:val="24"/>
          <w:szCs w:val="24"/>
        </w:rPr>
        <w:t>ere</w:t>
      </w:r>
      <w:r w:rsidR="00FD1201" w:rsidRPr="003347BF">
        <w:rPr>
          <w:rFonts w:ascii="Times New Roman" w:eastAsia="Calibri" w:hAnsi="Times New Roman" w:cs="Times New Roman"/>
          <w:sz w:val="24"/>
          <w:szCs w:val="24"/>
        </w:rPr>
        <w:t xml:space="preserve"> </w:t>
      </w:r>
      <w:r w:rsidR="00CD55B4" w:rsidRPr="003347BF">
        <w:rPr>
          <w:rFonts w:ascii="Times New Roman" w:eastAsia="Calibri" w:hAnsi="Times New Roman" w:cs="Times New Roman"/>
          <w:sz w:val="24"/>
          <w:szCs w:val="24"/>
        </w:rPr>
        <w:t>co</w:t>
      </w:r>
      <w:r w:rsidR="00CD55B4">
        <w:rPr>
          <w:rFonts w:ascii="Times New Roman" w:eastAsia="Calibri" w:hAnsi="Times New Roman" w:cs="Times New Roman"/>
          <w:sz w:val="24"/>
          <w:szCs w:val="24"/>
        </w:rPr>
        <w:t>llected</w:t>
      </w:r>
      <w:r w:rsidR="00FD1201" w:rsidRPr="003347BF">
        <w:rPr>
          <w:rFonts w:ascii="Times New Roman" w:eastAsia="Calibri" w:hAnsi="Times New Roman" w:cs="Times New Roman"/>
          <w:sz w:val="24"/>
          <w:szCs w:val="24"/>
        </w:rPr>
        <w:t xml:space="preserve"> </w:t>
      </w:r>
      <w:r w:rsidR="00CD55B4">
        <w:rPr>
          <w:rFonts w:ascii="Times New Roman" w:eastAsia="Calibri" w:hAnsi="Times New Roman" w:cs="Times New Roman"/>
          <w:sz w:val="24"/>
          <w:szCs w:val="24"/>
        </w:rPr>
        <w:t xml:space="preserve">from common water drinking points (taps) and miner’s ablution blocks (shower heads) in copper </w:t>
      </w:r>
      <w:r w:rsidR="00B818C6" w:rsidRPr="003347BF">
        <w:rPr>
          <w:rFonts w:ascii="Times New Roman" w:eastAsia="Calibri" w:hAnsi="Times New Roman" w:cs="Times New Roman"/>
          <w:sz w:val="24"/>
          <w:szCs w:val="24"/>
        </w:rPr>
        <w:t xml:space="preserve">mine </w:t>
      </w:r>
      <w:r w:rsidR="00FD1201" w:rsidRPr="003347BF">
        <w:rPr>
          <w:rFonts w:ascii="Times New Roman" w:eastAsia="Calibri" w:hAnsi="Times New Roman" w:cs="Times New Roman"/>
          <w:sz w:val="24"/>
          <w:szCs w:val="24"/>
        </w:rPr>
        <w:t xml:space="preserve">named </w:t>
      </w:r>
      <w:r w:rsidR="00CD55B4">
        <w:rPr>
          <w:rFonts w:ascii="Times New Roman" w:eastAsia="Calibri" w:hAnsi="Times New Roman" w:cs="Times New Roman"/>
          <w:sz w:val="24"/>
          <w:szCs w:val="24"/>
        </w:rPr>
        <w:t>X.</w:t>
      </w:r>
      <w:r w:rsidR="00260843" w:rsidRPr="003347BF">
        <w:rPr>
          <w:rFonts w:ascii="Times New Roman" w:hAnsi="Times New Roman" w:cs="Times New Roman"/>
          <w:sz w:val="24"/>
          <w:szCs w:val="24"/>
        </w:rPr>
        <w:t xml:space="preserve"> </w:t>
      </w:r>
      <w:r w:rsidR="00680022">
        <w:rPr>
          <w:rFonts w:ascii="Times New Roman" w:hAnsi="Times New Roman" w:cs="Times New Roman"/>
          <w:sz w:val="24"/>
          <w:szCs w:val="24"/>
        </w:rPr>
        <w:t>u</w:t>
      </w:r>
      <w:r w:rsidR="00CD55B4">
        <w:rPr>
          <w:rFonts w:ascii="Times New Roman" w:hAnsi="Times New Roman" w:cs="Times New Roman"/>
          <w:sz w:val="24"/>
          <w:szCs w:val="24"/>
        </w:rPr>
        <w:t>pon collection,</w:t>
      </w:r>
      <w:r w:rsidR="008B2DFB">
        <w:rPr>
          <w:rFonts w:ascii="Times New Roman" w:hAnsi="Times New Roman" w:cs="Times New Roman"/>
          <w:sz w:val="24"/>
          <w:szCs w:val="24"/>
        </w:rPr>
        <w:t xml:space="preserve"> samples</w:t>
      </w:r>
      <w:r w:rsidR="00CD55B4">
        <w:rPr>
          <w:rFonts w:ascii="Times New Roman" w:hAnsi="Times New Roman" w:cs="Times New Roman"/>
          <w:sz w:val="24"/>
          <w:szCs w:val="24"/>
        </w:rPr>
        <w:t xml:space="preserve"> were transported to Tropical </w:t>
      </w:r>
      <w:r w:rsidR="00CD55B4">
        <w:rPr>
          <w:rFonts w:ascii="Times New Roman" w:hAnsi="Times New Roman" w:cs="Times New Roman"/>
          <w:sz w:val="24"/>
          <w:szCs w:val="24"/>
        </w:rPr>
        <w:lastRenderedPageBreak/>
        <w:t xml:space="preserve">Diseases Research Centre </w:t>
      </w:r>
      <w:r w:rsidR="008B2DFB">
        <w:rPr>
          <w:rFonts w:ascii="Times New Roman" w:hAnsi="Times New Roman" w:cs="Times New Roman"/>
          <w:sz w:val="24"/>
          <w:szCs w:val="24"/>
        </w:rPr>
        <w:t xml:space="preserve">(TDRC) </w:t>
      </w:r>
      <w:r w:rsidR="00CD55B4">
        <w:rPr>
          <w:rFonts w:ascii="Times New Roman" w:hAnsi="Times New Roman" w:cs="Times New Roman"/>
          <w:sz w:val="24"/>
          <w:szCs w:val="24"/>
        </w:rPr>
        <w:t xml:space="preserve">for </w:t>
      </w:r>
      <w:proofErr w:type="spellStart"/>
      <w:r w:rsidR="00CD55B4">
        <w:rPr>
          <w:rFonts w:ascii="Times New Roman" w:hAnsi="Times New Roman" w:cs="Times New Roman"/>
          <w:sz w:val="24"/>
          <w:szCs w:val="24"/>
        </w:rPr>
        <w:t>mycobacteriological</w:t>
      </w:r>
      <w:proofErr w:type="spellEnd"/>
      <w:r w:rsidR="00CD55B4">
        <w:rPr>
          <w:rFonts w:ascii="Times New Roman" w:hAnsi="Times New Roman" w:cs="Times New Roman"/>
          <w:sz w:val="24"/>
          <w:szCs w:val="24"/>
        </w:rPr>
        <w:t xml:space="preserve"> culture</w:t>
      </w:r>
      <w:r w:rsidR="00B818C6">
        <w:rPr>
          <w:rFonts w:ascii="Times New Roman" w:hAnsi="Times New Roman" w:cs="Times New Roman"/>
          <w:sz w:val="24"/>
          <w:szCs w:val="24"/>
        </w:rPr>
        <w:t xml:space="preserve"> under cold chain</w:t>
      </w:r>
      <w:r w:rsidR="00CD55B4">
        <w:rPr>
          <w:rFonts w:ascii="Times New Roman" w:hAnsi="Times New Roman" w:cs="Times New Roman"/>
          <w:sz w:val="24"/>
          <w:szCs w:val="24"/>
        </w:rPr>
        <w:t xml:space="preserve">. </w:t>
      </w:r>
      <w:r w:rsidR="00CD55B4" w:rsidRPr="003347BF">
        <w:rPr>
          <w:rFonts w:ascii="Times New Roman" w:eastAsia="Times New Roman" w:hAnsi="Times New Roman" w:cs="Times New Roman"/>
          <w:sz w:val="24"/>
          <w:szCs w:val="24"/>
        </w:rPr>
        <w:t xml:space="preserve">The </w:t>
      </w:r>
      <w:r w:rsidR="00CD55B4">
        <w:rPr>
          <w:rFonts w:ascii="Times New Roman" w:eastAsia="Times New Roman" w:hAnsi="Times New Roman" w:cs="Times New Roman"/>
          <w:sz w:val="24"/>
          <w:szCs w:val="24"/>
        </w:rPr>
        <w:t>molecular</w:t>
      </w:r>
      <w:r w:rsidR="00CD55B4" w:rsidRPr="003347BF">
        <w:rPr>
          <w:rFonts w:ascii="Times New Roman" w:eastAsia="Times New Roman" w:hAnsi="Times New Roman" w:cs="Times New Roman"/>
          <w:sz w:val="24"/>
          <w:szCs w:val="24"/>
        </w:rPr>
        <w:t xml:space="preserve"> analysis of the isolates was done at the School of Veterinary Medicine, </w:t>
      </w:r>
      <w:r w:rsidR="00CD55B4">
        <w:rPr>
          <w:rFonts w:ascii="Times New Roman" w:eastAsia="Times New Roman" w:hAnsi="Times New Roman" w:cs="Times New Roman"/>
          <w:sz w:val="24"/>
          <w:szCs w:val="24"/>
        </w:rPr>
        <w:t>University of Zambia.</w:t>
      </w:r>
    </w:p>
    <w:p w14:paraId="4792BDB6" w14:textId="77777777" w:rsidR="00885354" w:rsidRDefault="00885354" w:rsidP="00EE1C4F">
      <w:pPr>
        <w:spacing w:after="0" w:line="360" w:lineRule="auto"/>
        <w:jc w:val="both"/>
        <w:rPr>
          <w:rFonts w:ascii="Times New Roman" w:hAnsi="Times New Roman" w:cs="Times New Roman"/>
          <w:b/>
          <w:sz w:val="24"/>
          <w:szCs w:val="24"/>
        </w:rPr>
      </w:pPr>
    </w:p>
    <w:p w14:paraId="735BC883" w14:textId="77777777" w:rsidR="001F0639" w:rsidRPr="003347BF" w:rsidRDefault="00260843" w:rsidP="00EE1C4F">
      <w:pPr>
        <w:spacing w:after="0" w:line="360" w:lineRule="auto"/>
        <w:jc w:val="both"/>
        <w:rPr>
          <w:rFonts w:ascii="Times New Roman" w:hAnsi="Times New Roman" w:cs="Times New Roman"/>
          <w:b/>
          <w:color w:val="FF0000"/>
          <w:sz w:val="24"/>
          <w:szCs w:val="24"/>
        </w:rPr>
      </w:pPr>
      <w:r w:rsidRPr="003347BF">
        <w:rPr>
          <w:rFonts w:ascii="Times New Roman" w:hAnsi="Times New Roman" w:cs="Times New Roman"/>
          <w:b/>
          <w:sz w:val="24"/>
          <w:szCs w:val="24"/>
        </w:rPr>
        <w:t>2.</w:t>
      </w:r>
      <w:r w:rsidR="001F0639" w:rsidRPr="003347BF">
        <w:rPr>
          <w:rFonts w:ascii="Times New Roman" w:hAnsi="Times New Roman" w:cs="Times New Roman"/>
          <w:b/>
          <w:sz w:val="24"/>
          <w:szCs w:val="24"/>
        </w:rPr>
        <w:t xml:space="preserve">3. Study Period </w:t>
      </w:r>
    </w:p>
    <w:p w14:paraId="232834D0" w14:textId="77777777" w:rsidR="008F40AA" w:rsidRPr="003347BF" w:rsidRDefault="008F40AA" w:rsidP="00EE1C4F">
      <w:pPr>
        <w:spacing w:after="0" w:line="360" w:lineRule="auto"/>
        <w:rPr>
          <w:rFonts w:ascii="Times New Roman" w:eastAsia="Times New Roman" w:hAnsi="Times New Roman" w:cs="Times New Roman"/>
          <w:b/>
          <w:color w:val="FF0000"/>
          <w:sz w:val="24"/>
          <w:szCs w:val="24"/>
          <w:lang w:eastAsia="en-GB"/>
        </w:rPr>
      </w:pPr>
      <w:r w:rsidRPr="003347BF">
        <w:rPr>
          <w:rFonts w:ascii="Times New Roman" w:hAnsi="Times New Roman" w:cs="Times New Roman"/>
          <w:sz w:val="24"/>
          <w:szCs w:val="24"/>
        </w:rPr>
        <w:t>The study was carried out from May, 2021 to September, 2022.</w:t>
      </w:r>
    </w:p>
    <w:p w14:paraId="17656AC0" w14:textId="66F3DFD3" w:rsidR="005B6A53" w:rsidRPr="003347BF" w:rsidRDefault="005B6A53" w:rsidP="00EE1C4F">
      <w:pPr>
        <w:spacing w:after="0" w:line="360" w:lineRule="auto"/>
        <w:rPr>
          <w:rFonts w:ascii="Times New Roman" w:hAnsi="Times New Roman" w:cs="Times New Roman"/>
          <w:b/>
          <w:color w:val="FF0000"/>
          <w:sz w:val="24"/>
          <w:szCs w:val="24"/>
        </w:rPr>
      </w:pPr>
      <w:r w:rsidRPr="003347BF">
        <w:rPr>
          <w:rFonts w:ascii="Times New Roman" w:hAnsi="Times New Roman" w:cs="Times New Roman"/>
          <w:b/>
          <w:color w:val="FF0000"/>
          <w:sz w:val="24"/>
          <w:szCs w:val="24"/>
        </w:rPr>
        <w:t xml:space="preserve"> </w:t>
      </w:r>
      <w:r w:rsidR="00343166">
        <w:rPr>
          <w:rFonts w:ascii="Times New Roman" w:hAnsi="Times New Roman" w:cs="Times New Roman"/>
          <w:b/>
          <w:sz w:val="24"/>
          <w:szCs w:val="24"/>
        </w:rPr>
        <w:t xml:space="preserve">2.4 </w:t>
      </w:r>
      <w:r w:rsidR="008F40AA" w:rsidRPr="003347BF">
        <w:rPr>
          <w:rFonts w:ascii="Times New Roman" w:hAnsi="Times New Roman" w:cs="Times New Roman"/>
          <w:b/>
          <w:sz w:val="24"/>
          <w:szCs w:val="24"/>
        </w:rPr>
        <w:t xml:space="preserve">Laboratory </w:t>
      </w:r>
      <w:r w:rsidR="006F4F58">
        <w:rPr>
          <w:rFonts w:ascii="Times New Roman" w:hAnsi="Times New Roman" w:cs="Times New Roman"/>
          <w:b/>
          <w:sz w:val="24"/>
          <w:szCs w:val="24"/>
        </w:rPr>
        <w:t>M</w:t>
      </w:r>
      <w:r w:rsidR="008F40AA" w:rsidRPr="003347BF">
        <w:rPr>
          <w:rFonts w:ascii="Times New Roman" w:hAnsi="Times New Roman" w:cs="Times New Roman"/>
          <w:b/>
          <w:sz w:val="24"/>
          <w:szCs w:val="24"/>
        </w:rPr>
        <w:t>ethods</w:t>
      </w:r>
    </w:p>
    <w:p w14:paraId="28BCF5AF" w14:textId="59909195" w:rsidR="007A212C" w:rsidRPr="00811DE0" w:rsidRDefault="00343166" w:rsidP="008F40AA">
      <w:pPr>
        <w:jc w:val="both"/>
        <w:rPr>
          <w:rFonts w:ascii="Times New Roman" w:hAnsi="Times New Roman" w:cs="Times New Roman"/>
          <w:b/>
        </w:rPr>
      </w:pPr>
      <w:r>
        <w:rPr>
          <w:rFonts w:ascii="Times New Roman" w:hAnsi="Times New Roman" w:cs="Times New Roman"/>
          <w:b/>
          <w:sz w:val="24"/>
          <w:szCs w:val="24"/>
        </w:rPr>
        <w:t xml:space="preserve">  </w:t>
      </w:r>
      <w:r w:rsidR="008F40AA" w:rsidRPr="006F4F58">
        <w:rPr>
          <w:rFonts w:ascii="Times New Roman" w:hAnsi="Times New Roman" w:cs="Times New Roman"/>
          <w:b/>
        </w:rPr>
        <w:t>Sputum sample</w:t>
      </w:r>
      <w:r w:rsidR="00FA5B65" w:rsidRPr="006F4F58">
        <w:rPr>
          <w:rFonts w:ascii="Times New Roman" w:hAnsi="Times New Roman" w:cs="Times New Roman"/>
          <w:b/>
        </w:rPr>
        <w:t xml:space="preserve"> </w:t>
      </w:r>
      <w:r w:rsidR="00E84698" w:rsidRPr="006F4F58">
        <w:rPr>
          <w:rFonts w:ascii="Times New Roman" w:hAnsi="Times New Roman" w:cs="Times New Roman"/>
          <w:b/>
        </w:rPr>
        <w:t>collection and processing</w:t>
      </w:r>
    </w:p>
    <w:p w14:paraId="7429FB4F" w14:textId="66078530" w:rsidR="008F40AA" w:rsidRPr="003347BF" w:rsidRDefault="008F40AA" w:rsidP="00B2544E">
      <w:pPr>
        <w:spacing w:line="360" w:lineRule="auto"/>
        <w:jc w:val="both"/>
        <w:rPr>
          <w:rFonts w:ascii="Times New Roman" w:hAnsi="Times New Roman" w:cs="Times New Roman"/>
          <w:sz w:val="24"/>
          <w:szCs w:val="24"/>
        </w:rPr>
      </w:pPr>
      <w:r w:rsidRPr="003347BF">
        <w:rPr>
          <w:rFonts w:ascii="Times New Roman" w:hAnsi="Times New Roman" w:cs="Times New Roman"/>
          <w:sz w:val="24"/>
          <w:szCs w:val="24"/>
        </w:rPr>
        <w:t xml:space="preserve"> Sputum samples were collected from </w:t>
      </w:r>
      <w:r w:rsidR="00464634">
        <w:rPr>
          <w:rFonts w:ascii="Times New Roman" w:hAnsi="Times New Roman" w:cs="Times New Roman"/>
          <w:sz w:val="24"/>
          <w:szCs w:val="24"/>
        </w:rPr>
        <w:t xml:space="preserve">both </w:t>
      </w:r>
      <w:r w:rsidRPr="003347BF">
        <w:rPr>
          <w:rFonts w:ascii="Times New Roman" w:hAnsi="Times New Roman" w:cs="Times New Roman"/>
          <w:sz w:val="24"/>
          <w:szCs w:val="24"/>
        </w:rPr>
        <w:t xml:space="preserve">active </w:t>
      </w:r>
      <w:r w:rsidR="00F917D3">
        <w:rPr>
          <w:rFonts w:ascii="Times New Roman" w:hAnsi="Times New Roman" w:cs="Times New Roman"/>
          <w:sz w:val="24"/>
          <w:szCs w:val="24"/>
        </w:rPr>
        <w:t>and</w:t>
      </w:r>
      <w:r w:rsidR="00F917D3" w:rsidRPr="003347BF">
        <w:rPr>
          <w:rFonts w:ascii="Times New Roman" w:hAnsi="Times New Roman" w:cs="Times New Roman"/>
          <w:sz w:val="24"/>
          <w:szCs w:val="24"/>
        </w:rPr>
        <w:t xml:space="preserve"> ex</w:t>
      </w:r>
      <w:r w:rsidRPr="003347BF">
        <w:rPr>
          <w:rFonts w:ascii="Times New Roman" w:hAnsi="Times New Roman" w:cs="Times New Roman"/>
          <w:sz w:val="24"/>
          <w:szCs w:val="24"/>
        </w:rPr>
        <w:t xml:space="preserve"> miners with </w:t>
      </w:r>
      <w:r w:rsidR="00E84698">
        <w:rPr>
          <w:rFonts w:ascii="Times New Roman" w:hAnsi="Times New Roman" w:cs="Times New Roman"/>
          <w:sz w:val="24"/>
          <w:szCs w:val="24"/>
        </w:rPr>
        <w:t>TB</w:t>
      </w:r>
      <w:r w:rsidRPr="003347BF">
        <w:rPr>
          <w:rFonts w:ascii="Times New Roman" w:hAnsi="Times New Roman" w:cs="Times New Roman"/>
          <w:sz w:val="24"/>
          <w:szCs w:val="24"/>
        </w:rPr>
        <w:t xml:space="preserve"> symptoms and suspected silicosis. Two</w:t>
      </w:r>
      <w:r w:rsidR="00E84698">
        <w:rPr>
          <w:rFonts w:ascii="Times New Roman" w:hAnsi="Times New Roman" w:cs="Times New Roman"/>
          <w:sz w:val="24"/>
          <w:szCs w:val="24"/>
        </w:rPr>
        <w:t xml:space="preserve"> spot </w:t>
      </w:r>
      <w:r w:rsidR="00E84698" w:rsidRPr="003347BF">
        <w:rPr>
          <w:rFonts w:ascii="Times New Roman" w:hAnsi="Times New Roman" w:cs="Times New Roman"/>
          <w:sz w:val="24"/>
          <w:szCs w:val="24"/>
        </w:rPr>
        <w:t>samples</w:t>
      </w:r>
      <w:r w:rsidR="003620ED" w:rsidRPr="003347BF">
        <w:rPr>
          <w:rFonts w:ascii="Times New Roman" w:hAnsi="Times New Roman" w:cs="Times New Roman"/>
          <w:sz w:val="24"/>
          <w:szCs w:val="24"/>
        </w:rPr>
        <w:t xml:space="preserve"> were collected from each m</w:t>
      </w:r>
      <w:r w:rsidRPr="003347BF">
        <w:rPr>
          <w:rFonts w:ascii="Times New Roman" w:hAnsi="Times New Roman" w:cs="Times New Roman"/>
          <w:sz w:val="24"/>
          <w:szCs w:val="24"/>
        </w:rPr>
        <w:t>iner</w:t>
      </w:r>
      <w:r w:rsidR="003620ED" w:rsidRPr="003347BF">
        <w:rPr>
          <w:rFonts w:ascii="Times New Roman" w:hAnsi="Times New Roman" w:cs="Times New Roman"/>
          <w:sz w:val="24"/>
          <w:szCs w:val="24"/>
        </w:rPr>
        <w:t xml:space="preserve"> and ex –</w:t>
      </w:r>
      <w:r w:rsidR="00FA5B65" w:rsidRPr="003347BF">
        <w:rPr>
          <w:rFonts w:ascii="Times New Roman" w:hAnsi="Times New Roman" w:cs="Times New Roman"/>
          <w:sz w:val="24"/>
          <w:szCs w:val="24"/>
        </w:rPr>
        <w:t xml:space="preserve">miner </w:t>
      </w:r>
      <w:r w:rsidR="00BF3669" w:rsidRPr="003347BF">
        <w:rPr>
          <w:rFonts w:ascii="Times New Roman" w:hAnsi="Times New Roman" w:cs="Times New Roman"/>
          <w:sz w:val="24"/>
          <w:szCs w:val="24"/>
        </w:rPr>
        <w:t xml:space="preserve">for </w:t>
      </w:r>
      <w:r w:rsidR="00BF3669">
        <w:rPr>
          <w:rFonts w:ascii="Times New Roman" w:hAnsi="Times New Roman" w:cs="Times New Roman"/>
          <w:sz w:val="24"/>
          <w:szCs w:val="24"/>
        </w:rPr>
        <w:t>culture</w:t>
      </w:r>
      <w:r w:rsidR="00E84698">
        <w:rPr>
          <w:rFonts w:ascii="Times New Roman" w:hAnsi="Times New Roman" w:cs="Times New Roman"/>
          <w:sz w:val="24"/>
          <w:szCs w:val="24"/>
        </w:rPr>
        <w:t xml:space="preserve"> </w:t>
      </w:r>
      <w:r w:rsidR="003620ED" w:rsidRPr="003347BF">
        <w:rPr>
          <w:rFonts w:ascii="Times New Roman" w:hAnsi="Times New Roman" w:cs="Times New Roman"/>
          <w:sz w:val="24"/>
          <w:szCs w:val="24"/>
        </w:rPr>
        <w:t>(at least 15</w:t>
      </w:r>
      <w:r w:rsidRPr="003347BF">
        <w:rPr>
          <w:rFonts w:ascii="Times New Roman" w:hAnsi="Times New Roman" w:cs="Times New Roman"/>
          <w:sz w:val="24"/>
          <w:szCs w:val="24"/>
        </w:rPr>
        <w:t xml:space="preserve"> to 30 minutes apart). A volume of about 2-10 ml each </w:t>
      </w:r>
      <w:r w:rsidR="00F917D3" w:rsidRPr="003347BF">
        <w:rPr>
          <w:rFonts w:ascii="Times New Roman" w:hAnsi="Times New Roman" w:cs="Times New Roman"/>
          <w:sz w:val="24"/>
          <w:szCs w:val="24"/>
        </w:rPr>
        <w:t>was submitted</w:t>
      </w:r>
      <w:r w:rsidRPr="003347BF">
        <w:rPr>
          <w:rFonts w:ascii="Times New Roman" w:hAnsi="Times New Roman" w:cs="Times New Roman"/>
          <w:sz w:val="24"/>
          <w:szCs w:val="24"/>
        </w:rPr>
        <w:t xml:space="preserve">. The samples were immediately stored in a cooler box with ice packs until </w:t>
      </w:r>
      <w:r w:rsidR="00060733">
        <w:rPr>
          <w:rFonts w:ascii="Times New Roman" w:hAnsi="Times New Roman" w:cs="Times New Roman"/>
          <w:sz w:val="24"/>
          <w:szCs w:val="24"/>
        </w:rPr>
        <w:t>transported</w:t>
      </w:r>
      <w:r w:rsidRPr="003347BF">
        <w:rPr>
          <w:rFonts w:ascii="Times New Roman" w:hAnsi="Times New Roman" w:cs="Times New Roman"/>
          <w:sz w:val="24"/>
          <w:szCs w:val="24"/>
        </w:rPr>
        <w:t xml:space="preserve"> to Ndola</w:t>
      </w:r>
      <w:r w:rsidR="00060733">
        <w:rPr>
          <w:rFonts w:ascii="Times New Roman" w:hAnsi="Times New Roman" w:cs="Times New Roman"/>
          <w:sz w:val="24"/>
          <w:szCs w:val="24"/>
        </w:rPr>
        <w:t xml:space="preserve">, </w:t>
      </w:r>
      <w:r w:rsidRPr="003347BF">
        <w:rPr>
          <w:rFonts w:ascii="Times New Roman" w:hAnsi="Times New Roman" w:cs="Times New Roman"/>
          <w:sz w:val="24"/>
          <w:szCs w:val="24"/>
        </w:rPr>
        <w:t xml:space="preserve">TDRC TB reference laboratory </w:t>
      </w:r>
      <w:r w:rsidR="00811DE0" w:rsidRPr="003347BF">
        <w:rPr>
          <w:rFonts w:ascii="Times New Roman" w:hAnsi="Times New Roman" w:cs="Times New Roman"/>
          <w:sz w:val="24"/>
          <w:szCs w:val="24"/>
        </w:rPr>
        <w:t>for processing</w:t>
      </w:r>
      <w:r w:rsidR="003620ED" w:rsidRPr="003347BF">
        <w:rPr>
          <w:rFonts w:ascii="Times New Roman" w:hAnsi="Times New Roman" w:cs="Times New Roman"/>
          <w:sz w:val="24"/>
          <w:szCs w:val="24"/>
        </w:rPr>
        <w:t xml:space="preserve"> on the same day</w:t>
      </w:r>
      <w:r w:rsidRPr="003347BF">
        <w:rPr>
          <w:rFonts w:ascii="Times New Roman" w:hAnsi="Times New Roman" w:cs="Times New Roman"/>
          <w:sz w:val="24"/>
          <w:szCs w:val="24"/>
        </w:rPr>
        <w:t xml:space="preserve">. </w:t>
      </w:r>
    </w:p>
    <w:p w14:paraId="099B0382" w14:textId="24983EC2" w:rsidR="00617AC0" w:rsidRPr="003347BF" w:rsidRDefault="00617AC0" w:rsidP="00B2544E">
      <w:pPr>
        <w:spacing w:line="360" w:lineRule="auto"/>
        <w:jc w:val="both"/>
        <w:rPr>
          <w:rFonts w:ascii="Times New Roman" w:hAnsi="Times New Roman" w:cs="Times New Roman"/>
          <w:sz w:val="24"/>
          <w:szCs w:val="24"/>
        </w:rPr>
      </w:pPr>
      <w:r w:rsidRPr="003347BF">
        <w:rPr>
          <w:rFonts w:ascii="Times New Roman" w:hAnsi="Times New Roman" w:cs="Times New Roman"/>
          <w:sz w:val="24"/>
          <w:szCs w:val="24"/>
        </w:rPr>
        <w:t>At TDRC TB Reference Laboratory, samples were deconta</w:t>
      </w:r>
      <w:r w:rsidR="003620ED" w:rsidRPr="003347BF">
        <w:rPr>
          <w:rFonts w:ascii="Times New Roman" w:hAnsi="Times New Roman" w:cs="Times New Roman"/>
          <w:sz w:val="24"/>
          <w:szCs w:val="24"/>
        </w:rPr>
        <w:t xml:space="preserve">minated using the </w:t>
      </w:r>
      <w:r w:rsidRPr="003347BF">
        <w:rPr>
          <w:rFonts w:ascii="Times New Roman" w:hAnsi="Times New Roman" w:cs="Times New Roman"/>
          <w:sz w:val="24"/>
          <w:szCs w:val="24"/>
        </w:rPr>
        <w:t xml:space="preserve">Petroff method  </w:t>
      </w:r>
      <w:r w:rsidR="003620ED" w:rsidRPr="003347BF">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{"citationID":"bDe29PXC","properties":{"formattedCitation":"(17)","plainCitation":"(17)","noteIndex":0},"citationItems":[{"id":148,"uris":["http://zotero.org/users/local/mOMuByRT/items/298G6ZRF"],"itemData":{"id":148,"type":"article-journal","abstract":"Sixty-nine positive cultures were obtained from sixty-nine specimens of sputum from practically all stages of tuberculosis. Six of these specimens were negative by direct microscopic examination, but the cultures gave positive findings. These six specimens have been positive for tubercle bacilli at some time. Nineteen positive cultures were isolated from thirty-two specimens of feces. All these thirty-two specimens, upon direct microscopical examination, gave positive findings, some showing only a few tubercle bacilli. Six specimens were not free from contaminating organisms, and the remaining seven were negative. The method presented in this paper has proved very simple and accurate for the isolation of tubercle bacilli from sputum. The partial success in isolating tubercle bacilli from feces may be due to the fact that many of the bacilli may be dead.","container-title":"The Journal of Experimental Medicine","ISSN":"0022-1007","issue":"1","journalAbbreviation":"J Exp Med","note":"PMID: 19867850\nPMCID: PMC2125265","page":"38-42","source":"PubMed Central","title":"A NEW AND RAPID METHOD FOR THE ISOLATION AND CULTIVATION OF TUBERCLE BACILLI DIRECTLY FROM THE SPUTUM AND FECES","URL":"https://www.ncbi.nlm.nih.gov/pmc/articles/PMC2125265/","volume":"21","author":[{"family":"Petroff","given":"S. A."}],"accessed":{"date-parts":[["2023",8,1]]},"issued":{"date-parts":[["1915",1,1]]}}}],"schema":"https://github.com/citation-style-language/schema/raw/master/csl-citation.json"} </w:instrText>
      </w:r>
      <w:r w:rsidR="003620ED" w:rsidRPr="003347BF">
        <w:rPr>
          <w:rFonts w:ascii="Times New Roman" w:hAnsi="Times New Roman" w:cs="Times New Roman"/>
          <w:sz w:val="24"/>
          <w:szCs w:val="24"/>
        </w:rPr>
        <w:fldChar w:fldCharType="separate"/>
      </w:r>
      <w:r w:rsidR="00652674" w:rsidRPr="00652674">
        <w:rPr>
          <w:rFonts w:ascii="Times New Roman" w:hAnsi="Times New Roman" w:cs="Times New Roman"/>
          <w:sz w:val="24"/>
        </w:rPr>
        <w:t>(17)</w:t>
      </w:r>
      <w:r w:rsidR="003620ED" w:rsidRPr="003347BF">
        <w:rPr>
          <w:rFonts w:ascii="Times New Roman" w:hAnsi="Times New Roman" w:cs="Times New Roman"/>
          <w:sz w:val="24"/>
          <w:szCs w:val="24"/>
        </w:rPr>
        <w:fldChar w:fldCharType="end"/>
      </w:r>
      <w:r w:rsidR="008B2DFB">
        <w:rPr>
          <w:rFonts w:ascii="Times New Roman" w:hAnsi="Times New Roman" w:cs="Times New Roman"/>
          <w:sz w:val="24"/>
          <w:szCs w:val="24"/>
        </w:rPr>
        <w:t>,</w:t>
      </w:r>
      <w:r w:rsidRPr="003347BF">
        <w:rPr>
          <w:rFonts w:ascii="Times New Roman" w:hAnsi="Times New Roman" w:cs="Times New Roman"/>
          <w:sz w:val="24"/>
          <w:szCs w:val="24"/>
        </w:rPr>
        <w:t xml:space="preserve"> cultured on Lowenstein-Jensen (LJ) medium</w:t>
      </w:r>
      <w:r w:rsidR="008B2DFB">
        <w:rPr>
          <w:rFonts w:ascii="Times New Roman" w:hAnsi="Times New Roman" w:cs="Times New Roman"/>
          <w:sz w:val="24"/>
          <w:szCs w:val="24"/>
        </w:rPr>
        <w:t>,</w:t>
      </w:r>
      <w:r w:rsidRPr="003347BF">
        <w:rPr>
          <w:rFonts w:ascii="Times New Roman" w:hAnsi="Times New Roman" w:cs="Times New Roman"/>
          <w:sz w:val="24"/>
          <w:szCs w:val="24"/>
        </w:rPr>
        <w:t xml:space="preserve"> incubated at 37 °C and examined for growth weekly for at least 8 weeks and results recorded. Microscopic examination of positive cultures using</w:t>
      </w:r>
      <w:r w:rsidR="00A66654">
        <w:rPr>
          <w:rFonts w:ascii="Times New Roman" w:hAnsi="Times New Roman" w:cs="Times New Roman"/>
          <w:sz w:val="24"/>
          <w:szCs w:val="24"/>
        </w:rPr>
        <w:t xml:space="preserve"> Z</w:t>
      </w:r>
      <w:r w:rsidR="00422210">
        <w:rPr>
          <w:rFonts w:ascii="Times New Roman" w:hAnsi="Times New Roman" w:cs="Times New Roman"/>
          <w:sz w:val="24"/>
          <w:szCs w:val="24"/>
        </w:rPr>
        <w:t>i</w:t>
      </w:r>
      <w:r w:rsidR="00A66654">
        <w:rPr>
          <w:rFonts w:ascii="Times New Roman" w:hAnsi="Times New Roman" w:cs="Times New Roman"/>
          <w:sz w:val="24"/>
          <w:szCs w:val="24"/>
        </w:rPr>
        <w:t>ehl Ne</w:t>
      </w:r>
      <w:r w:rsidR="00422210">
        <w:rPr>
          <w:rFonts w:ascii="Times New Roman" w:hAnsi="Times New Roman" w:cs="Times New Roman"/>
          <w:sz w:val="24"/>
          <w:szCs w:val="24"/>
        </w:rPr>
        <w:t>e</w:t>
      </w:r>
      <w:r w:rsidR="00A66654">
        <w:rPr>
          <w:rFonts w:ascii="Times New Roman" w:hAnsi="Times New Roman" w:cs="Times New Roman"/>
          <w:sz w:val="24"/>
          <w:szCs w:val="24"/>
        </w:rPr>
        <w:t>l</w:t>
      </w:r>
      <w:r w:rsidR="00422210">
        <w:rPr>
          <w:rFonts w:ascii="Times New Roman" w:hAnsi="Times New Roman" w:cs="Times New Roman"/>
          <w:sz w:val="24"/>
          <w:szCs w:val="24"/>
        </w:rPr>
        <w:t>sen (</w:t>
      </w:r>
      <w:r w:rsidR="00422210" w:rsidRPr="003347BF">
        <w:rPr>
          <w:rFonts w:ascii="Times New Roman" w:hAnsi="Times New Roman" w:cs="Times New Roman"/>
          <w:sz w:val="24"/>
          <w:szCs w:val="24"/>
        </w:rPr>
        <w:t>ZN</w:t>
      </w:r>
      <w:r w:rsidR="00422210">
        <w:rPr>
          <w:rFonts w:ascii="Times New Roman" w:hAnsi="Times New Roman" w:cs="Times New Roman"/>
          <w:sz w:val="24"/>
          <w:szCs w:val="24"/>
        </w:rPr>
        <w:t xml:space="preserve">) </w:t>
      </w:r>
      <w:r w:rsidRPr="003347BF">
        <w:rPr>
          <w:rFonts w:ascii="Times New Roman" w:hAnsi="Times New Roman" w:cs="Times New Roman"/>
          <w:sz w:val="24"/>
          <w:szCs w:val="24"/>
        </w:rPr>
        <w:t xml:space="preserve">staining </w:t>
      </w:r>
      <w:r w:rsidRPr="003347BF">
        <w:rPr>
          <w:rFonts w:ascii="Times New Roman" w:hAnsi="Times New Roman" w:cs="Times New Roman"/>
          <w:sz w:val="24"/>
          <w:szCs w:val="24"/>
        </w:rPr>
        <w:lastRenderedPageBreak/>
        <w:t>method was performed to detect the presence of AFB</w:t>
      </w:r>
      <w:r w:rsidR="008B2DFB">
        <w:rPr>
          <w:rFonts w:ascii="Times New Roman" w:hAnsi="Times New Roman" w:cs="Times New Roman"/>
          <w:sz w:val="24"/>
          <w:szCs w:val="24"/>
        </w:rPr>
        <w:t>.</w:t>
      </w:r>
    </w:p>
    <w:p w14:paraId="1AE244CE" w14:textId="77777777" w:rsidR="005B6A53" w:rsidRPr="00811DE0" w:rsidRDefault="00844FC2" w:rsidP="00EE1C4F">
      <w:pPr>
        <w:spacing w:after="0" w:line="360" w:lineRule="auto"/>
        <w:rPr>
          <w:rFonts w:ascii="Times New Roman" w:hAnsi="Times New Roman" w:cs="Times New Roman"/>
          <w:b/>
        </w:rPr>
      </w:pPr>
      <w:r w:rsidRPr="00811DE0">
        <w:rPr>
          <w:rFonts w:ascii="Times New Roman" w:hAnsi="Times New Roman" w:cs="Times New Roman"/>
          <w:b/>
        </w:rPr>
        <w:t>Water samples</w:t>
      </w:r>
      <w:r w:rsidR="00E84698" w:rsidRPr="00811DE0">
        <w:rPr>
          <w:rFonts w:ascii="Times New Roman" w:hAnsi="Times New Roman" w:cs="Times New Roman"/>
          <w:b/>
        </w:rPr>
        <w:t xml:space="preserve"> collection and processing.</w:t>
      </w:r>
    </w:p>
    <w:p w14:paraId="75765D9D" w14:textId="50BDD76E" w:rsidR="005B6A53" w:rsidRPr="003347BF" w:rsidRDefault="00844FC2" w:rsidP="00844FC2">
      <w:pPr>
        <w:spacing w:after="0" w:line="360" w:lineRule="auto"/>
        <w:jc w:val="both"/>
        <w:rPr>
          <w:rFonts w:ascii="Times New Roman" w:hAnsi="Times New Roman" w:cs="Times New Roman"/>
          <w:color w:val="FF0000"/>
          <w:sz w:val="24"/>
          <w:szCs w:val="24"/>
        </w:rPr>
      </w:pPr>
      <w:r w:rsidRPr="003347BF">
        <w:rPr>
          <w:rFonts w:ascii="Times New Roman" w:hAnsi="Times New Roman" w:cs="Times New Roman"/>
          <w:sz w:val="24"/>
          <w:szCs w:val="24"/>
        </w:rPr>
        <w:t xml:space="preserve">Water and biofilm samples were collected from common communal water </w:t>
      </w:r>
      <w:r w:rsidR="00795403" w:rsidRPr="003347BF">
        <w:rPr>
          <w:rFonts w:ascii="Times New Roman" w:hAnsi="Times New Roman" w:cs="Times New Roman"/>
          <w:sz w:val="24"/>
          <w:szCs w:val="24"/>
        </w:rPr>
        <w:t>taps</w:t>
      </w:r>
      <w:r w:rsidR="00795403">
        <w:rPr>
          <w:rFonts w:ascii="Times New Roman" w:hAnsi="Times New Roman" w:cs="Times New Roman"/>
          <w:sz w:val="24"/>
          <w:szCs w:val="24"/>
        </w:rPr>
        <w:t xml:space="preserve"> </w:t>
      </w:r>
      <w:r w:rsidR="00F917D3">
        <w:rPr>
          <w:rFonts w:ascii="Times New Roman" w:hAnsi="Times New Roman" w:cs="Times New Roman"/>
          <w:sz w:val="24"/>
          <w:szCs w:val="24"/>
        </w:rPr>
        <w:t>and</w:t>
      </w:r>
      <w:r w:rsidRPr="003347BF">
        <w:rPr>
          <w:rFonts w:ascii="Times New Roman" w:hAnsi="Times New Roman" w:cs="Times New Roman"/>
          <w:sz w:val="24"/>
          <w:szCs w:val="24"/>
        </w:rPr>
        <w:t xml:space="preserve"> shower rooms </w:t>
      </w:r>
      <w:r w:rsidR="00795403">
        <w:rPr>
          <w:rFonts w:ascii="Times New Roman" w:hAnsi="Times New Roman" w:cs="Times New Roman"/>
          <w:sz w:val="24"/>
          <w:szCs w:val="24"/>
        </w:rPr>
        <w:t>used by</w:t>
      </w:r>
      <w:r w:rsidRPr="003347BF">
        <w:rPr>
          <w:rFonts w:ascii="Times New Roman" w:hAnsi="Times New Roman" w:cs="Times New Roman"/>
          <w:sz w:val="24"/>
          <w:szCs w:val="24"/>
        </w:rPr>
        <w:t xml:space="preserve"> miners. </w:t>
      </w:r>
      <w:r w:rsidR="00795403">
        <w:rPr>
          <w:rFonts w:ascii="Times New Roman" w:hAnsi="Times New Roman" w:cs="Times New Roman"/>
          <w:sz w:val="24"/>
          <w:szCs w:val="24"/>
        </w:rPr>
        <w:t xml:space="preserve">Water was allowed to run through for a while and </w:t>
      </w:r>
      <w:r w:rsidRPr="003347BF">
        <w:rPr>
          <w:rFonts w:ascii="Times New Roman" w:hAnsi="Times New Roman" w:cs="Times New Roman"/>
          <w:sz w:val="24"/>
          <w:szCs w:val="24"/>
        </w:rPr>
        <w:t>150 ml of water was coll</w:t>
      </w:r>
      <w:r w:rsidR="00795403">
        <w:rPr>
          <w:rFonts w:ascii="Times New Roman" w:hAnsi="Times New Roman" w:cs="Times New Roman"/>
          <w:sz w:val="24"/>
          <w:szCs w:val="24"/>
        </w:rPr>
        <w:t>ec</w:t>
      </w:r>
      <w:r w:rsidRPr="003347BF">
        <w:rPr>
          <w:rFonts w:ascii="Times New Roman" w:hAnsi="Times New Roman" w:cs="Times New Roman"/>
          <w:sz w:val="24"/>
          <w:szCs w:val="24"/>
        </w:rPr>
        <w:t xml:space="preserve">ted in sterile </w:t>
      </w:r>
      <w:proofErr w:type="spellStart"/>
      <w:r w:rsidRPr="003347BF">
        <w:rPr>
          <w:rFonts w:ascii="Times New Roman" w:hAnsi="Times New Roman" w:cs="Times New Roman"/>
          <w:sz w:val="24"/>
          <w:szCs w:val="24"/>
        </w:rPr>
        <w:t>wilpark</w:t>
      </w:r>
      <w:proofErr w:type="spellEnd"/>
      <w:r w:rsidRPr="003347BF">
        <w:rPr>
          <w:rFonts w:ascii="Times New Roman" w:hAnsi="Times New Roman" w:cs="Times New Roman"/>
          <w:sz w:val="24"/>
          <w:szCs w:val="24"/>
        </w:rPr>
        <w:t xml:space="preserve"> plastic bags from tap water </w:t>
      </w:r>
      <w:r w:rsidR="00795403">
        <w:rPr>
          <w:rFonts w:ascii="Times New Roman" w:hAnsi="Times New Roman" w:cs="Times New Roman"/>
          <w:sz w:val="24"/>
          <w:szCs w:val="24"/>
        </w:rPr>
        <w:t>while</w:t>
      </w:r>
      <w:r w:rsidRPr="003347BF">
        <w:rPr>
          <w:rFonts w:ascii="Times New Roman" w:hAnsi="Times New Roman" w:cs="Times New Roman"/>
          <w:sz w:val="24"/>
          <w:szCs w:val="24"/>
        </w:rPr>
        <w:t xml:space="preserve"> biofilms </w:t>
      </w:r>
      <w:r w:rsidR="00811DE0" w:rsidRPr="003347BF">
        <w:rPr>
          <w:rFonts w:ascii="Times New Roman" w:hAnsi="Times New Roman" w:cs="Times New Roman"/>
          <w:sz w:val="24"/>
          <w:szCs w:val="24"/>
        </w:rPr>
        <w:t>were collected</w:t>
      </w:r>
      <w:r w:rsidRPr="003347BF">
        <w:rPr>
          <w:rFonts w:ascii="Times New Roman" w:hAnsi="Times New Roman" w:cs="Times New Roman"/>
          <w:sz w:val="24"/>
          <w:szCs w:val="24"/>
        </w:rPr>
        <w:t xml:space="preserve"> </w:t>
      </w:r>
      <w:r w:rsidR="00795403">
        <w:rPr>
          <w:rFonts w:ascii="Times New Roman" w:hAnsi="Times New Roman" w:cs="Times New Roman"/>
          <w:sz w:val="24"/>
          <w:szCs w:val="24"/>
        </w:rPr>
        <w:t xml:space="preserve">by swabbing the inside part of </w:t>
      </w:r>
      <w:r w:rsidRPr="003347BF">
        <w:rPr>
          <w:rFonts w:ascii="Times New Roman" w:hAnsi="Times New Roman" w:cs="Times New Roman"/>
          <w:sz w:val="24"/>
          <w:szCs w:val="24"/>
        </w:rPr>
        <w:t>the shower heads and water taps</w:t>
      </w:r>
      <w:r w:rsidR="00795403">
        <w:rPr>
          <w:rFonts w:ascii="Times New Roman" w:hAnsi="Times New Roman" w:cs="Times New Roman"/>
          <w:sz w:val="24"/>
          <w:szCs w:val="24"/>
        </w:rPr>
        <w:t xml:space="preserve"> using sterile swabs</w:t>
      </w:r>
      <w:r w:rsidRPr="003347BF">
        <w:rPr>
          <w:rFonts w:ascii="Times New Roman" w:hAnsi="Times New Roman" w:cs="Times New Roman"/>
          <w:sz w:val="24"/>
          <w:szCs w:val="24"/>
        </w:rPr>
        <w:t xml:space="preserve">. </w:t>
      </w:r>
      <w:r w:rsidR="005B6A53" w:rsidRPr="003347BF">
        <w:rPr>
          <w:rFonts w:ascii="Times New Roman" w:hAnsi="Times New Roman" w:cs="Times New Roman"/>
          <w:color w:val="FF0000"/>
          <w:sz w:val="24"/>
          <w:szCs w:val="24"/>
        </w:rPr>
        <w:t xml:space="preserve"> </w:t>
      </w:r>
    </w:p>
    <w:p w14:paraId="58F23483" w14:textId="579857DD" w:rsidR="005B6A53" w:rsidRPr="003347BF" w:rsidRDefault="00795403" w:rsidP="004A7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w:t>
      </w:r>
      <w:r w:rsidR="004A71A2" w:rsidRPr="003347BF">
        <w:rPr>
          <w:rFonts w:ascii="Times New Roman" w:hAnsi="Times New Roman" w:cs="Times New Roman"/>
          <w:sz w:val="24"/>
          <w:szCs w:val="24"/>
        </w:rPr>
        <w:t xml:space="preserve"> swab w</w:t>
      </w:r>
      <w:r>
        <w:rPr>
          <w:rFonts w:ascii="Times New Roman" w:hAnsi="Times New Roman" w:cs="Times New Roman"/>
          <w:sz w:val="24"/>
          <w:szCs w:val="24"/>
        </w:rPr>
        <w:t>as</w:t>
      </w:r>
      <w:r w:rsidR="004A71A2" w:rsidRPr="003347BF">
        <w:rPr>
          <w:rFonts w:ascii="Times New Roman" w:hAnsi="Times New Roman" w:cs="Times New Roman"/>
          <w:sz w:val="24"/>
          <w:szCs w:val="24"/>
        </w:rPr>
        <w:t xml:space="preserve"> then placed in </w:t>
      </w:r>
      <w:r>
        <w:rPr>
          <w:rFonts w:ascii="Times New Roman" w:hAnsi="Times New Roman" w:cs="Times New Roman"/>
          <w:sz w:val="24"/>
          <w:szCs w:val="24"/>
        </w:rPr>
        <w:t xml:space="preserve">a </w:t>
      </w:r>
      <w:r w:rsidR="004A71A2" w:rsidRPr="003347BF">
        <w:rPr>
          <w:rFonts w:ascii="Times New Roman" w:hAnsi="Times New Roman" w:cs="Times New Roman"/>
          <w:sz w:val="24"/>
          <w:szCs w:val="24"/>
        </w:rPr>
        <w:t>50</w:t>
      </w:r>
      <w:r w:rsidR="00F917D3">
        <w:rPr>
          <w:rFonts w:ascii="Times New Roman" w:hAnsi="Times New Roman" w:cs="Times New Roman"/>
          <w:sz w:val="24"/>
          <w:szCs w:val="24"/>
        </w:rPr>
        <w:t xml:space="preserve"> </w:t>
      </w:r>
      <w:r w:rsidR="004A71A2" w:rsidRPr="003347BF">
        <w:rPr>
          <w:rFonts w:ascii="Times New Roman" w:hAnsi="Times New Roman" w:cs="Times New Roman"/>
          <w:sz w:val="24"/>
          <w:szCs w:val="24"/>
        </w:rPr>
        <w:t>ml Falcon tubes containing 10</w:t>
      </w:r>
      <w:r w:rsidR="008B2DFB">
        <w:rPr>
          <w:rFonts w:ascii="Times New Roman" w:hAnsi="Times New Roman" w:cs="Times New Roman"/>
          <w:sz w:val="24"/>
          <w:szCs w:val="24"/>
        </w:rPr>
        <w:t xml:space="preserve"> </w:t>
      </w:r>
      <w:r w:rsidR="004A71A2" w:rsidRPr="003347BF">
        <w:rPr>
          <w:rFonts w:ascii="Times New Roman" w:hAnsi="Times New Roman" w:cs="Times New Roman"/>
          <w:sz w:val="24"/>
          <w:szCs w:val="24"/>
        </w:rPr>
        <w:t xml:space="preserve">ml normal saline. Immediately after collection, all samples were transported to the </w:t>
      </w:r>
      <w:r w:rsidR="00E84698">
        <w:rPr>
          <w:rFonts w:ascii="Times New Roman" w:hAnsi="Times New Roman" w:cs="Times New Roman"/>
          <w:sz w:val="24"/>
          <w:szCs w:val="24"/>
        </w:rPr>
        <w:t xml:space="preserve">TDRC TB </w:t>
      </w:r>
      <w:r w:rsidR="004A71A2" w:rsidRPr="003347BF">
        <w:rPr>
          <w:rFonts w:ascii="Times New Roman" w:hAnsi="Times New Roman" w:cs="Times New Roman"/>
          <w:sz w:val="24"/>
          <w:szCs w:val="24"/>
        </w:rPr>
        <w:t>laboratory</w:t>
      </w:r>
      <w:r w:rsidR="008B2DFB">
        <w:rPr>
          <w:rFonts w:ascii="Times New Roman" w:hAnsi="Times New Roman" w:cs="Times New Roman"/>
          <w:sz w:val="24"/>
          <w:szCs w:val="24"/>
        </w:rPr>
        <w:t xml:space="preserve"> under cold chain</w:t>
      </w:r>
      <w:r w:rsidR="004A71A2" w:rsidRPr="003347BF">
        <w:rPr>
          <w:rFonts w:ascii="Times New Roman" w:hAnsi="Times New Roman" w:cs="Times New Roman"/>
          <w:sz w:val="24"/>
          <w:szCs w:val="24"/>
        </w:rPr>
        <w:t xml:space="preserve"> where they </w:t>
      </w:r>
      <w:r w:rsidR="00CB78B7" w:rsidRPr="003347BF">
        <w:rPr>
          <w:rFonts w:ascii="Times New Roman" w:hAnsi="Times New Roman" w:cs="Times New Roman"/>
          <w:sz w:val="24"/>
          <w:szCs w:val="24"/>
        </w:rPr>
        <w:t>were processed</w:t>
      </w:r>
      <w:r w:rsidR="00E84698">
        <w:rPr>
          <w:rFonts w:ascii="Times New Roman" w:hAnsi="Times New Roman" w:cs="Times New Roman"/>
          <w:sz w:val="24"/>
          <w:szCs w:val="24"/>
        </w:rPr>
        <w:t xml:space="preserve"> and cultured </w:t>
      </w:r>
      <w:r w:rsidR="00D26EA9">
        <w:rPr>
          <w:rFonts w:ascii="Times New Roman" w:hAnsi="Times New Roman" w:cs="Times New Roman"/>
          <w:sz w:val="24"/>
          <w:szCs w:val="24"/>
        </w:rPr>
        <w:t>on</w:t>
      </w:r>
      <w:r w:rsidR="00E84698">
        <w:rPr>
          <w:rFonts w:ascii="Times New Roman" w:hAnsi="Times New Roman" w:cs="Times New Roman"/>
          <w:sz w:val="24"/>
          <w:szCs w:val="24"/>
        </w:rPr>
        <w:t xml:space="preserve"> LJ medium</w:t>
      </w:r>
      <w:r w:rsidR="004A71A2" w:rsidRPr="003347BF">
        <w:rPr>
          <w:rFonts w:ascii="Times New Roman" w:hAnsi="Times New Roman" w:cs="Times New Roman"/>
          <w:sz w:val="24"/>
          <w:szCs w:val="24"/>
        </w:rPr>
        <w:t>.</w:t>
      </w:r>
    </w:p>
    <w:p w14:paraId="3E136A18" w14:textId="62F78102" w:rsidR="004A71A2" w:rsidRPr="003347BF" w:rsidRDefault="004A71A2" w:rsidP="004A71A2">
      <w:pPr>
        <w:spacing w:after="0" w:line="360" w:lineRule="auto"/>
        <w:jc w:val="both"/>
        <w:rPr>
          <w:rFonts w:ascii="Times New Roman" w:hAnsi="Times New Roman" w:cs="Times New Roman"/>
          <w:b/>
          <w:sz w:val="24"/>
          <w:szCs w:val="24"/>
        </w:rPr>
      </w:pPr>
      <w:r w:rsidRPr="003347BF">
        <w:rPr>
          <w:rFonts w:ascii="Times New Roman" w:hAnsi="Times New Roman" w:cs="Times New Roman"/>
          <w:sz w:val="24"/>
          <w:szCs w:val="24"/>
        </w:rPr>
        <w:t>At TDRC 1</w:t>
      </w:r>
      <w:r w:rsidR="0032257F">
        <w:rPr>
          <w:rFonts w:ascii="Times New Roman" w:hAnsi="Times New Roman" w:cs="Times New Roman"/>
          <w:sz w:val="24"/>
          <w:szCs w:val="24"/>
        </w:rPr>
        <w:t>0</w:t>
      </w:r>
      <w:r w:rsidRPr="003347BF">
        <w:rPr>
          <w:rFonts w:ascii="Times New Roman" w:hAnsi="Times New Roman" w:cs="Times New Roman"/>
          <w:sz w:val="24"/>
          <w:szCs w:val="24"/>
        </w:rPr>
        <w:t>0 ml of water was filtered through 0.45</w:t>
      </w:r>
      <w:r w:rsidR="00980C88" w:rsidRPr="003347BF">
        <w:rPr>
          <w:rFonts w:ascii="Times New Roman" w:hAnsi="Times New Roman" w:cs="Times New Roman"/>
          <w:sz w:val="24"/>
          <w:szCs w:val="24"/>
        </w:rPr>
        <w:t xml:space="preserve"> </w:t>
      </w:r>
      <w:r w:rsidR="0032257F">
        <w:rPr>
          <w:rFonts w:ascii="Times New Roman" w:hAnsi="Times New Roman" w:cs="Times New Roman"/>
          <w:sz w:val="24"/>
          <w:szCs w:val="24"/>
        </w:rPr>
        <w:t>µ</w:t>
      </w:r>
      <w:r w:rsidR="0032257F" w:rsidRPr="003347BF">
        <w:rPr>
          <w:rFonts w:ascii="Times New Roman" w:hAnsi="Times New Roman" w:cs="Times New Roman"/>
          <w:sz w:val="24"/>
          <w:szCs w:val="24"/>
        </w:rPr>
        <w:t>l</w:t>
      </w:r>
      <w:r w:rsidRPr="003347BF">
        <w:rPr>
          <w:rFonts w:ascii="Times New Roman" w:hAnsi="Times New Roman" w:cs="Times New Roman"/>
          <w:sz w:val="24"/>
          <w:szCs w:val="24"/>
        </w:rPr>
        <w:t xml:space="preserve"> nitrocellulose membrane filters (Millipore Corporation, Bedford, MS, USA) by vacuum filtration using a </w:t>
      </w:r>
      <w:proofErr w:type="spellStart"/>
      <w:r w:rsidRPr="003347BF">
        <w:rPr>
          <w:rFonts w:ascii="Times New Roman" w:hAnsi="Times New Roman" w:cs="Times New Roman"/>
          <w:sz w:val="24"/>
          <w:szCs w:val="24"/>
        </w:rPr>
        <w:t>Maniford</w:t>
      </w:r>
      <w:proofErr w:type="spellEnd"/>
      <w:r w:rsidRPr="003347BF">
        <w:rPr>
          <w:rFonts w:ascii="Times New Roman" w:hAnsi="Times New Roman" w:cs="Times New Roman"/>
          <w:sz w:val="24"/>
          <w:szCs w:val="24"/>
        </w:rPr>
        <w:t xml:space="preserve"> Filtration System (Sartorius AG, </w:t>
      </w:r>
      <w:proofErr w:type="spellStart"/>
      <w:r w:rsidRPr="003347BF">
        <w:rPr>
          <w:rFonts w:ascii="Times New Roman" w:hAnsi="Times New Roman" w:cs="Times New Roman"/>
          <w:sz w:val="24"/>
          <w:szCs w:val="24"/>
        </w:rPr>
        <w:t>Goettingen</w:t>
      </w:r>
      <w:proofErr w:type="spellEnd"/>
      <w:r w:rsidRPr="003347BF">
        <w:rPr>
          <w:rFonts w:ascii="Times New Roman" w:hAnsi="Times New Roman" w:cs="Times New Roman"/>
          <w:sz w:val="24"/>
          <w:szCs w:val="24"/>
        </w:rPr>
        <w:t xml:space="preserve">, Germany). The membranes were placed in 10 ml sterile normal saline solution and the bacteria dislodged by having the surface of the membranes abraded vigorously and thoroughly with a sterile platinum inoculating loop and vortexed for 2 minutes. Swabs were also vortexed vigorously to dislodge bacteria, centrifuged and pellet resuspended in 10 ml </w:t>
      </w:r>
      <w:r w:rsidRPr="003347BF">
        <w:rPr>
          <w:rFonts w:ascii="Times New Roman" w:hAnsi="Times New Roman" w:cs="Times New Roman"/>
          <w:sz w:val="24"/>
          <w:szCs w:val="24"/>
        </w:rPr>
        <w:lastRenderedPageBreak/>
        <w:t>sterile normal saline. Both sample types were decontaminated to reduce background organisms using a 1 % sodium hydroxide + 3 % Sodium dodecyl sulphate (SDS) for 15 minutes and neutralised with sterile phosphate buffer. The organisms were concentrated by centrifugation at 3800 rpm, supernatant decanted and the pellet resuspended in 2 ml sterile phosphate buffer. 500 µl of the resuspended pellet were inoculated on LJ Media. Mycobacterial growth was monitored and recorded once every 7 days</w:t>
      </w:r>
      <w:r w:rsidR="0032257F">
        <w:rPr>
          <w:rFonts w:ascii="Times New Roman" w:hAnsi="Times New Roman" w:cs="Times New Roman"/>
          <w:sz w:val="24"/>
          <w:szCs w:val="24"/>
        </w:rPr>
        <w:t xml:space="preserve"> </w:t>
      </w:r>
      <w:r w:rsidRPr="003347BF">
        <w:rPr>
          <w:rFonts w:ascii="Times New Roman" w:hAnsi="Times New Roman" w:cs="Times New Roman"/>
          <w:sz w:val="24"/>
          <w:szCs w:val="24"/>
        </w:rPr>
        <w:t xml:space="preserve">until considered negative after 8 weeks. The number of colonies </w:t>
      </w:r>
      <w:r w:rsidR="000B0514">
        <w:rPr>
          <w:rFonts w:ascii="Times New Roman" w:hAnsi="Times New Roman" w:cs="Times New Roman"/>
          <w:sz w:val="24"/>
          <w:szCs w:val="24"/>
        </w:rPr>
        <w:t>for positive cultures were recorded</w:t>
      </w:r>
      <w:r w:rsidRPr="003347BF">
        <w:rPr>
          <w:rFonts w:ascii="Times New Roman" w:hAnsi="Times New Roman" w:cs="Times New Roman"/>
          <w:sz w:val="24"/>
          <w:szCs w:val="24"/>
        </w:rPr>
        <w:t xml:space="preserve">. ZN microscopy was performed on </w:t>
      </w:r>
      <w:r w:rsidR="000B0514">
        <w:rPr>
          <w:rFonts w:ascii="Times New Roman" w:hAnsi="Times New Roman" w:cs="Times New Roman"/>
          <w:sz w:val="24"/>
          <w:szCs w:val="24"/>
        </w:rPr>
        <w:t>positive culture to determin</w:t>
      </w:r>
      <w:r w:rsidR="00301BCE">
        <w:rPr>
          <w:rFonts w:ascii="Times New Roman" w:hAnsi="Times New Roman" w:cs="Times New Roman"/>
          <w:sz w:val="24"/>
          <w:szCs w:val="24"/>
        </w:rPr>
        <w:t xml:space="preserve">e </w:t>
      </w:r>
      <w:r w:rsidRPr="003347BF">
        <w:rPr>
          <w:rFonts w:ascii="Times New Roman" w:hAnsi="Times New Roman" w:cs="Times New Roman"/>
          <w:sz w:val="24"/>
          <w:szCs w:val="24"/>
        </w:rPr>
        <w:t>Acid Fast Bacilli (AFB)</w:t>
      </w:r>
      <w:r w:rsidR="000B0514">
        <w:rPr>
          <w:rFonts w:ascii="Times New Roman" w:hAnsi="Times New Roman" w:cs="Times New Roman"/>
          <w:sz w:val="24"/>
          <w:szCs w:val="24"/>
        </w:rPr>
        <w:t xml:space="preserve"> and confirmed by Capilia</w:t>
      </w:r>
      <w:r w:rsidR="00F917D3">
        <w:rPr>
          <w:rFonts w:ascii="Times New Roman" w:hAnsi="Times New Roman" w:cs="Times New Roman"/>
          <w:sz w:val="24"/>
          <w:szCs w:val="24"/>
        </w:rPr>
        <w:t xml:space="preserve"> TB – Neo kit (TAUNS </w:t>
      </w:r>
      <w:proofErr w:type="spellStart"/>
      <w:r w:rsidR="00F917D3">
        <w:rPr>
          <w:rFonts w:ascii="Times New Roman" w:hAnsi="Times New Roman" w:cs="Times New Roman"/>
          <w:sz w:val="24"/>
          <w:szCs w:val="24"/>
        </w:rPr>
        <w:t>Laborateries</w:t>
      </w:r>
      <w:proofErr w:type="spellEnd"/>
      <w:r w:rsidR="00F917D3">
        <w:rPr>
          <w:rFonts w:ascii="Times New Roman" w:hAnsi="Times New Roman" w:cs="Times New Roman"/>
          <w:sz w:val="24"/>
          <w:szCs w:val="24"/>
        </w:rPr>
        <w:t>, Inc. Japan) as either NTM or MTBC following manufacturer’s instructions</w:t>
      </w:r>
      <w:r w:rsidR="00F917D3" w:rsidRPr="00F917D3">
        <w:rPr>
          <w:rFonts w:ascii="Times New Roman" w:hAnsi="Times New Roman" w:cs="Times New Roman"/>
          <w:sz w:val="24"/>
          <w:szCs w:val="24"/>
        </w:rPr>
        <w:t xml:space="preserve"> </w:t>
      </w:r>
      <w:r w:rsidR="00F917D3" w:rsidRPr="003347BF">
        <w:rPr>
          <w:rFonts w:ascii="Times New Roman" w:hAnsi="Times New Roman" w:cs="Times New Roman"/>
          <w:sz w:val="24"/>
          <w:szCs w:val="24"/>
        </w:rPr>
        <w:t>(</w:t>
      </w:r>
      <w:r w:rsidR="00F917D3" w:rsidRPr="00E46A67">
        <w:rPr>
          <w:rFonts w:ascii="Times New Roman" w:hAnsi="Times New Roman" w:cs="Times New Roman"/>
          <w:sz w:val="24"/>
          <w:szCs w:val="24"/>
        </w:rPr>
        <w:t>capilia.co.jp/</w:t>
      </w:r>
      <w:proofErr w:type="spellStart"/>
      <w:r w:rsidR="00F917D3" w:rsidRPr="00E46A67">
        <w:rPr>
          <w:rFonts w:ascii="Times New Roman" w:hAnsi="Times New Roman" w:cs="Times New Roman"/>
          <w:sz w:val="24"/>
          <w:szCs w:val="24"/>
        </w:rPr>
        <w:t>english</w:t>
      </w:r>
      <w:proofErr w:type="spellEnd"/>
      <w:r w:rsidR="00F917D3" w:rsidRPr="00E46A67">
        <w:rPr>
          <w:rFonts w:ascii="Times New Roman" w:hAnsi="Times New Roman" w:cs="Times New Roman"/>
          <w:sz w:val="24"/>
          <w:szCs w:val="24"/>
        </w:rPr>
        <w:t>/capilia_tb-neo.html</w:t>
      </w:r>
      <w:r w:rsidR="00F917D3" w:rsidRPr="003347BF">
        <w:rPr>
          <w:rFonts w:ascii="Times New Roman" w:hAnsi="Times New Roman" w:cs="Times New Roman"/>
          <w:sz w:val="24"/>
          <w:szCs w:val="24"/>
        </w:rPr>
        <w:t>).</w:t>
      </w:r>
      <w:r w:rsidRPr="003347BF">
        <w:rPr>
          <w:rFonts w:ascii="Times New Roman" w:hAnsi="Times New Roman" w:cs="Times New Roman"/>
          <w:sz w:val="24"/>
          <w:szCs w:val="24"/>
        </w:rPr>
        <w:t xml:space="preserve">  </w:t>
      </w:r>
    </w:p>
    <w:p w14:paraId="0965652D" w14:textId="77777777" w:rsidR="00652622" w:rsidRPr="00811DE0" w:rsidRDefault="004A71A2" w:rsidP="00EE1C4F">
      <w:pPr>
        <w:spacing w:after="0" w:line="360" w:lineRule="auto"/>
        <w:rPr>
          <w:rFonts w:ascii="Times New Roman" w:hAnsi="Times New Roman" w:cs="Times New Roman"/>
          <w:b/>
        </w:rPr>
      </w:pPr>
      <w:r w:rsidRPr="00811DE0">
        <w:rPr>
          <w:rFonts w:ascii="Times New Roman" w:hAnsi="Times New Roman" w:cs="Times New Roman"/>
          <w:b/>
        </w:rPr>
        <w:t xml:space="preserve">Sequencing of 16S -23S ITS </w:t>
      </w:r>
      <w:proofErr w:type="spellStart"/>
      <w:r w:rsidRPr="00811DE0">
        <w:rPr>
          <w:rFonts w:ascii="Times New Roman" w:hAnsi="Times New Roman" w:cs="Times New Roman"/>
          <w:b/>
        </w:rPr>
        <w:t>rRNA</w:t>
      </w:r>
      <w:proofErr w:type="spellEnd"/>
      <w:r w:rsidRPr="00811DE0">
        <w:rPr>
          <w:rFonts w:ascii="Times New Roman" w:hAnsi="Times New Roman" w:cs="Times New Roman"/>
          <w:b/>
        </w:rPr>
        <w:t xml:space="preserve"> region</w:t>
      </w:r>
    </w:p>
    <w:p w14:paraId="6CC7F7F5" w14:textId="23A8B9DD" w:rsidR="004A71A2" w:rsidRPr="003347BF" w:rsidRDefault="004A71A2" w:rsidP="004A71A2">
      <w:pPr>
        <w:spacing w:after="0" w:line="360" w:lineRule="auto"/>
        <w:jc w:val="both"/>
        <w:rPr>
          <w:rFonts w:ascii="Times New Roman" w:hAnsi="Times New Roman" w:cs="Times New Roman"/>
          <w:sz w:val="24"/>
          <w:szCs w:val="24"/>
        </w:rPr>
      </w:pPr>
      <w:r w:rsidRPr="003347BF">
        <w:rPr>
          <w:rFonts w:ascii="Times New Roman" w:hAnsi="Times New Roman" w:cs="Times New Roman"/>
          <w:sz w:val="24"/>
          <w:szCs w:val="24"/>
        </w:rPr>
        <w:t>Prior to sequencing, PCR products were purified using the Wizard SV Gel and PCR Clean Up System Kit (</w:t>
      </w:r>
      <w:proofErr w:type="spellStart"/>
      <w:r w:rsidRPr="003347BF">
        <w:rPr>
          <w:rFonts w:ascii="Times New Roman" w:hAnsi="Times New Roman" w:cs="Times New Roman"/>
          <w:sz w:val="24"/>
          <w:szCs w:val="24"/>
        </w:rPr>
        <w:t>Promega</w:t>
      </w:r>
      <w:proofErr w:type="spellEnd"/>
      <w:r w:rsidRPr="003347BF">
        <w:rPr>
          <w:rFonts w:ascii="Times New Roman" w:hAnsi="Times New Roman" w:cs="Times New Roman"/>
          <w:sz w:val="24"/>
          <w:szCs w:val="24"/>
        </w:rPr>
        <w:t xml:space="preserve">, USA) according to manufacturer’s instructions. To determine whether the PCR products </w:t>
      </w:r>
      <w:r w:rsidR="0032257F">
        <w:rPr>
          <w:rFonts w:ascii="Times New Roman" w:hAnsi="Times New Roman" w:cs="Times New Roman"/>
          <w:sz w:val="24"/>
          <w:szCs w:val="24"/>
        </w:rPr>
        <w:t>were</w:t>
      </w:r>
      <w:r w:rsidRPr="003347BF">
        <w:rPr>
          <w:rFonts w:ascii="Times New Roman" w:hAnsi="Times New Roman" w:cs="Times New Roman"/>
          <w:sz w:val="24"/>
          <w:szCs w:val="24"/>
        </w:rPr>
        <w:t xml:space="preserve"> present in the samples, Electrophoresis (</w:t>
      </w:r>
      <w:proofErr w:type="spellStart"/>
      <w:r w:rsidRPr="003347BF">
        <w:rPr>
          <w:rFonts w:ascii="Times New Roman" w:hAnsi="Times New Roman" w:cs="Times New Roman"/>
          <w:sz w:val="24"/>
          <w:szCs w:val="24"/>
        </w:rPr>
        <w:t>Mupi</w:t>
      </w:r>
      <w:proofErr w:type="spellEnd"/>
      <w:r w:rsidRPr="003347BF">
        <w:rPr>
          <w:rFonts w:ascii="Times New Roman" w:hAnsi="Times New Roman" w:cs="Times New Roman"/>
          <w:sz w:val="24"/>
          <w:szCs w:val="24"/>
        </w:rPr>
        <w:t xml:space="preserve"> </w:t>
      </w:r>
      <w:proofErr w:type="spellStart"/>
      <w:r w:rsidRPr="003347BF">
        <w:rPr>
          <w:rFonts w:ascii="Times New Roman" w:hAnsi="Times New Roman" w:cs="Times New Roman"/>
          <w:sz w:val="24"/>
          <w:szCs w:val="24"/>
        </w:rPr>
        <w:t>dexu</w:t>
      </w:r>
      <w:proofErr w:type="spellEnd"/>
      <w:r w:rsidRPr="003347BF">
        <w:rPr>
          <w:rFonts w:ascii="Times New Roman" w:hAnsi="Times New Roman" w:cs="Times New Roman"/>
          <w:sz w:val="24"/>
          <w:szCs w:val="24"/>
        </w:rPr>
        <w:t xml:space="preserve"> submarine electrophoresis system- advance) w</w:t>
      </w:r>
      <w:r w:rsidR="0032257F">
        <w:rPr>
          <w:rFonts w:ascii="Times New Roman" w:hAnsi="Times New Roman" w:cs="Times New Roman"/>
          <w:sz w:val="24"/>
          <w:szCs w:val="24"/>
        </w:rPr>
        <w:t>as</w:t>
      </w:r>
      <w:r w:rsidRPr="003347BF">
        <w:rPr>
          <w:rFonts w:ascii="Times New Roman" w:hAnsi="Times New Roman" w:cs="Times New Roman"/>
          <w:sz w:val="24"/>
          <w:szCs w:val="24"/>
        </w:rPr>
        <w:t xml:space="preserve"> performed by running 5 μ</w:t>
      </w:r>
      <w:r w:rsidR="009132BA">
        <w:rPr>
          <w:rFonts w:ascii="Times New Roman" w:hAnsi="Times New Roman" w:cs="Times New Roman"/>
          <w:sz w:val="24"/>
          <w:szCs w:val="24"/>
        </w:rPr>
        <w:t>l</w:t>
      </w:r>
      <w:r w:rsidRPr="003347BF">
        <w:rPr>
          <w:rFonts w:ascii="Times New Roman" w:hAnsi="Times New Roman" w:cs="Times New Roman"/>
          <w:sz w:val="24"/>
          <w:szCs w:val="24"/>
        </w:rPr>
        <w:t xml:space="preserve"> of the PCR </w:t>
      </w:r>
      <w:r w:rsidRPr="003347BF">
        <w:rPr>
          <w:rFonts w:ascii="Times New Roman" w:hAnsi="Times New Roman" w:cs="Times New Roman"/>
          <w:sz w:val="24"/>
          <w:szCs w:val="24"/>
        </w:rPr>
        <w:lastRenderedPageBreak/>
        <w:t xml:space="preserve">products on a 1.0 % agarose gel that contains ethidium bromide (0.5 - 23 - </w:t>
      </w:r>
      <w:proofErr w:type="spellStart"/>
      <w:r w:rsidRPr="003347BF">
        <w:rPr>
          <w:rFonts w:ascii="Times New Roman" w:hAnsi="Times New Roman" w:cs="Times New Roman"/>
          <w:sz w:val="24"/>
          <w:szCs w:val="24"/>
        </w:rPr>
        <w:t>μg</w:t>
      </w:r>
      <w:proofErr w:type="spellEnd"/>
      <w:r w:rsidRPr="003347BF">
        <w:rPr>
          <w:rFonts w:ascii="Times New Roman" w:hAnsi="Times New Roman" w:cs="Times New Roman"/>
          <w:sz w:val="24"/>
          <w:szCs w:val="24"/>
        </w:rPr>
        <w:t xml:space="preserve">/ml) for 25 minutes. Thereafter, the PCR products </w:t>
      </w:r>
      <w:r w:rsidR="0032257F" w:rsidRPr="003347BF">
        <w:rPr>
          <w:rFonts w:ascii="Times New Roman" w:hAnsi="Times New Roman" w:cs="Times New Roman"/>
          <w:sz w:val="24"/>
          <w:szCs w:val="24"/>
        </w:rPr>
        <w:t>w</w:t>
      </w:r>
      <w:r w:rsidR="0032257F">
        <w:rPr>
          <w:rFonts w:ascii="Times New Roman" w:hAnsi="Times New Roman" w:cs="Times New Roman"/>
          <w:sz w:val="24"/>
          <w:szCs w:val="24"/>
        </w:rPr>
        <w:t>as</w:t>
      </w:r>
      <w:r w:rsidR="0032257F" w:rsidRPr="003347BF">
        <w:rPr>
          <w:rFonts w:ascii="Times New Roman" w:hAnsi="Times New Roman" w:cs="Times New Roman"/>
          <w:sz w:val="24"/>
          <w:szCs w:val="24"/>
        </w:rPr>
        <w:t xml:space="preserve"> visualized</w:t>
      </w:r>
      <w:r w:rsidRPr="003347BF">
        <w:rPr>
          <w:rFonts w:ascii="Times New Roman" w:hAnsi="Times New Roman" w:cs="Times New Roman"/>
          <w:sz w:val="24"/>
          <w:szCs w:val="24"/>
        </w:rPr>
        <w:t xml:space="preserve"> by a UV </w:t>
      </w:r>
      <w:proofErr w:type="spellStart"/>
      <w:r w:rsidRPr="003347BF">
        <w:rPr>
          <w:rFonts w:ascii="Times New Roman" w:hAnsi="Times New Roman" w:cs="Times New Roman"/>
          <w:sz w:val="24"/>
          <w:szCs w:val="24"/>
        </w:rPr>
        <w:t>transilluminator</w:t>
      </w:r>
      <w:proofErr w:type="spellEnd"/>
      <w:r w:rsidRPr="003347BF">
        <w:rPr>
          <w:rFonts w:ascii="Times New Roman" w:hAnsi="Times New Roman" w:cs="Times New Roman"/>
          <w:sz w:val="24"/>
          <w:szCs w:val="24"/>
        </w:rPr>
        <w:t xml:space="preserve"> (IPV benchtop 3UV </w:t>
      </w:r>
      <w:proofErr w:type="spellStart"/>
      <w:r w:rsidRPr="003347BF">
        <w:rPr>
          <w:rFonts w:ascii="Times New Roman" w:hAnsi="Times New Roman" w:cs="Times New Roman"/>
          <w:sz w:val="24"/>
          <w:szCs w:val="24"/>
        </w:rPr>
        <w:t>Transiluminator</w:t>
      </w:r>
      <w:proofErr w:type="spellEnd"/>
      <w:r w:rsidRPr="003347BF">
        <w:rPr>
          <w:rFonts w:ascii="Times New Roman" w:hAnsi="Times New Roman" w:cs="Times New Roman"/>
          <w:sz w:val="24"/>
          <w:szCs w:val="24"/>
        </w:rPr>
        <w:t>).</w:t>
      </w:r>
    </w:p>
    <w:p w14:paraId="4E806804" w14:textId="3F5AFE7D" w:rsidR="004A71A2" w:rsidRPr="003347BF" w:rsidRDefault="004A71A2" w:rsidP="004A71A2">
      <w:pPr>
        <w:spacing w:after="0" w:line="360" w:lineRule="auto"/>
        <w:jc w:val="both"/>
        <w:rPr>
          <w:rFonts w:ascii="Times New Roman" w:hAnsi="Times New Roman" w:cs="Times New Roman"/>
          <w:sz w:val="24"/>
          <w:szCs w:val="24"/>
        </w:rPr>
      </w:pPr>
      <w:r w:rsidRPr="003347BF">
        <w:rPr>
          <w:rFonts w:ascii="Times New Roman" w:hAnsi="Times New Roman" w:cs="Times New Roman"/>
          <w:sz w:val="24"/>
          <w:szCs w:val="24"/>
        </w:rPr>
        <w:t>To obtain genomic DNA for sequencing,</w:t>
      </w:r>
      <w:r w:rsidR="00796BE3" w:rsidRPr="003347BF">
        <w:rPr>
          <w:rFonts w:ascii="Times New Roman" w:hAnsi="Times New Roman" w:cs="Times New Roman"/>
          <w:sz w:val="24"/>
          <w:szCs w:val="24"/>
        </w:rPr>
        <w:t xml:space="preserve"> the </w:t>
      </w:r>
      <w:proofErr w:type="spellStart"/>
      <w:r w:rsidR="00796BE3" w:rsidRPr="003347BF">
        <w:rPr>
          <w:rFonts w:ascii="Times New Roman" w:hAnsi="Times New Roman" w:cs="Times New Roman"/>
          <w:sz w:val="24"/>
          <w:szCs w:val="24"/>
        </w:rPr>
        <w:t>QIAamp</w:t>
      </w:r>
      <w:proofErr w:type="spellEnd"/>
      <w:r w:rsidR="00796BE3" w:rsidRPr="003347BF">
        <w:rPr>
          <w:rFonts w:ascii="Times New Roman" w:hAnsi="Times New Roman" w:cs="Times New Roman"/>
          <w:sz w:val="24"/>
          <w:szCs w:val="24"/>
        </w:rPr>
        <w:t xml:space="preserve"> method for DNA extraction was used</w:t>
      </w:r>
      <w:r w:rsidR="005979AA" w:rsidRPr="003347BF">
        <w:rPr>
          <w:rFonts w:ascii="Times New Roman" w:hAnsi="Times New Roman" w:cs="Times New Roman"/>
          <w:sz w:val="24"/>
          <w:szCs w:val="24"/>
        </w:rPr>
        <w:t>.</w:t>
      </w:r>
      <w:r w:rsidR="005979AA" w:rsidRPr="003347BF">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XacmdVHh","properties":{"formattedCitation":"(18)","plainCitation":"(18)","noteIndex":0},"citationItems":[{"id":153,"uris":["http://zotero.org/users/local/mOMuByRT/items/4LDNIHXP"],"itemData":{"id":153,"type":"document","title":"HB-0329-004-1102728-HB-QIAamp-DNA-Mini-Blood-Mini-0516-WW.pdf"}}],"schema":"https://github.com/citation-style-language/schema/raw/master/csl-citation.json"} </w:instrText>
      </w:r>
      <w:r w:rsidR="005979AA" w:rsidRPr="003347BF">
        <w:rPr>
          <w:rFonts w:ascii="Times New Roman" w:hAnsi="Times New Roman" w:cs="Times New Roman"/>
          <w:sz w:val="24"/>
          <w:szCs w:val="24"/>
        </w:rPr>
        <w:fldChar w:fldCharType="separate"/>
      </w:r>
      <w:r w:rsidR="00652674" w:rsidRPr="00652674">
        <w:rPr>
          <w:rFonts w:ascii="Times New Roman" w:hAnsi="Times New Roman" w:cs="Times New Roman"/>
          <w:sz w:val="24"/>
        </w:rPr>
        <w:t>(18)</w:t>
      </w:r>
      <w:r w:rsidR="005979AA" w:rsidRPr="003347BF">
        <w:rPr>
          <w:rFonts w:ascii="Times New Roman" w:hAnsi="Times New Roman" w:cs="Times New Roman"/>
          <w:sz w:val="24"/>
          <w:szCs w:val="24"/>
        </w:rPr>
        <w:fldChar w:fldCharType="end"/>
      </w:r>
      <w:r w:rsidR="003859B8" w:rsidRPr="003347BF">
        <w:rPr>
          <w:rFonts w:ascii="Times New Roman" w:hAnsi="Times New Roman" w:cs="Times New Roman"/>
          <w:sz w:val="24"/>
          <w:szCs w:val="24"/>
        </w:rPr>
        <w:t>, then polymerase chain reactions (PCRs)</w:t>
      </w:r>
      <w:r w:rsidR="005979AA" w:rsidRPr="003347BF">
        <w:rPr>
          <w:rFonts w:ascii="Times New Roman" w:hAnsi="Times New Roman" w:cs="Times New Roman"/>
          <w:b/>
          <w:sz w:val="24"/>
          <w:szCs w:val="24"/>
        </w:rPr>
        <w:t xml:space="preserve"> </w:t>
      </w:r>
      <w:r w:rsidR="003859B8" w:rsidRPr="003347BF">
        <w:rPr>
          <w:rFonts w:ascii="Times New Roman" w:hAnsi="Times New Roman" w:cs="Times New Roman"/>
          <w:sz w:val="24"/>
          <w:szCs w:val="24"/>
        </w:rPr>
        <w:t xml:space="preserve">was performed, after that sequencing </w:t>
      </w:r>
      <w:r w:rsidR="0032257F">
        <w:rPr>
          <w:rFonts w:ascii="Times New Roman" w:hAnsi="Times New Roman" w:cs="Times New Roman"/>
          <w:sz w:val="24"/>
          <w:szCs w:val="24"/>
        </w:rPr>
        <w:t xml:space="preserve">was performed </w:t>
      </w:r>
      <w:r w:rsidR="003859B8" w:rsidRPr="003347BF">
        <w:rPr>
          <w:rFonts w:ascii="Times New Roman" w:hAnsi="Times New Roman" w:cs="Times New Roman"/>
          <w:sz w:val="24"/>
          <w:szCs w:val="24"/>
        </w:rPr>
        <w:t>f</w:t>
      </w:r>
      <w:r w:rsidR="0032257F">
        <w:rPr>
          <w:rFonts w:ascii="Times New Roman" w:hAnsi="Times New Roman" w:cs="Times New Roman"/>
          <w:sz w:val="24"/>
          <w:szCs w:val="24"/>
        </w:rPr>
        <w:t>or</w:t>
      </w:r>
      <w:r w:rsidR="003859B8" w:rsidRPr="003347BF">
        <w:rPr>
          <w:rFonts w:ascii="Times New Roman" w:hAnsi="Times New Roman" w:cs="Times New Roman"/>
          <w:sz w:val="24"/>
          <w:szCs w:val="24"/>
        </w:rPr>
        <w:t xml:space="preserve">  the 16S – 23SrRNA Internal Transcribed Spacer region with primers Sp1 (5′-ACC TCC TTT CTA AGG AGC ACC-3′) and Sp2 (5′-GAT GCT CGC AAC CAC TAT CCA-3′</w:t>
      </w:r>
      <w:r w:rsidR="00302D62" w:rsidRPr="003347BF">
        <w:rPr>
          <w:rFonts w:ascii="Times New Roman" w:hAnsi="Times New Roman" w:cs="Times New Roman"/>
          <w:sz w:val="24"/>
          <w:szCs w:val="24"/>
        </w:rPr>
        <w:t xml:space="preserve">) </w:t>
      </w:r>
      <w:r w:rsidR="009C1238" w:rsidRPr="003347BF">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{"citationID":"wzVLqQkw","properties":{"formattedCitation":"(19)","plainCitation":"(19)","noteIndex":0},"citationItems":[{"id":155,"uris":["http://zotero.org/users/local/mOMuByRT/items/3359YKAG"],"itemData":{"id":155,"type":"document","title":"Species identification of aquatic mycobacterium isolates by sequencing and PCR-RFLP of the 16S–23S rDNA internal transcribed spacer (ITS) region - ScienceDirect","URL":"https://www.sciencedirect.com/science/article/abs/pii/S2452014417300833","accessed":{"date-parts":[["2023",8,8]]}}}],"schema":"https://github.com/citation-style-language/schema/raw/master/csl-citation.json"} </w:instrText>
      </w:r>
      <w:r w:rsidR="009C1238" w:rsidRPr="003347BF">
        <w:rPr>
          <w:rFonts w:ascii="Times New Roman" w:hAnsi="Times New Roman" w:cs="Times New Roman"/>
          <w:sz w:val="24"/>
          <w:szCs w:val="24"/>
        </w:rPr>
        <w:fldChar w:fldCharType="separate"/>
      </w:r>
      <w:r w:rsidR="00652674" w:rsidRPr="00652674">
        <w:rPr>
          <w:rFonts w:ascii="Times New Roman" w:hAnsi="Times New Roman" w:cs="Times New Roman"/>
          <w:sz w:val="24"/>
        </w:rPr>
        <w:t>(19)</w:t>
      </w:r>
      <w:r w:rsidR="009C1238" w:rsidRPr="003347BF">
        <w:rPr>
          <w:rFonts w:ascii="Times New Roman" w:hAnsi="Times New Roman" w:cs="Times New Roman"/>
          <w:sz w:val="24"/>
          <w:szCs w:val="24"/>
        </w:rPr>
        <w:fldChar w:fldCharType="end"/>
      </w:r>
      <w:r w:rsidR="00302D62" w:rsidRPr="003347BF">
        <w:rPr>
          <w:rFonts w:ascii="Times New Roman" w:hAnsi="Times New Roman" w:cs="Times New Roman"/>
          <w:color w:val="FF0000"/>
          <w:sz w:val="24"/>
          <w:szCs w:val="24"/>
        </w:rPr>
        <w:t>.</w:t>
      </w:r>
      <w:r w:rsidR="0004472A" w:rsidRPr="003347BF">
        <w:rPr>
          <w:rFonts w:ascii="Times New Roman" w:hAnsi="Times New Roman" w:cs="Times New Roman"/>
          <w:color w:val="FF0000"/>
          <w:sz w:val="24"/>
          <w:szCs w:val="24"/>
        </w:rPr>
        <w:t xml:space="preserve"> </w:t>
      </w:r>
      <w:r w:rsidR="0004472A" w:rsidRPr="003347BF">
        <w:rPr>
          <w:rFonts w:ascii="Times New Roman" w:hAnsi="Times New Roman" w:cs="Times New Roman"/>
          <w:sz w:val="24"/>
          <w:szCs w:val="24"/>
        </w:rPr>
        <w:t xml:space="preserve">The sequencing was done using </w:t>
      </w:r>
      <w:r w:rsidR="0032257F" w:rsidRPr="003347BF">
        <w:rPr>
          <w:rFonts w:ascii="Times New Roman" w:hAnsi="Times New Roman" w:cs="Times New Roman"/>
          <w:sz w:val="24"/>
          <w:szCs w:val="24"/>
        </w:rPr>
        <w:t>an</w:t>
      </w:r>
      <w:r w:rsidR="0004472A" w:rsidRPr="003347BF">
        <w:rPr>
          <w:rFonts w:ascii="Times New Roman" w:hAnsi="Times New Roman" w:cs="Times New Roman"/>
          <w:sz w:val="24"/>
          <w:szCs w:val="24"/>
        </w:rPr>
        <w:t xml:space="preserve"> Applied Bios system,</w:t>
      </w:r>
      <w:r w:rsidR="0032257F">
        <w:rPr>
          <w:rFonts w:ascii="Times New Roman" w:hAnsi="Times New Roman" w:cs="Times New Roman"/>
          <w:sz w:val="24"/>
          <w:szCs w:val="24"/>
        </w:rPr>
        <w:t xml:space="preserve"> (</w:t>
      </w:r>
      <w:r w:rsidR="0032257F" w:rsidRPr="003347BF">
        <w:rPr>
          <w:rFonts w:ascii="Times New Roman" w:hAnsi="Times New Roman" w:cs="Times New Roman"/>
          <w:sz w:val="24"/>
          <w:szCs w:val="24"/>
        </w:rPr>
        <w:t>AB3130</w:t>
      </w:r>
      <w:r w:rsidR="0004472A" w:rsidRPr="003347BF">
        <w:rPr>
          <w:rFonts w:ascii="Times New Roman" w:hAnsi="Times New Roman" w:cs="Times New Roman"/>
          <w:sz w:val="24"/>
          <w:szCs w:val="24"/>
        </w:rPr>
        <w:t xml:space="preserve">) </w:t>
      </w:r>
      <w:r w:rsidR="0032257F">
        <w:rPr>
          <w:rFonts w:ascii="Times New Roman" w:hAnsi="Times New Roman" w:cs="Times New Roman"/>
          <w:sz w:val="24"/>
          <w:szCs w:val="24"/>
        </w:rPr>
        <w:t>sequencing</w:t>
      </w:r>
      <w:r w:rsidR="0032257F" w:rsidRPr="003347BF">
        <w:rPr>
          <w:rFonts w:ascii="Times New Roman" w:hAnsi="Times New Roman" w:cs="Times New Roman"/>
          <w:sz w:val="24"/>
          <w:szCs w:val="24"/>
        </w:rPr>
        <w:t xml:space="preserve"> machine </w:t>
      </w:r>
      <w:r w:rsidR="0004472A" w:rsidRPr="003347BF">
        <w:rPr>
          <w:rFonts w:ascii="Times New Roman" w:hAnsi="Times New Roman" w:cs="Times New Roman"/>
          <w:sz w:val="24"/>
          <w:szCs w:val="24"/>
        </w:rPr>
        <w:t>at the University of Zambia, School of Veterinary Medicine</w:t>
      </w:r>
      <w:r w:rsidR="0004472A" w:rsidRPr="003347BF">
        <w:rPr>
          <w:rFonts w:ascii="Times New Roman" w:hAnsi="Times New Roman" w:cs="Times New Roman"/>
          <w:color w:val="FF0000"/>
          <w:sz w:val="24"/>
          <w:szCs w:val="24"/>
        </w:rPr>
        <w:t xml:space="preserve">. </w:t>
      </w:r>
      <w:r w:rsidR="00302D62" w:rsidRPr="003347BF">
        <w:rPr>
          <w:rFonts w:ascii="Times New Roman" w:hAnsi="Times New Roman" w:cs="Times New Roman"/>
          <w:sz w:val="24"/>
          <w:szCs w:val="24"/>
        </w:rPr>
        <w:t xml:space="preserve">The sequence data was assembled and edited using the ATGC software. The software was used to assemble each forward and reverse sequence into a consensus </w:t>
      </w:r>
      <w:r w:rsidR="0004472A" w:rsidRPr="003347BF">
        <w:rPr>
          <w:rFonts w:ascii="Times New Roman" w:hAnsi="Times New Roman" w:cs="Times New Roman"/>
          <w:sz w:val="24"/>
          <w:szCs w:val="24"/>
        </w:rPr>
        <w:t>sequence that</w:t>
      </w:r>
      <w:r w:rsidR="00302D62" w:rsidRPr="003347BF">
        <w:rPr>
          <w:rFonts w:ascii="Times New Roman" w:hAnsi="Times New Roman" w:cs="Times New Roman"/>
          <w:sz w:val="24"/>
          <w:szCs w:val="24"/>
        </w:rPr>
        <w:t xml:space="preserve"> was then edited to resolve base pair ambiguities between the two strands by evaluation of the </w:t>
      </w:r>
      <w:proofErr w:type="spellStart"/>
      <w:r w:rsidR="00302D62" w:rsidRPr="003347BF">
        <w:rPr>
          <w:rFonts w:ascii="Times New Roman" w:hAnsi="Times New Roman" w:cs="Times New Roman"/>
          <w:sz w:val="24"/>
          <w:szCs w:val="24"/>
        </w:rPr>
        <w:t>electropherograms</w:t>
      </w:r>
      <w:proofErr w:type="spellEnd"/>
      <w:r w:rsidR="00302D62" w:rsidRPr="003347BF">
        <w:rPr>
          <w:rFonts w:ascii="Times New Roman" w:hAnsi="Times New Roman" w:cs="Times New Roman"/>
          <w:sz w:val="24"/>
          <w:szCs w:val="24"/>
        </w:rPr>
        <w:t xml:space="preserve">. Each consensus sequence was compared to available sequences in </w:t>
      </w:r>
      <w:proofErr w:type="spellStart"/>
      <w:r w:rsidR="00302D62" w:rsidRPr="003347BF">
        <w:rPr>
          <w:rFonts w:ascii="Times New Roman" w:hAnsi="Times New Roman" w:cs="Times New Roman"/>
          <w:sz w:val="24"/>
          <w:szCs w:val="24"/>
        </w:rPr>
        <w:t>GenBank</w:t>
      </w:r>
      <w:proofErr w:type="spellEnd"/>
      <w:r w:rsidR="00302D62" w:rsidRPr="003347BF">
        <w:rPr>
          <w:rFonts w:ascii="Times New Roman" w:hAnsi="Times New Roman" w:cs="Times New Roman"/>
          <w:sz w:val="24"/>
          <w:szCs w:val="24"/>
        </w:rPr>
        <w:t xml:space="preserve"> by the NCBI Blast sequence alignment tool (National Centre for Biotechnology 31 Information, http://blast.ncbi.nlm. nih.gov/). The isolate</w:t>
      </w:r>
      <w:r w:rsidR="00A27B0B">
        <w:rPr>
          <w:rFonts w:ascii="Times New Roman" w:hAnsi="Times New Roman" w:cs="Times New Roman"/>
          <w:sz w:val="24"/>
          <w:szCs w:val="24"/>
        </w:rPr>
        <w:t xml:space="preserve"> identification</w:t>
      </w:r>
      <w:r w:rsidR="00302D62" w:rsidRPr="003347BF">
        <w:rPr>
          <w:rFonts w:ascii="Times New Roman" w:hAnsi="Times New Roman" w:cs="Times New Roman"/>
          <w:sz w:val="24"/>
          <w:szCs w:val="24"/>
        </w:rPr>
        <w:t xml:space="preserve"> w</w:t>
      </w:r>
      <w:r w:rsidR="00A27B0B">
        <w:rPr>
          <w:rFonts w:ascii="Times New Roman" w:hAnsi="Times New Roman" w:cs="Times New Roman"/>
          <w:sz w:val="24"/>
          <w:szCs w:val="24"/>
        </w:rPr>
        <w:t>as</w:t>
      </w:r>
      <w:r w:rsidR="00302D62" w:rsidRPr="003347BF">
        <w:rPr>
          <w:rFonts w:ascii="Times New Roman" w:hAnsi="Times New Roman" w:cs="Times New Roman"/>
          <w:sz w:val="24"/>
          <w:szCs w:val="24"/>
        </w:rPr>
        <w:t xml:space="preserve"> </w:t>
      </w:r>
      <w:r w:rsidR="00302D62" w:rsidRPr="003347BF">
        <w:rPr>
          <w:rFonts w:ascii="Times New Roman" w:hAnsi="Times New Roman" w:cs="Times New Roman"/>
          <w:sz w:val="24"/>
          <w:szCs w:val="24"/>
        </w:rPr>
        <w:lastRenderedPageBreak/>
        <w:t>determined to species level based on the maximum score and maximum identity values on NCBI Blast alignment</w:t>
      </w:r>
      <w:r w:rsidR="00A27B0B">
        <w:rPr>
          <w:rFonts w:ascii="Times New Roman" w:hAnsi="Times New Roman" w:cs="Times New Roman"/>
          <w:sz w:val="24"/>
          <w:szCs w:val="24"/>
        </w:rPr>
        <w:t>.</w:t>
      </w:r>
      <w:r w:rsidR="00302D62" w:rsidRPr="003347BF">
        <w:rPr>
          <w:rFonts w:ascii="Times New Roman" w:hAnsi="Times New Roman" w:cs="Times New Roman"/>
          <w:sz w:val="24"/>
          <w:szCs w:val="24"/>
        </w:rPr>
        <w:t xml:space="preserve"> </w:t>
      </w:r>
      <w:r w:rsidR="00A27B0B">
        <w:rPr>
          <w:rFonts w:ascii="Times New Roman" w:hAnsi="Times New Roman" w:cs="Times New Roman"/>
          <w:sz w:val="24"/>
          <w:szCs w:val="24"/>
        </w:rPr>
        <w:t>A</w:t>
      </w:r>
      <w:r w:rsidR="00302D62" w:rsidRPr="003347BF">
        <w:rPr>
          <w:rFonts w:ascii="Times New Roman" w:hAnsi="Times New Roman" w:cs="Times New Roman"/>
          <w:sz w:val="24"/>
          <w:szCs w:val="24"/>
        </w:rPr>
        <w:t xml:space="preserve"> maximum score and maximum identity of ≥ 85 were accepted</w:t>
      </w:r>
      <w:r w:rsidR="00A27B0B">
        <w:rPr>
          <w:rFonts w:ascii="Times New Roman" w:hAnsi="Times New Roman" w:cs="Times New Roman"/>
          <w:sz w:val="24"/>
          <w:szCs w:val="24"/>
        </w:rPr>
        <w:t xml:space="preserve"> </w:t>
      </w:r>
      <w:r w:rsidR="009C1238" w:rsidRPr="003347BF">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{"citationID":"7kQVcyvl","properties":{"formattedCitation":"(20)","plainCitation":"(20)","noteIndex":0},"citationItems":[{"id":156,"uris":["http://zotero.org/users/local/mOMuByRT/items/29P43VKI"],"itemData":{"id":156,"type":"article-journal","abstract":"As biological sequence data are generated at an ever increasing rate, the role of bioinformatics in biological research also grows. Students must be trained to complete and interpret bioinformatic searches to enable them to effectively utilize the trove of sequence data available. A key bioinformatic tool for sequence comparison and genome database searching is BLAST (Basic Local Alignment Search Tool). BLAST identifies sequences in a database that are similar to the entered query sequence, and ranks them based on the length and quality of the alignment. Our goal was to introduce sophomore and junior level undergraduate students to the basic functions and uses of BLAST with a small group activity lasting a single class period. The activity provides students an opportunity to perform a BLAST search, interpret the data output, and use the data to make inferences about bacterial cell envelope structure. The activity consists of two parts. Part 1 is a handout to be completed prior to class, complete with video tutorial, that reviews cell envelope structure, introduces key terms, and allows students to familiarize themselves with the mechanics of a BLAST search. Part 2 consists of a hands-on, web-based small group activity to be completed during the class period. Evaluation of the activity through student performance assessments suggests that students who complete the activity can better interpret the BLAST output parameters % query coverage and % max identity. While the topic of the activity is bacterial cell wall structure, it could be adapted to address other biological concepts.","container-title":"Journal of Microbiology &amp; Biology Education : JMBE","DOI":"10.1128/jmbe.v14i2.637","ISSN":"1935-7877","issue":"2","journalAbbreviation":"J Microbiol Biol Educ","note":"PMID: 24358388\nPMCID: PMC3867762","page":"238-243","source":"PubMed Central","title":"A Small-Group Activity Introducing the Use and Interpretation of BLAST †","URL":"https://www.ncbi.nlm.nih.gov/pmc/articles/PMC3867762/","volume":"14","author":[{"family":"Newell","given":"Peter D."},{"family":"Fricker","given":"Ashwana D."},{"family":"Roco","given":"Constance Armanda"},{"family":"Chandrangsu","given":"Pete"},{"family":"Merkel","given":"Susan M."}],"accessed":{"date-parts":[["2023",8,8]]},"issued":{"date-parts":[["2013",12,2]]}}}],"schema":"https://github.com/citation-style-language/schema/raw/master/csl-citation.json"} </w:instrText>
      </w:r>
      <w:r w:rsidR="009C1238" w:rsidRPr="003347BF">
        <w:rPr>
          <w:rFonts w:ascii="Times New Roman" w:hAnsi="Times New Roman" w:cs="Times New Roman"/>
          <w:sz w:val="24"/>
          <w:szCs w:val="24"/>
        </w:rPr>
        <w:fldChar w:fldCharType="separate"/>
      </w:r>
      <w:r w:rsidR="00652674" w:rsidRPr="00652674">
        <w:rPr>
          <w:rFonts w:ascii="Times New Roman" w:hAnsi="Times New Roman" w:cs="Times New Roman"/>
          <w:sz w:val="24"/>
        </w:rPr>
        <w:t>(20)</w:t>
      </w:r>
      <w:r w:rsidR="009C1238" w:rsidRPr="003347BF">
        <w:rPr>
          <w:rFonts w:ascii="Times New Roman" w:hAnsi="Times New Roman" w:cs="Times New Roman"/>
          <w:sz w:val="24"/>
          <w:szCs w:val="24"/>
        </w:rPr>
        <w:fldChar w:fldCharType="end"/>
      </w:r>
      <w:r w:rsidR="00302D62" w:rsidRPr="003347BF">
        <w:rPr>
          <w:rFonts w:ascii="Times New Roman" w:hAnsi="Times New Roman" w:cs="Times New Roman"/>
          <w:sz w:val="24"/>
          <w:szCs w:val="24"/>
        </w:rPr>
        <w:t>.</w:t>
      </w:r>
    </w:p>
    <w:p w14:paraId="2F233E97" w14:textId="40CE5993" w:rsidR="004232BC" w:rsidRPr="00680022" w:rsidRDefault="00811DE0" w:rsidP="004232BC">
      <w:pPr>
        <w:spacing w:after="0" w:line="360" w:lineRule="auto"/>
        <w:jc w:val="both"/>
        <w:rPr>
          <w:rFonts w:ascii="Times New Roman" w:hAnsi="Times New Roman" w:cs="Times New Roman"/>
          <w:b/>
        </w:rPr>
      </w:pPr>
      <w:r w:rsidRPr="00680022">
        <w:rPr>
          <w:rFonts w:ascii="Times New Roman" w:hAnsi="Times New Roman" w:cs="Times New Roman"/>
          <w:b/>
        </w:rPr>
        <w:t>Statistical analysis</w:t>
      </w:r>
    </w:p>
    <w:p w14:paraId="7624F83A" w14:textId="70E9E230" w:rsidR="00343166" w:rsidRPr="00C52510" w:rsidRDefault="00FD182E" w:rsidP="00EE1C4F">
      <w:pPr>
        <w:spacing w:after="0" w:line="360" w:lineRule="auto"/>
        <w:jc w:val="both"/>
        <w:rPr>
          <w:rFonts w:ascii="Times New Roman" w:eastAsia="Calibri" w:hAnsi="Times New Roman" w:cs="Times New Roman"/>
          <w:b/>
          <w:color w:val="000000"/>
          <w:sz w:val="24"/>
          <w:szCs w:val="24"/>
        </w:rPr>
      </w:pPr>
      <w:r w:rsidRPr="00301BCE">
        <w:rPr>
          <w:rFonts w:ascii="Times New Roman" w:hAnsi="Times New Roman" w:cs="Times New Roman"/>
          <w:sz w:val="24"/>
          <w:szCs w:val="24"/>
        </w:rPr>
        <w:t xml:space="preserve">The Data </w:t>
      </w:r>
      <w:r w:rsidR="00232A2C">
        <w:rPr>
          <w:rFonts w:ascii="Times New Roman" w:hAnsi="Times New Roman" w:cs="Times New Roman"/>
          <w:sz w:val="24"/>
          <w:szCs w:val="24"/>
        </w:rPr>
        <w:t>from</w:t>
      </w:r>
      <w:r w:rsidRPr="00301BCE">
        <w:rPr>
          <w:rFonts w:ascii="Times New Roman" w:hAnsi="Times New Roman" w:cs="Times New Roman"/>
          <w:sz w:val="24"/>
          <w:szCs w:val="24"/>
        </w:rPr>
        <w:t xml:space="preserve"> laboratory analysis was entered in Excel Spread sheet </w:t>
      </w:r>
      <w:r w:rsidR="00416713" w:rsidRPr="00301BCE">
        <w:rPr>
          <w:rFonts w:ascii="Times New Roman" w:hAnsi="Times New Roman" w:cs="Times New Roman"/>
          <w:sz w:val="24"/>
          <w:szCs w:val="24"/>
        </w:rPr>
        <w:t>and imported</w:t>
      </w:r>
      <w:r w:rsidRPr="00301BCE">
        <w:rPr>
          <w:rFonts w:ascii="Times New Roman" w:hAnsi="Times New Roman" w:cs="Times New Roman"/>
          <w:sz w:val="24"/>
          <w:szCs w:val="24"/>
        </w:rPr>
        <w:t xml:space="preserve"> </w:t>
      </w:r>
      <w:r w:rsidR="00416713">
        <w:rPr>
          <w:rFonts w:ascii="Times New Roman" w:hAnsi="Times New Roman" w:cs="Times New Roman"/>
          <w:sz w:val="24"/>
          <w:szCs w:val="24"/>
        </w:rPr>
        <w:t>in</w:t>
      </w:r>
      <w:r w:rsidRPr="00301BCE">
        <w:rPr>
          <w:rFonts w:ascii="Times New Roman" w:hAnsi="Times New Roman" w:cs="Times New Roman"/>
          <w:sz w:val="24"/>
          <w:szCs w:val="24"/>
        </w:rPr>
        <w:t>to STATA version 14</w:t>
      </w:r>
      <w:r w:rsidR="00A27B0B">
        <w:rPr>
          <w:rFonts w:ascii="Times New Roman" w:hAnsi="Times New Roman" w:cs="Times New Roman"/>
          <w:sz w:val="24"/>
          <w:szCs w:val="24"/>
        </w:rPr>
        <w:t xml:space="preserve"> </w:t>
      </w:r>
      <w:r w:rsidRPr="00301BCE">
        <w:rPr>
          <w:rFonts w:ascii="Times New Roman" w:hAnsi="Times New Roman" w:cs="Times New Roman"/>
          <w:sz w:val="24"/>
          <w:szCs w:val="24"/>
        </w:rPr>
        <w:t xml:space="preserve">(STATA Corp, College Station, Texas) for descriptive and statistical analyses. </w:t>
      </w:r>
    </w:p>
    <w:p w14:paraId="0353ACF4" w14:textId="77777777" w:rsidR="00FD182E" w:rsidRPr="00811DE0" w:rsidRDefault="00FD182E" w:rsidP="00FD182E">
      <w:pPr>
        <w:spacing w:after="0" w:line="360" w:lineRule="auto"/>
        <w:jc w:val="both"/>
        <w:rPr>
          <w:rFonts w:ascii="Times New Roman" w:hAnsi="Times New Roman" w:cs="Times New Roman"/>
          <w:b/>
        </w:rPr>
      </w:pPr>
      <w:r w:rsidRPr="00811DE0">
        <w:rPr>
          <w:rFonts w:ascii="Times New Roman" w:hAnsi="Times New Roman" w:cs="Times New Roman"/>
          <w:b/>
        </w:rPr>
        <w:t xml:space="preserve">Ethics approval and consent to participate </w:t>
      </w:r>
    </w:p>
    <w:p w14:paraId="3C1EC510" w14:textId="217F8ADE" w:rsidR="00FD182E" w:rsidRPr="003A6E8B" w:rsidRDefault="00FD182E" w:rsidP="00FD182E">
      <w:pPr>
        <w:keepNext/>
        <w:spacing w:after="0" w:line="360" w:lineRule="auto"/>
        <w:jc w:val="both"/>
        <w:rPr>
          <w:rFonts w:ascii="Times New Roman" w:hAnsi="Times New Roman" w:cs="Times New Roman"/>
          <w:sz w:val="24"/>
          <w:szCs w:val="24"/>
        </w:rPr>
      </w:pPr>
      <w:r w:rsidRPr="004B4D48">
        <w:rPr>
          <w:rFonts w:ascii="Times New Roman" w:hAnsi="Times New Roman" w:cs="Times New Roman"/>
          <w:sz w:val="24"/>
          <w:szCs w:val="24"/>
        </w:rPr>
        <w:t xml:space="preserve">Ethical clearance to conduct the study </w:t>
      </w:r>
      <w:r w:rsidR="004A28AF" w:rsidRPr="004B4D48">
        <w:rPr>
          <w:rFonts w:ascii="Times New Roman" w:hAnsi="Times New Roman" w:cs="Times New Roman"/>
          <w:sz w:val="24"/>
          <w:szCs w:val="24"/>
        </w:rPr>
        <w:t>was granted</w:t>
      </w:r>
      <w:r w:rsidRPr="004B4D48">
        <w:rPr>
          <w:rFonts w:ascii="Times New Roman" w:hAnsi="Times New Roman" w:cs="Times New Roman"/>
          <w:sz w:val="24"/>
          <w:szCs w:val="24"/>
        </w:rPr>
        <w:t xml:space="preserve"> from “Excellence in Research Ethics and Science” (Ref. No. 20</w:t>
      </w:r>
      <w:r>
        <w:rPr>
          <w:rFonts w:ascii="Times New Roman" w:hAnsi="Times New Roman" w:cs="Times New Roman"/>
          <w:sz w:val="24"/>
          <w:szCs w:val="24"/>
        </w:rPr>
        <w:t>22</w:t>
      </w:r>
      <w:r w:rsidRPr="004B4D48">
        <w:rPr>
          <w:rFonts w:ascii="Times New Roman" w:hAnsi="Times New Roman" w:cs="Times New Roman"/>
          <w:sz w:val="24"/>
          <w:szCs w:val="24"/>
        </w:rPr>
        <w:t>-</w:t>
      </w:r>
      <w:r>
        <w:rPr>
          <w:rFonts w:ascii="Times New Roman" w:hAnsi="Times New Roman" w:cs="Times New Roman"/>
          <w:sz w:val="24"/>
          <w:szCs w:val="24"/>
        </w:rPr>
        <w:t>June</w:t>
      </w:r>
      <w:r w:rsidRPr="004B4D48">
        <w:rPr>
          <w:rFonts w:ascii="Times New Roman" w:hAnsi="Times New Roman" w:cs="Times New Roman"/>
          <w:sz w:val="24"/>
          <w:szCs w:val="24"/>
        </w:rPr>
        <w:t>-</w:t>
      </w:r>
      <w:r>
        <w:rPr>
          <w:rFonts w:ascii="Times New Roman" w:hAnsi="Times New Roman" w:cs="Times New Roman"/>
          <w:sz w:val="24"/>
          <w:szCs w:val="24"/>
        </w:rPr>
        <w:t>2</w:t>
      </w:r>
      <w:r w:rsidRPr="004B4D48">
        <w:rPr>
          <w:rFonts w:ascii="Times New Roman" w:hAnsi="Times New Roman" w:cs="Times New Roman"/>
          <w:sz w:val="24"/>
          <w:szCs w:val="24"/>
        </w:rPr>
        <w:t>0</w:t>
      </w:r>
      <w:r>
        <w:rPr>
          <w:rFonts w:ascii="Times New Roman" w:hAnsi="Times New Roman" w:cs="Times New Roman"/>
          <w:sz w:val="24"/>
          <w:szCs w:val="24"/>
        </w:rPr>
        <w:t>2</w:t>
      </w:r>
      <w:r w:rsidRPr="004B4D48">
        <w:rPr>
          <w:rFonts w:ascii="Times New Roman" w:hAnsi="Times New Roman" w:cs="Times New Roman"/>
          <w:sz w:val="24"/>
          <w:szCs w:val="24"/>
        </w:rPr>
        <w:t xml:space="preserve">2). Permission to conduct the study </w:t>
      </w:r>
      <w:r w:rsidR="004A28AF">
        <w:rPr>
          <w:rFonts w:ascii="Times New Roman" w:hAnsi="Times New Roman" w:cs="Times New Roman"/>
          <w:sz w:val="24"/>
          <w:szCs w:val="24"/>
        </w:rPr>
        <w:t>at</w:t>
      </w:r>
      <w:r w:rsidRPr="004B4D48">
        <w:rPr>
          <w:rFonts w:ascii="Times New Roman" w:hAnsi="Times New Roman" w:cs="Times New Roman"/>
          <w:sz w:val="24"/>
          <w:szCs w:val="24"/>
        </w:rPr>
        <w:t xml:space="preserve"> </w:t>
      </w:r>
      <w:r>
        <w:rPr>
          <w:rFonts w:ascii="Times New Roman" w:hAnsi="Times New Roman" w:cs="Times New Roman"/>
          <w:sz w:val="24"/>
          <w:szCs w:val="24"/>
        </w:rPr>
        <w:t xml:space="preserve">OHSI and X </w:t>
      </w:r>
      <w:r w:rsidR="00A27B0B">
        <w:rPr>
          <w:rFonts w:ascii="Times New Roman" w:hAnsi="Times New Roman" w:cs="Times New Roman"/>
          <w:sz w:val="24"/>
          <w:szCs w:val="24"/>
        </w:rPr>
        <w:t xml:space="preserve">mine </w:t>
      </w:r>
      <w:r w:rsidR="00A27B0B" w:rsidRPr="004B4D48">
        <w:rPr>
          <w:rFonts w:ascii="Times New Roman" w:hAnsi="Times New Roman" w:cs="Times New Roman"/>
          <w:sz w:val="24"/>
          <w:szCs w:val="24"/>
        </w:rPr>
        <w:t>was</w:t>
      </w:r>
      <w:r w:rsidRPr="004B4D48">
        <w:rPr>
          <w:rFonts w:ascii="Times New Roman" w:hAnsi="Times New Roman" w:cs="Times New Roman"/>
          <w:sz w:val="24"/>
          <w:szCs w:val="24"/>
        </w:rPr>
        <w:t xml:space="preserve"> obtained from the National Health Research Authority, </w:t>
      </w:r>
      <w:r w:rsidRPr="004B4D48">
        <w:rPr>
          <w:rFonts w:ascii="Times New Roman" w:hAnsi="Times New Roman" w:cs="Times New Roman"/>
          <w:sz w:val="24"/>
          <w:szCs w:val="24"/>
        </w:rPr>
        <w:lastRenderedPageBreak/>
        <w:t>Ministry of Health</w:t>
      </w:r>
      <w:r>
        <w:rPr>
          <w:rFonts w:ascii="Times New Roman" w:hAnsi="Times New Roman" w:cs="Times New Roman"/>
          <w:sz w:val="24"/>
          <w:szCs w:val="24"/>
        </w:rPr>
        <w:t xml:space="preserve"> and X named mine management as well as OHSI Management</w:t>
      </w:r>
      <w:r w:rsidRPr="004B4D48">
        <w:rPr>
          <w:rFonts w:ascii="Times New Roman" w:hAnsi="Times New Roman" w:cs="Times New Roman"/>
          <w:sz w:val="24"/>
          <w:szCs w:val="24"/>
        </w:rPr>
        <w:t>. The study did not pose any risk to the participants and confidentiality was maintained. Written consent was sought from the participants and the objective of the study was properly explained to the partici</w:t>
      </w:r>
      <w:r>
        <w:rPr>
          <w:rFonts w:ascii="Times New Roman" w:hAnsi="Times New Roman" w:cs="Times New Roman"/>
          <w:sz w:val="24"/>
          <w:szCs w:val="24"/>
        </w:rPr>
        <w:t xml:space="preserve">pants. </w:t>
      </w:r>
    </w:p>
    <w:p w14:paraId="3C76B51F" w14:textId="77777777" w:rsidR="00CF3CCD" w:rsidRDefault="00CF3CCD" w:rsidP="00EE1C4F">
      <w:pPr>
        <w:spacing w:after="0" w:line="360" w:lineRule="auto"/>
        <w:jc w:val="both"/>
        <w:rPr>
          <w:rFonts w:ascii="Times New Roman" w:eastAsia="Calibri" w:hAnsi="Times New Roman" w:cs="Times New Roman"/>
          <w:b/>
          <w:color w:val="000000"/>
          <w:sz w:val="24"/>
          <w:szCs w:val="24"/>
        </w:rPr>
      </w:pPr>
    </w:p>
    <w:p w14:paraId="1858EE38" w14:textId="13E7823C" w:rsidR="0004472A" w:rsidRPr="006D6CCA" w:rsidRDefault="006F4F58" w:rsidP="00EE1C4F">
      <w:pPr>
        <w:spacing w:after="0" w:line="360" w:lineRule="auto"/>
        <w:jc w:val="both"/>
        <w:rPr>
          <w:rFonts w:ascii="Times New Roman" w:eastAsia="Calibri" w:hAnsi="Times New Roman" w:cs="Times New Roman"/>
          <w:b/>
          <w:color w:val="000000"/>
          <w:sz w:val="24"/>
          <w:szCs w:val="24"/>
        </w:rPr>
      </w:pPr>
      <w:r w:rsidRPr="006D6CCA">
        <w:rPr>
          <w:rFonts w:ascii="Times New Roman" w:eastAsia="Calibri" w:hAnsi="Times New Roman" w:cs="Times New Roman"/>
          <w:b/>
          <w:color w:val="000000"/>
          <w:sz w:val="24"/>
          <w:szCs w:val="24"/>
        </w:rPr>
        <w:t xml:space="preserve">3.0: RESULTS </w:t>
      </w:r>
    </w:p>
    <w:p w14:paraId="26B791DE" w14:textId="77777777" w:rsidR="005C54D7" w:rsidRPr="00811DE0" w:rsidRDefault="00FD182E" w:rsidP="0089145B">
      <w:pPr>
        <w:spacing w:after="0" w:line="360" w:lineRule="auto"/>
        <w:jc w:val="both"/>
        <w:rPr>
          <w:rFonts w:ascii="Times New Roman" w:eastAsia="Calibri" w:hAnsi="Times New Roman" w:cs="Times New Roman"/>
          <w:b/>
          <w:color w:val="000000"/>
        </w:rPr>
      </w:pPr>
      <w:r w:rsidRPr="00811DE0">
        <w:rPr>
          <w:rFonts w:ascii="Times New Roman" w:eastAsia="Calibri" w:hAnsi="Times New Roman" w:cs="Times New Roman"/>
          <w:b/>
          <w:color w:val="000000"/>
        </w:rPr>
        <w:t>Demographic characteristics of study participants</w:t>
      </w:r>
    </w:p>
    <w:p w14:paraId="6B63BBFA" w14:textId="77777777" w:rsidR="00C52510" w:rsidRPr="00811DE0" w:rsidRDefault="00FD182E" w:rsidP="0089145B">
      <w:pPr>
        <w:spacing w:after="0" w:line="360" w:lineRule="auto"/>
        <w:jc w:val="both"/>
        <w:rPr>
          <w:rFonts w:ascii="Times New Roman" w:hAnsi="Times New Roman" w:cs="Times New Roman"/>
          <w:b/>
        </w:rPr>
      </w:pPr>
      <w:r w:rsidRPr="00811DE0">
        <w:rPr>
          <w:rFonts w:ascii="Times New Roman" w:hAnsi="Times New Roman" w:cs="Times New Roman"/>
        </w:rPr>
        <w:t xml:space="preserve"> </w:t>
      </w:r>
      <w:r w:rsidRPr="00811DE0">
        <w:rPr>
          <w:rFonts w:ascii="Times New Roman" w:hAnsi="Times New Roman" w:cs="Times New Roman"/>
          <w:b/>
        </w:rPr>
        <w:t>Gender</w:t>
      </w:r>
    </w:p>
    <w:p w14:paraId="6C2F46DA" w14:textId="0DBFD939" w:rsidR="00FD182E" w:rsidRPr="006D6CCA" w:rsidRDefault="00FD182E" w:rsidP="0089145B">
      <w:pPr>
        <w:spacing w:after="0" w:line="360" w:lineRule="auto"/>
        <w:jc w:val="both"/>
        <w:rPr>
          <w:rFonts w:ascii="Times New Roman" w:hAnsi="Times New Roman" w:cs="Times New Roman"/>
          <w:sz w:val="24"/>
          <w:szCs w:val="24"/>
        </w:rPr>
      </w:pPr>
      <w:r w:rsidRPr="006D6CCA">
        <w:rPr>
          <w:rFonts w:ascii="Times New Roman" w:hAnsi="Times New Roman" w:cs="Times New Roman"/>
        </w:rPr>
        <w:t xml:space="preserve"> </w:t>
      </w:r>
      <w:r w:rsidR="006D6CCA" w:rsidRPr="006D6CCA">
        <w:rPr>
          <w:rFonts w:ascii="Times New Roman" w:hAnsi="Times New Roman" w:cs="Times New Roman"/>
          <w:sz w:val="24"/>
          <w:szCs w:val="24"/>
        </w:rPr>
        <w:t>T</w:t>
      </w:r>
      <w:r w:rsidR="00301BCE" w:rsidRPr="006D6CCA">
        <w:rPr>
          <w:rFonts w:ascii="Times New Roman" w:hAnsi="Times New Roman" w:cs="Times New Roman"/>
          <w:sz w:val="24"/>
          <w:szCs w:val="24"/>
        </w:rPr>
        <w:t xml:space="preserve">he </w:t>
      </w:r>
      <w:r w:rsidRPr="006D6CCA">
        <w:rPr>
          <w:rFonts w:ascii="Times New Roman" w:hAnsi="Times New Roman" w:cs="Times New Roman"/>
          <w:sz w:val="24"/>
          <w:szCs w:val="24"/>
        </w:rPr>
        <w:t xml:space="preserve">85 </w:t>
      </w:r>
      <w:r w:rsidR="006D6CCA" w:rsidRPr="006D6CCA">
        <w:rPr>
          <w:rFonts w:ascii="Times New Roman" w:hAnsi="Times New Roman" w:cs="Times New Roman"/>
          <w:sz w:val="24"/>
          <w:szCs w:val="24"/>
        </w:rPr>
        <w:t xml:space="preserve">participants participated in the study </w:t>
      </w:r>
      <w:r w:rsidRPr="006D6CCA">
        <w:rPr>
          <w:rFonts w:ascii="Times New Roman" w:hAnsi="Times New Roman" w:cs="Times New Roman"/>
          <w:sz w:val="24"/>
          <w:szCs w:val="24"/>
        </w:rPr>
        <w:t xml:space="preserve">were males only </w:t>
      </w:r>
      <w:r w:rsidR="006D6CCA" w:rsidRPr="006D6CCA">
        <w:rPr>
          <w:rFonts w:ascii="Times New Roman" w:hAnsi="Times New Roman" w:cs="Times New Roman"/>
          <w:sz w:val="24"/>
          <w:szCs w:val="24"/>
        </w:rPr>
        <w:t>and</w:t>
      </w:r>
      <w:r w:rsidRPr="006D6CCA">
        <w:rPr>
          <w:rFonts w:ascii="Times New Roman" w:hAnsi="Times New Roman" w:cs="Times New Roman"/>
          <w:sz w:val="24"/>
          <w:szCs w:val="24"/>
        </w:rPr>
        <w:t xml:space="preserve"> consented to </w:t>
      </w:r>
      <w:r w:rsidR="006D6CCA" w:rsidRPr="006D6CCA">
        <w:rPr>
          <w:rFonts w:ascii="Times New Roman" w:hAnsi="Times New Roman" w:cs="Times New Roman"/>
          <w:sz w:val="24"/>
          <w:szCs w:val="24"/>
        </w:rPr>
        <w:t xml:space="preserve">take part in the study. </w:t>
      </w:r>
      <w:r w:rsidRPr="006D6CCA">
        <w:rPr>
          <w:rFonts w:ascii="Times New Roman" w:hAnsi="Times New Roman" w:cs="Times New Roman"/>
          <w:sz w:val="24"/>
          <w:szCs w:val="24"/>
        </w:rPr>
        <w:t xml:space="preserve"> </w:t>
      </w:r>
      <w:r w:rsidR="006D6CCA" w:rsidRPr="006D6CCA">
        <w:rPr>
          <w:rFonts w:ascii="Times New Roman" w:hAnsi="Times New Roman" w:cs="Times New Roman"/>
          <w:sz w:val="24"/>
          <w:szCs w:val="24"/>
        </w:rPr>
        <w:t>E</w:t>
      </w:r>
      <w:r w:rsidRPr="006D6CCA">
        <w:rPr>
          <w:rFonts w:ascii="Times New Roman" w:hAnsi="Times New Roman" w:cs="Times New Roman"/>
          <w:sz w:val="24"/>
          <w:szCs w:val="24"/>
        </w:rPr>
        <w:t xml:space="preserve">ach submitted two </w:t>
      </w:r>
      <w:r w:rsidR="006D6CCA" w:rsidRPr="006D6CCA">
        <w:rPr>
          <w:rFonts w:ascii="Times New Roman" w:hAnsi="Times New Roman" w:cs="Times New Roman"/>
          <w:sz w:val="24"/>
          <w:szCs w:val="24"/>
        </w:rPr>
        <w:t>sputum samples resulting in a total</w:t>
      </w:r>
      <w:r w:rsidRPr="006D6CCA">
        <w:rPr>
          <w:rFonts w:ascii="Times New Roman" w:hAnsi="Times New Roman" w:cs="Times New Roman"/>
          <w:sz w:val="24"/>
          <w:szCs w:val="24"/>
        </w:rPr>
        <w:t xml:space="preserve"> of 170 sputum samples.  </w:t>
      </w:r>
    </w:p>
    <w:p w14:paraId="120A05FC" w14:textId="77777777" w:rsidR="00885354" w:rsidRDefault="00885354" w:rsidP="0089145B">
      <w:pPr>
        <w:spacing w:after="0" w:line="360" w:lineRule="auto"/>
        <w:jc w:val="both"/>
        <w:rPr>
          <w:rFonts w:ascii="Times New Roman" w:hAnsi="Times New Roman" w:cs="Times New Roman"/>
          <w:b/>
          <w:sz w:val="24"/>
          <w:szCs w:val="24"/>
        </w:rPr>
        <w:sectPr w:rsidR="00885354" w:rsidSect="00885354">
          <w:type w:val="continuous"/>
          <w:pgSz w:w="11906" w:h="16838"/>
          <w:pgMar w:top="1440" w:right="1440" w:bottom="1440" w:left="1440" w:header="708" w:footer="708" w:gutter="0"/>
          <w:cols w:num="2" w:space="708"/>
          <w:docGrid w:linePitch="360"/>
        </w:sectPr>
      </w:pPr>
    </w:p>
    <w:p w14:paraId="6CBDFBB9" w14:textId="7FFC6DB7" w:rsidR="00C52510" w:rsidRPr="00811DE0" w:rsidRDefault="00FD182E" w:rsidP="0089145B">
      <w:pPr>
        <w:spacing w:after="0" w:line="360" w:lineRule="auto"/>
        <w:jc w:val="both"/>
        <w:rPr>
          <w:rFonts w:ascii="Times New Roman" w:hAnsi="Times New Roman" w:cs="Times New Roman"/>
          <w:b/>
        </w:rPr>
      </w:pPr>
      <w:r w:rsidRPr="006D6CCA">
        <w:rPr>
          <w:rFonts w:ascii="Times New Roman" w:hAnsi="Times New Roman" w:cs="Times New Roman"/>
          <w:b/>
          <w:sz w:val="24"/>
          <w:szCs w:val="24"/>
        </w:rPr>
        <w:lastRenderedPageBreak/>
        <w:t xml:space="preserve"> </w:t>
      </w:r>
      <w:r w:rsidRPr="00811DE0">
        <w:rPr>
          <w:rFonts w:ascii="Times New Roman" w:hAnsi="Times New Roman" w:cs="Times New Roman"/>
          <w:b/>
        </w:rPr>
        <w:t xml:space="preserve">Age </w:t>
      </w:r>
    </w:p>
    <w:p w14:paraId="4F6EE304" w14:textId="7819322A" w:rsidR="00FD182E" w:rsidRPr="006D6CCA" w:rsidRDefault="00FD182E" w:rsidP="0089145B">
      <w:pPr>
        <w:spacing w:after="0" w:line="360" w:lineRule="auto"/>
        <w:jc w:val="both"/>
        <w:rPr>
          <w:rFonts w:ascii="Times New Roman" w:hAnsi="Times New Roman" w:cs="Times New Roman"/>
        </w:rPr>
      </w:pPr>
      <w:r w:rsidRPr="006D6CCA">
        <w:rPr>
          <w:rFonts w:ascii="Times New Roman" w:hAnsi="Times New Roman" w:cs="Times New Roman"/>
          <w:sz w:val="24"/>
          <w:szCs w:val="24"/>
        </w:rPr>
        <w:t xml:space="preserve">The median age and interquartile range (IQR) was 50.2 (45 to 57) years. </w:t>
      </w:r>
      <w:r w:rsidR="003324A6">
        <w:rPr>
          <w:rFonts w:ascii="Times New Roman" w:hAnsi="Times New Roman" w:cs="Times New Roman"/>
          <w:sz w:val="24"/>
          <w:szCs w:val="24"/>
        </w:rPr>
        <w:t>The age range between 41-</w:t>
      </w:r>
      <w:r w:rsidR="00422210">
        <w:rPr>
          <w:rFonts w:ascii="Times New Roman" w:hAnsi="Times New Roman" w:cs="Times New Roman"/>
          <w:sz w:val="24"/>
          <w:szCs w:val="24"/>
        </w:rPr>
        <w:t>60 had</w:t>
      </w:r>
      <w:r w:rsidR="003324A6">
        <w:rPr>
          <w:rFonts w:ascii="Times New Roman" w:hAnsi="Times New Roman" w:cs="Times New Roman"/>
          <w:sz w:val="24"/>
          <w:szCs w:val="24"/>
        </w:rPr>
        <w:t xml:space="preserve"> the highest </w:t>
      </w:r>
      <w:r w:rsidR="003324A6">
        <w:rPr>
          <w:rFonts w:ascii="Times New Roman" w:hAnsi="Times New Roman" w:cs="Times New Roman"/>
          <w:sz w:val="24"/>
          <w:szCs w:val="24"/>
        </w:rPr>
        <w:lastRenderedPageBreak/>
        <w:t>number of participants 70.6% (120/170) followed by the age range between 21-40 20% (34/170)</w:t>
      </w:r>
      <w:r w:rsidR="00811DE0">
        <w:rPr>
          <w:rFonts w:ascii="Times New Roman" w:hAnsi="Times New Roman" w:cs="Times New Roman"/>
          <w:sz w:val="24"/>
          <w:szCs w:val="24"/>
        </w:rPr>
        <w:t xml:space="preserve"> </w:t>
      </w:r>
      <w:r w:rsidR="00C52510" w:rsidRPr="006D6CCA">
        <w:rPr>
          <w:rFonts w:ascii="Times New Roman" w:hAnsi="Times New Roman" w:cs="Times New Roman"/>
        </w:rPr>
        <w:t>(Table 1).</w:t>
      </w:r>
    </w:p>
    <w:p w14:paraId="75FC093F" w14:textId="77777777" w:rsidR="00885354" w:rsidRDefault="00885354" w:rsidP="00811DE0">
      <w:pPr>
        <w:autoSpaceDE w:val="0"/>
        <w:autoSpaceDN w:val="0"/>
        <w:adjustRightInd w:val="0"/>
        <w:spacing w:after="0" w:line="360" w:lineRule="auto"/>
        <w:jc w:val="center"/>
        <w:rPr>
          <w:rFonts w:ascii="Times New Roman" w:eastAsia="Calibri" w:hAnsi="Times New Roman" w:cs="Times New Roman"/>
          <w:b/>
          <w:sz w:val="20"/>
          <w:szCs w:val="20"/>
        </w:rPr>
      </w:pPr>
    </w:p>
    <w:p w14:paraId="60FB9F02" w14:textId="77777777" w:rsidR="00885354" w:rsidRDefault="00885354" w:rsidP="00811DE0">
      <w:pPr>
        <w:autoSpaceDE w:val="0"/>
        <w:autoSpaceDN w:val="0"/>
        <w:adjustRightInd w:val="0"/>
        <w:spacing w:after="0" w:line="360" w:lineRule="auto"/>
        <w:jc w:val="center"/>
        <w:rPr>
          <w:rFonts w:ascii="Times New Roman" w:eastAsia="Calibri" w:hAnsi="Times New Roman" w:cs="Times New Roman"/>
          <w:b/>
          <w:sz w:val="20"/>
          <w:szCs w:val="20"/>
        </w:rPr>
        <w:sectPr w:rsidR="00885354" w:rsidSect="00885354">
          <w:type w:val="continuous"/>
          <w:pgSz w:w="11906" w:h="16838"/>
          <w:pgMar w:top="1440" w:right="1440" w:bottom="1440" w:left="1440" w:header="708" w:footer="708" w:gutter="0"/>
          <w:cols w:num="2" w:space="708"/>
          <w:docGrid w:linePitch="360"/>
        </w:sectPr>
      </w:pPr>
    </w:p>
    <w:p w14:paraId="6C07DF33" w14:textId="6384BAB8" w:rsidR="00C52510" w:rsidRPr="006D6CCA" w:rsidRDefault="00C52510" w:rsidP="00811DE0">
      <w:pPr>
        <w:autoSpaceDE w:val="0"/>
        <w:autoSpaceDN w:val="0"/>
        <w:adjustRightInd w:val="0"/>
        <w:spacing w:after="0" w:line="360" w:lineRule="auto"/>
        <w:jc w:val="center"/>
        <w:rPr>
          <w:rFonts w:ascii="Times New Roman" w:eastAsia="Calibri" w:hAnsi="Times New Roman" w:cs="Times New Roman"/>
          <w:b/>
          <w:sz w:val="20"/>
          <w:szCs w:val="20"/>
        </w:rPr>
      </w:pPr>
      <w:r w:rsidRPr="00811DE0">
        <w:rPr>
          <w:rFonts w:ascii="Times New Roman" w:eastAsia="Calibri" w:hAnsi="Times New Roman" w:cs="Times New Roman"/>
          <w:b/>
          <w:sz w:val="20"/>
          <w:szCs w:val="20"/>
        </w:rPr>
        <w:lastRenderedPageBreak/>
        <w:t>Table 1</w:t>
      </w:r>
      <w:r w:rsidRPr="006D6CCA">
        <w:rPr>
          <w:rFonts w:ascii="Times New Roman" w:eastAsia="Calibri" w:hAnsi="Times New Roman" w:cs="Times New Roman"/>
          <w:sz w:val="20"/>
          <w:szCs w:val="20"/>
        </w:rPr>
        <w:t>: Proportion of age by categories</w:t>
      </w:r>
    </w:p>
    <w:tbl>
      <w:tblPr>
        <w:tblW w:w="0" w:type="auto"/>
        <w:tblBorders>
          <w:top w:val="single" w:sz="4" w:space="0" w:color="auto"/>
          <w:bottom w:val="single" w:sz="4" w:space="0" w:color="auto"/>
        </w:tblBorders>
        <w:tblLook w:val="04A0" w:firstRow="1" w:lastRow="0" w:firstColumn="1" w:lastColumn="0" w:noHBand="0" w:noVBand="1"/>
      </w:tblPr>
      <w:tblGrid>
        <w:gridCol w:w="1690"/>
        <w:gridCol w:w="1690"/>
        <w:gridCol w:w="1690"/>
        <w:gridCol w:w="1690"/>
        <w:gridCol w:w="1690"/>
      </w:tblGrid>
      <w:tr w:rsidR="00C52510" w:rsidRPr="006D6CCA" w14:paraId="092F7174" w14:textId="77777777" w:rsidTr="00E70237">
        <w:tc>
          <w:tcPr>
            <w:tcW w:w="1690" w:type="dxa"/>
            <w:tcBorders>
              <w:top w:val="single" w:sz="4" w:space="0" w:color="auto"/>
              <w:bottom w:val="single" w:sz="4" w:space="0" w:color="auto"/>
            </w:tcBorders>
            <w:shd w:val="clear" w:color="auto" w:fill="auto"/>
          </w:tcPr>
          <w:p w14:paraId="050AA410" w14:textId="77777777" w:rsidR="00C52510" w:rsidRPr="00811DE0" w:rsidRDefault="00C52510" w:rsidP="00C52510">
            <w:pPr>
              <w:autoSpaceDE w:val="0"/>
              <w:autoSpaceDN w:val="0"/>
              <w:adjustRightInd w:val="0"/>
              <w:spacing w:after="0" w:line="360" w:lineRule="auto"/>
              <w:jc w:val="both"/>
              <w:rPr>
                <w:rFonts w:ascii="Times New Roman" w:eastAsia="Calibri" w:hAnsi="Times New Roman" w:cs="Times New Roman"/>
                <w:b/>
              </w:rPr>
            </w:pPr>
            <w:r w:rsidRPr="00811DE0">
              <w:rPr>
                <w:rFonts w:ascii="Times New Roman" w:eastAsia="Calibri" w:hAnsi="Times New Roman" w:cs="Times New Roman"/>
                <w:b/>
              </w:rPr>
              <w:t>Age Group</w:t>
            </w:r>
          </w:p>
        </w:tc>
        <w:tc>
          <w:tcPr>
            <w:tcW w:w="1690" w:type="dxa"/>
            <w:tcBorders>
              <w:top w:val="single" w:sz="4" w:space="0" w:color="auto"/>
              <w:bottom w:val="single" w:sz="4" w:space="0" w:color="auto"/>
            </w:tcBorders>
            <w:shd w:val="clear" w:color="auto" w:fill="auto"/>
          </w:tcPr>
          <w:p w14:paraId="0444A919" w14:textId="77777777" w:rsidR="00C52510" w:rsidRPr="00811DE0" w:rsidRDefault="00C52510" w:rsidP="00C52510">
            <w:pPr>
              <w:autoSpaceDE w:val="0"/>
              <w:autoSpaceDN w:val="0"/>
              <w:adjustRightInd w:val="0"/>
              <w:spacing w:after="0" w:line="360" w:lineRule="auto"/>
              <w:jc w:val="center"/>
              <w:rPr>
                <w:rFonts w:ascii="Times New Roman" w:eastAsia="Calibri" w:hAnsi="Times New Roman" w:cs="Times New Roman"/>
                <w:b/>
              </w:rPr>
            </w:pPr>
            <w:r w:rsidRPr="00811DE0">
              <w:rPr>
                <w:rFonts w:ascii="Times New Roman" w:eastAsia="Calibri" w:hAnsi="Times New Roman" w:cs="Times New Roman"/>
                <w:b/>
              </w:rPr>
              <w:t>N</w:t>
            </w:r>
          </w:p>
        </w:tc>
        <w:tc>
          <w:tcPr>
            <w:tcW w:w="1690" w:type="dxa"/>
            <w:tcBorders>
              <w:top w:val="single" w:sz="4" w:space="0" w:color="auto"/>
              <w:bottom w:val="single" w:sz="4" w:space="0" w:color="auto"/>
            </w:tcBorders>
            <w:shd w:val="clear" w:color="auto" w:fill="auto"/>
          </w:tcPr>
          <w:p w14:paraId="5917C8CC" w14:textId="77777777" w:rsidR="00C52510" w:rsidRPr="00811DE0" w:rsidRDefault="00C52510" w:rsidP="00C52510">
            <w:pPr>
              <w:autoSpaceDE w:val="0"/>
              <w:autoSpaceDN w:val="0"/>
              <w:adjustRightInd w:val="0"/>
              <w:spacing w:after="0" w:line="360" w:lineRule="auto"/>
              <w:jc w:val="center"/>
              <w:rPr>
                <w:rFonts w:ascii="Times New Roman" w:eastAsia="Calibri" w:hAnsi="Times New Roman" w:cs="Times New Roman"/>
                <w:b/>
              </w:rPr>
            </w:pPr>
            <w:r w:rsidRPr="00811DE0">
              <w:rPr>
                <w:rFonts w:ascii="Times New Roman" w:eastAsia="Calibri" w:hAnsi="Times New Roman" w:cs="Times New Roman"/>
                <w:b/>
              </w:rPr>
              <w:t>Proportion</w:t>
            </w:r>
          </w:p>
        </w:tc>
        <w:tc>
          <w:tcPr>
            <w:tcW w:w="1690" w:type="dxa"/>
            <w:tcBorders>
              <w:top w:val="single" w:sz="4" w:space="0" w:color="auto"/>
              <w:bottom w:val="single" w:sz="4" w:space="0" w:color="auto"/>
            </w:tcBorders>
            <w:shd w:val="clear" w:color="auto" w:fill="auto"/>
          </w:tcPr>
          <w:p w14:paraId="007F141A" w14:textId="77777777" w:rsidR="00C52510" w:rsidRPr="00811DE0" w:rsidRDefault="00C52510" w:rsidP="00C52510">
            <w:pPr>
              <w:autoSpaceDE w:val="0"/>
              <w:autoSpaceDN w:val="0"/>
              <w:adjustRightInd w:val="0"/>
              <w:spacing w:after="0" w:line="360" w:lineRule="auto"/>
              <w:jc w:val="center"/>
              <w:rPr>
                <w:rFonts w:ascii="Times New Roman" w:eastAsia="Calibri" w:hAnsi="Times New Roman" w:cs="Times New Roman"/>
                <w:b/>
              </w:rPr>
            </w:pPr>
            <w:r w:rsidRPr="00811DE0">
              <w:rPr>
                <w:rFonts w:ascii="Times New Roman" w:eastAsia="Calibri" w:hAnsi="Times New Roman" w:cs="Times New Roman"/>
                <w:b/>
              </w:rPr>
              <w:t>SE</w:t>
            </w:r>
          </w:p>
        </w:tc>
        <w:tc>
          <w:tcPr>
            <w:tcW w:w="1690" w:type="dxa"/>
            <w:tcBorders>
              <w:top w:val="single" w:sz="4" w:space="0" w:color="auto"/>
              <w:bottom w:val="single" w:sz="4" w:space="0" w:color="auto"/>
            </w:tcBorders>
            <w:shd w:val="clear" w:color="auto" w:fill="auto"/>
          </w:tcPr>
          <w:p w14:paraId="2632E2B1" w14:textId="77777777" w:rsidR="00C52510" w:rsidRPr="00811DE0" w:rsidRDefault="00C52510" w:rsidP="00C52510">
            <w:pPr>
              <w:autoSpaceDE w:val="0"/>
              <w:autoSpaceDN w:val="0"/>
              <w:adjustRightInd w:val="0"/>
              <w:spacing w:after="0" w:line="360" w:lineRule="auto"/>
              <w:jc w:val="center"/>
              <w:rPr>
                <w:rFonts w:ascii="Times New Roman" w:eastAsia="Calibri" w:hAnsi="Times New Roman" w:cs="Times New Roman"/>
                <w:b/>
              </w:rPr>
            </w:pPr>
            <w:r w:rsidRPr="00811DE0">
              <w:rPr>
                <w:rFonts w:ascii="Times New Roman" w:eastAsia="Calibri" w:hAnsi="Times New Roman" w:cs="Times New Roman"/>
                <w:b/>
              </w:rPr>
              <w:t>95% CI</w:t>
            </w:r>
          </w:p>
        </w:tc>
      </w:tr>
      <w:tr w:rsidR="00C52510" w:rsidRPr="006D6CCA" w14:paraId="208A242E" w14:textId="77777777" w:rsidTr="00E70237">
        <w:tc>
          <w:tcPr>
            <w:tcW w:w="1690" w:type="dxa"/>
            <w:tcBorders>
              <w:top w:val="single" w:sz="4" w:space="0" w:color="auto"/>
            </w:tcBorders>
            <w:shd w:val="clear" w:color="auto" w:fill="auto"/>
          </w:tcPr>
          <w:p w14:paraId="7C202340" w14:textId="77777777" w:rsidR="00C52510" w:rsidRPr="006D6CCA" w:rsidRDefault="00C52510" w:rsidP="00C52510">
            <w:pPr>
              <w:tabs>
                <w:tab w:val="left" w:pos="1440"/>
              </w:tabs>
              <w:autoSpaceDE w:val="0"/>
              <w:autoSpaceDN w:val="0"/>
              <w:adjustRightInd w:val="0"/>
              <w:spacing w:after="0" w:line="360" w:lineRule="auto"/>
              <w:jc w:val="both"/>
              <w:rPr>
                <w:rFonts w:ascii="Times New Roman" w:eastAsia="Calibri" w:hAnsi="Times New Roman" w:cs="Times New Roman"/>
                <w:sz w:val="24"/>
                <w:szCs w:val="24"/>
              </w:rPr>
            </w:pPr>
            <w:r w:rsidRPr="006D6CCA">
              <w:rPr>
                <w:rFonts w:ascii="Times New Roman" w:eastAsia="Calibri" w:hAnsi="Times New Roman" w:cs="Times New Roman"/>
                <w:sz w:val="24"/>
                <w:szCs w:val="24"/>
              </w:rPr>
              <w:t>21-40</w:t>
            </w:r>
            <w:r w:rsidRPr="006D6CCA">
              <w:rPr>
                <w:rFonts w:ascii="Times New Roman" w:eastAsia="Calibri" w:hAnsi="Times New Roman" w:cs="Times New Roman"/>
                <w:sz w:val="24"/>
                <w:szCs w:val="24"/>
              </w:rPr>
              <w:tab/>
            </w:r>
          </w:p>
        </w:tc>
        <w:tc>
          <w:tcPr>
            <w:tcW w:w="1690" w:type="dxa"/>
            <w:tcBorders>
              <w:top w:val="single" w:sz="4" w:space="0" w:color="auto"/>
            </w:tcBorders>
            <w:shd w:val="clear" w:color="auto" w:fill="auto"/>
          </w:tcPr>
          <w:p w14:paraId="77F547F8" w14:textId="77777777" w:rsidR="00C52510" w:rsidRPr="006D6CCA" w:rsidRDefault="00C52510" w:rsidP="00C52510">
            <w:pPr>
              <w:autoSpaceDE w:val="0"/>
              <w:autoSpaceDN w:val="0"/>
              <w:adjustRightInd w:val="0"/>
              <w:spacing w:after="0" w:line="360" w:lineRule="auto"/>
              <w:jc w:val="center"/>
              <w:rPr>
                <w:rFonts w:ascii="Times New Roman" w:eastAsia="Calibri" w:hAnsi="Times New Roman" w:cs="Times New Roman"/>
                <w:sz w:val="24"/>
                <w:szCs w:val="24"/>
              </w:rPr>
            </w:pPr>
            <w:r w:rsidRPr="006D6CCA">
              <w:rPr>
                <w:rFonts w:ascii="Times New Roman" w:eastAsia="Calibri" w:hAnsi="Times New Roman" w:cs="Times New Roman"/>
                <w:sz w:val="24"/>
                <w:szCs w:val="24"/>
              </w:rPr>
              <w:t>34</w:t>
            </w:r>
          </w:p>
        </w:tc>
        <w:tc>
          <w:tcPr>
            <w:tcW w:w="1690" w:type="dxa"/>
            <w:tcBorders>
              <w:top w:val="single" w:sz="4" w:space="0" w:color="auto"/>
            </w:tcBorders>
            <w:shd w:val="clear" w:color="auto" w:fill="auto"/>
          </w:tcPr>
          <w:p w14:paraId="17D6E51D" w14:textId="77777777" w:rsidR="00C52510" w:rsidRPr="006D6CCA" w:rsidRDefault="00C52510" w:rsidP="00C52510">
            <w:pPr>
              <w:autoSpaceDE w:val="0"/>
              <w:autoSpaceDN w:val="0"/>
              <w:adjustRightInd w:val="0"/>
              <w:spacing w:after="0" w:line="360" w:lineRule="auto"/>
              <w:rPr>
                <w:rFonts w:ascii="Times New Roman" w:eastAsia="Calibri" w:hAnsi="Times New Roman" w:cs="Times New Roman"/>
                <w:sz w:val="24"/>
                <w:szCs w:val="24"/>
              </w:rPr>
            </w:pPr>
            <w:r w:rsidRPr="006D6CCA">
              <w:rPr>
                <w:rFonts w:ascii="Times New Roman" w:eastAsia="Calibri" w:hAnsi="Times New Roman" w:cs="Times New Roman"/>
                <w:sz w:val="24"/>
                <w:szCs w:val="24"/>
              </w:rPr>
              <w:t xml:space="preserve">       20 %</w:t>
            </w:r>
          </w:p>
        </w:tc>
        <w:tc>
          <w:tcPr>
            <w:tcW w:w="1690" w:type="dxa"/>
            <w:tcBorders>
              <w:top w:val="single" w:sz="4" w:space="0" w:color="auto"/>
            </w:tcBorders>
            <w:shd w:val="clear" w:color="auto" w:fill="auto"/>
          </w:tcPr>
          <w:p w14:paraId="2A20524B" w14:textId="77777777" w:rsidR="00C52510" w:rsidRPr="006D6CCA" w:rsidRDefault="00C52510" w:rsidP="00C52510">
            <w:pPr>
              <w:autoSpaceDE w:val="0"/>
              <w:autoSpaceDN w:val="0"/>
              <w:adjustRightInd w:val="0"/>
              <w:spacing w:after="0" w:line="360" w:lineRule="auto"/>
              <w:jc w:val="center"/>
              <w:rPr>
                <w:rFonts w:ascii="Times New Roman" w:eastAsia="Calibri" w:hAnsi="Times New Roman" w:cs="Times New Roman"/>
                <w:sz w:val="24"/>
                <w:szCs w:val="24"/>
              </w:rPr>
            </w:pPr>
            <w:r w:rsidRPr="006D6CCA">
              <w:rPr>
                <w:rFonts w:ascii="Times New Roman" w:eastAsia="Calibri" w:hAnsi="Times New Roman" w:cs="Times New Roman"/>
                <w:sz w:val="24"/>
                <w:szCs w:val="24"/>
              </w:rPr>
              <w:t>0.0307692</w:t>
            </w:r>
          </w:p>
        </w:tc>
        <w:tc>
          <w:tcPr>
            <w:tcW w:w="1690" w:type="dxa"/>
            <w:tcBorders>
              <w:top w:val="single" w:sz="4" w:space="0" w:color="auto"/>
            </w:tcBorders>
            <w:shd w:val="clear" w:color="auto" w:fill="auto"/>
          </w:tcPr>
          <w:p w14:paraId="3501C909" w14:textId="77777777" w:rsidR="00C52510" w:rsidRPr="006D6CCA" w:rsidRDefault="00C52510" w:rsidP="00C52510">
            <w:pPr>
              <w:autoSpaceDE w:val="0"/>
              <w:autoSpaceDN w:val="0"/>
              <w:adjustRightInd w:val="0"/>
              <w:spacing w:after="0" w:line="360" w:lineRule="auto"/>
              <w:jc w:val="center"/>
              <w:rPr>
                <w:rFonts w:ascii="Times New Roman" w:eastAsia="Calibri" w:hAnsi="Times New Roman" w:cs="Times New Roman"/>
                <w:sz w:val="24"/>
                <w:szCs w:val="24"/>
              </w:rPr>
            </w:pPr>
            <w:r w:rsidRPr="006D6CCA">
              <w:rPr>
                <w:rFonts w:ascii="Times New Roman" w:eastAsia="Calibri" w:hAnsi="Times New Roman" w:cs="Times New Roman"/>
                <w:sz w:val="24"/>
                <w:szCs w:val="24"/>
              </w:rPr>
              <w:t>14.6 - 26.8 %</w:t>
            </w:r>
          </w:p>
        </w:tc>
      </w:tr>
      <w:tr w:rsidR="00C52510" w:rsidRPr="006D6CCA" w14:paraId="3D31EA19" w14:textId="77777777" w:rsidTr="00E70237">
        <w:tc>
          <w:tcPr>
            <w:tcW w:w="1690" w:type="dxa"/>
            <w:shd w:val="clear" w:color="auto" w:fill="auto"/>
          </w:tcPr>
          <w:p w14:paraId="6E9ABE3E" w14:textId="77777777" w:rsidR="00C52510" w:rsidRPr="006D6CCA" w:rsidRDefault="00C52510" w:rsidP="00C52510">
            <w:pPr>
              <w:autoSpaceDE w:val="0"/>
              <w:autoSpaceDN w:val="0"/>
              <w:adjustRightInd w:val="0"/>
              <w:spacing w:after="0" w:line="360" w:lineRule="auto"/>
              <w:jc w:val="both"/>
              <w:rPr>
                <w:rFonts w:ascii="Times New Roman" w:eastAsia="Calibri" w:hAnsi="Times New Roman" w:cs="Times New Roman"/>
                <w:sz w:val="24"/>
                <w:szCs w:val="24"/>
              </w:rPr>
            </w:pPr>
            <w:r w:rsidRPr="006D6CCA">
              <w:rPr>
                <w:rFonts w:ascii="Times New Roman" w:eastAsia="Calibri" w:hAnsi="Times New Roman" w:cs="Times New Roman"/>
                <w:sz w:val="24"/>
                <w:szCs w:val="24"/>
              </w:rPr>
              <w:t>41-60</w:t>
            </w:r>
          </w:p>
        </w:tc>
        <w:tc>
          <w:tcPr>
            <w:tcW w:w="1690" w:type="dxa"/>
            <w:shd w:val="clear" w:color="auto" w:fill="auto"/>
          </w:tcPr>
          <w:p w14:paraId="41813FF1" w14:textId="77777777" w:rsidR="00C52510" w:rsidRPr="006D6CCA" w:rsidRDefault="00C52510" w:rsidP="00C52510">
            <w:pPr>
              <w:tabs>
                <w:tab w:val="center" w:pos="737"/>
                <w:tab w:val="left" w:pos="1308"/>
              </w:tabs>
              <w:autoSpaceDE w:val="0"/>
              <w:autoSpaceDN w:val="0"/>
              <w:adjustRightInd w:val="0"/>
              <w:spacing w:after="0" w:line="360" w:lineRule="auto"/>
              <w:rPr>
                <w:rFonts w:ascii="Times New Roman" w:eastAsia="Calibri" w:hAnsi="Times New Roman" w:cs="Times New Roman"/>
                <w:sz w:val="24"/>
                <w:szCs w:val="24"/>
              </w:rPr>
            </w:pPr>
            <w:r w:rsidRPr="006D6CCA">
              <w:rPr>
                <w:rFonts w:ascii="Times New Roman" w:eastAsia="Calibri" w:hAnsi="Times New Roman" w:cs="Times New Roman"/>
                <w:sz w:val="24"/>
                <w:szCs w:val="24"/>
              </w:rPr>
              <w:tab/>
              <w:t>120</w:t>
            </w:r>
            <w:r w:rsidRPr="006D6CCA">
              <w:rPr>
                <w:rFonts w:ascii="Times New Roman" w:eastAsia="Calibri" w:hAnsi="Times New Roman" w:cs="Times New Roman"/>
                <w:sz w:val="24"/>
                <w:szCs w:val="24"/>
              </w:rPr>
              <w:tab/>
            </w:r>
          </w:p>
        </w:tc>
        <w:tc>
          <w:tcPr>
            <w:tcW w:w="1690" w:type="dxa"/>
            <w:shd w:val="clear" w:color="auto" w:fill="auto"/>
          </w:tcPr>
          <w:p w14:paraId="167EDE4A" w14:textId="77777777" w:rsidR="00C52510" w:rsidRPr="006D6CCA" w:rsidRDefault="00C52510" w:rsidP="00C52510">
            <w:pPr>
              <w:autoSpaceDE w:val="0"/>
              <w:autoSpaceDN w:val="0"/>
              <w:adjustRightInd w:val="0"/>
              <w:spacing w:after="0" w:line="360" w:lineRule="auto"/>
              <w:jc w:val="center"/>
              <w:rPr>
                <w:rFonts w:ascii="Times New Roman" w:eastAsia="Calibri" w:hAnsi="Times New Roman" w:cs="Times New Roman"/>
                <w:sz w:val="24"/>
                <w:szCs w:val="24"/>
              </w:rPr>
            </w:pPr>
            <w:r w:rsidRPr="006D6CCA">
              <w:rPr>
                <w:rFonts w:ascii="Times New Roman" w:eastAsia="Calibri" w:hAnsi="Times New Roman" w:cs="Times New Roman"/>
                <w:sz w:val="24"/>
                <w:szCs w:val="24"/>
              </w:rPr>
              <w:t>70.6 %</w:t>
            </w:r>
          </w:p>
        </w:tc>
        <w:tc>
          <w:tcPr>
            <w:tcW w:w="1690" w:type="dxa"/>
            <w:shd w:val="clear" w:color="auto" w:fill="auto"/>
          </w:tcPr>
          <w:p w14:paraId="1C227947" w14:textId="77777777" w:rsidR="00C52510" w:rsidRPr="006D6CCA" w:rsidRDefault="00C52510" w:rsidP="00C52510">
            <w:pPr>
              <w:autoSpaceDE w:val="0"/>
              <w:autoSpaceDN w:val="0"/>
              <w:adjustRightInd w:val="0"/>
              <w:spacing w:after="0" w:line="360" w:lineRule="auto"/>
              <w:jc w:val="center"/>
              <w:rPr>
                <w:rFonts w:ascii="Times New Roman" w:eastAsia="Calibri" w:hAnsi="Times New Roman" w:cs="Times New Roman"/>
                <w:sz w:val="24"/>
                <w:szCs w:val="24"/>
              </w:rPr>
            </w:pPr>
            <w:r w:rsidRPr="006D6CCA">
              <w:rPr>
                <w:rFonts w:ascii="Times New Roman" w:eastAsia="Calibri" w:hAnsi="Times New Roman" w:cs="Times New Roman"/>
                <w:sz w:val="24"/>
                <w:szCs w:val="24"/>
              </w:rPr>
              <w:t>0.0350496</w:t>
            </w:r>
          </w:p>
        </w:tc>
        <w:tc>
          <w:tcPr>
            <w:tcW w:w="1690" w:type="dxa"/>
            <w:shd w:val="clear" w:color="auto" w:fill="auto"/>
          </w:tcPr>
          <w:p w14:paraId="71935BB4" w14:textId="77777777" w:rsidR="00C52510" w:rsidRPr="006D6CCA" w:rsidRDefault="00C52510" w:rsidP="00C52510">
            <w:pPr>
              <w:autoSpaceDE w:val="0"/>
              <w:autoSpaceDN w:val="0"/>
              <w:adjustRightInd w:val="0"/>
              <w:spacing w:after="0" w:line="360" w:lineRule="auto"/>
              <w:jc w:val="center"/>
              <w:rPr>
                <w:rFonts w:ascii="Times New Roman" w:eastAsia="Calibri" w:hAnsi="Times New Roman" w:cs="Times New Roman"/>
                <w:sz w:val="24"/>
                <w:szCs w:val="24"/>
              </w:rPr>
            </w:pPr>
            <w:r w:rsidRPr="006D6CCA">
              <w:rPr>
                <w:rFonts w:ascii="Times New Roman" w:eastAsia="Calibri" w:hAnsi="Times New Roman" w:cs="Times New Roman"/>
                <w:sz w:val="24"/>
                <w:szCs w:val="24"/>
              </w:rPr>
              <w:t>63.3 - 77.0 %</w:t>
            </w:r>
          </w:p>
        </w:tc>
      </w:tr>
      <w:tr w:rsidR="00C52510" w:rsidRPr="006D6CCA" w14:paraId="35ABE03A" w14:textId="77777777" w:rsidTr="00E70237">
        <w:tc>
          <w:tcPr>
            <w:tcW w:w="1690" w:type="dxa"/>
            <w:shd w:val="clear" w:color="auto" w:fill="auto"/>
          </w:tcPr>
          <w:p w14:paraId="3EEE9587" w14:textId="77777777" w:rsidR="00C52510" w:rsidRPr="006D6CCA" w:rsidRDefault="00C52510" w:rsidP="00C52510">
            <w:pPr>
              <w:autoSpaceDE w:val="0"/>
              <w:autoSpaceDN w:val="0"/>
              <w:adjustRightInd w:val="0"/>
              <w:spacing w:after="0" w:line="360" w:lineRule="auto"/>
              <w:jc w:val="both"/>
              <w:rPr>
                <w:rFonts w:ascii="Times New Roman" w:eastAsia="Calibri" w:hAnsi="Times New Roman" w:cs="Times New Roman"/>
                <w:sz w:val="24"/>
                <w:szCs w:val="24"/>
              </w:rPr>
            </w:pPr>
            <w:r w:rsidRPr="006D6CCA">
              <w:rPr>
                <w:rFonts w:ascii="Times New Roman" w:eastAsia="Calibri" w:hAnsi="Times New Roman" w:cs="Times New Roman"/>
                <w:sz w:val="24"/>
                <w:szCs w:val="24"/>
              </w:rPr>
              <w:t>&gt;60</w:t>
            </w:r>
          </w:p>
        </w:tc>
        <w:tc>
          <w:tcPr>
            <w:tcW w:w="1690" w:type="dxa"/>
            <w:shd w:val="clear" w:color="auto" w:fill="auto"/>
          </w:tcPr>
          <w:p w14:paraId="61EB2AB7" w14:textId="77777777" w:rsidR="00C52510" w:rsidRPr="006D6CCA" w:rsidRDefault="00C52510" w:rsidP="00C52510">
            <w:pPr>
              <w:autoSpaceDE w:val="0"/>
              <w:autoSpaceDN w:val="0"/>
              <w:adjustRightInd w:val="0"/>
              <w:spacing w:after="0" w:line="360" w:lineRule="auto"/>
              <w:jc w:val="center"/>
              <w:rPr>
                <w:rFonts w:ascii="Times New Roman" w:eastAsia="Calibri" w:hAnsi="Times New Roman" w:cs="Times New Roman"/>
                <w:sz w:val="24"/>
                <w:szCs w:val="24"/>
              </w:rPr>
            </w:pPr>
            <w:r w:rsidRPr="006D6CCA">
              <w:rPr>
                <w:rFonts w:ascii="Times New Roman" w:eastAsia="Calibri" w:hAnsi="Times New Roman" w:cs="Times New Roman"/>
                <w:sz w:val="24"/>
                <w:szCs w:val="24"/>
              </w:rPr>
              <w:t>16</w:t>
            </w:r>
          </w:p>
        </w:tc>
        <w:tc>
          <w:tcPr>
            <w:tcW w:w="1690" w:type="dxa"/>
            <w:shd w:val="clear" w:color="auto" w:fill="auto"/>
          </w:tcPr>
          <w:p w14:paraId="15D2A40C" w14:textId="77777777" w:rsidR="00C52510" w:rsidRPr="006D6CCA" w:rsidRDefault="00C52510" w:rsidP="00C52510">
            <w:pPr>
              <w:autoSpaceDE w:val="0"/>
              <w:autoSpaceDN w:val="0"/>
              <w:adjustRightInd w:val="0"/>
              <w:spacing w:after="0" w:line="360" w:lineRule="auto"/>
              <w:jc w:val="center"/>
              <w:rPr>
                <w:rFonts w:ascii="Times New Roman" w:eastAsia="Calibri" w:hAnsi="Times New Roman" w:cs="Times New Roman"/>
                <w:sz w:val="24"/>
                <w:szCs w:val="24"/>
              </w:rPr>
            </w:pPr>
            <w:r w:rsidRPr="006D6CCA">
              <w:rPr>
                <w:rFonts w:ascii="Times New Roman" w:eastAsia="Calibri" w:hAnsi="Times New Roman" w:cs="Times New Roman"/>
                <w:sz w:val="24"/>
                <w:szCs w:val="24"/>
              </w:rPr>
              <w:t>9.4 %</w:t>
            </w:r>
          </w:p>
        </w:tc>
        <w:tc>
          <w:tcPr>
            <w:tcW w:w="1690" w:type="dxa"/>
            <w:shd w:val="clear" w:color="auto" w:fill="auto"/>
          </w:tcPr>
          <w:p w14:paraId="4CEC139C" w14:textId="77777777" w:rsidR="00C52510" w:rsidRPr="006D6CCA" w:rsidRDefault="00C52510" w:rsidP="00C52510">
            <w:pPr>
              <w:autoSpaceDE w:val="0"/>
              <w:autoSpaceDN w:val="0"/>
              <w:adjustRightInd w:val="0"/>
              <w:spacing w:after="0" w:line="360" w:lineRule="auto"/>
              <w:jc w:val="center"/>
              <w:rPr>
                <w:rFonts w:ascii="Times New Roman" w:eastAsia="Calibri" w:hAnsi="Times New Roman" w:cs="Times New Roman"/>
                <w:sz w:val="24"/>
                <w:szCs w:val="24"/>
              </w:rPr>
            </w:pPr>
            <w:r w:rsidRPr="006D6CCA">
              <w:rPr>
                <w:rFonts w:ascii="Times New Roman" w:eastAsia="Calibri" w:hAnsi="Times New Roman" w:cs="Times New Roman"/>
                <w:sz w:val="24"/>
                <w:szCs w:val="24"/>
              </w:rPr>
              <w:t>0.0224609</w:t>
            </w:r>
          </w:p>
        </w:tc>
        <w:tc>
          <w:tcPr>
            <w:tcW w:w="1690" w:type="dxa"/>
            <w:shd w:val="clear" w:color="auto" w:fill="auto"/>
          </w:tcPr>
          <w:p w14:paraId="17B92ACE" w14:textId="77777777" w:rsidR="00C52510" w:rsidRPr="006D6CCA" w:rsidRDefault="00C52510" w:rsidP="00C52510">
            <w:pPr>
              <w:autoSpaceDE w:val="0"/>
              <w:autoSpaceDN w:val="0"/>
              <w:adjustRightInd w:val="0"/>
              <w:spacing w:after="0" w:line="360" w:lineRule="auto"/>
              <w:jc w:val="center"/>
              <w:rPr>
                <w:rFonts w:ascii="Times New Roman" w:eastAsia="Calibri" w:hAnsi="Times New Roman" w:cs="Times New Roman"/>
                <w:sz w:val="24"/>
                <w:szCs w:val="24"/>
              </w:rPr>
            </w:pPr>
            <w:r w:rsidRPr="006D6CCA">
              <w:rPr>
                <w:rFonts w:ascii="Times New Roman" w:eastAsia="Calibri" w:hAnsi="Times New Roman" w:cs="Times New Roman"/>
                <w:sz w:val="24"/>
                <w:szCs w:val="24"/>
              </w:rPr>
              <w:t>05.8  -14.9 %</w:t>
            </w:r>
          </w:p>
        </w:tc>
      </w:tr>
    </w:tbl>
    <w:p w14:paraId="301009F0" w14:textId="77777777" w:rsidR="00885354" w:rsidRDefault="00343166" w:rsidP="0089145B">
      <w:pPr>
        <w:spacing w:after="0" w:line="360" w:lineRule="auto"/>
        <w:jc w:val="both"/>
        <w:rPr>
          <w:rFonts w:ascii="Times New Roman" w:hAnsi="Times New Roman" w:cs="Times New Roman"/>
          <w:b/>
          <w:sz w:val="24"/>
          <w:szCs w:val="24"/>
        </w:rPr>
      </w:pPr>
      <w:r w:rsidRPr="006D6CCA">
        <w:rPr>
          <w:rFonts w:ascii="Times New Roman" w:hAnsi="Times New Roman" w:cs="Times New Roman"/>
          <w:b/>
          <w:sz w:val="24"/>
          <w:szCs w:val="24"/>
        </w:rPr>
        <w:t xml:space="preserve"> </w:t>
      </w:r>
    </w:p>
    <w:p w14:paraId="14406B1B" w14:textId="77777777" w:rsidR="00885354" w:rsidRDefault="00885354" w:rsidP="0089145B">
      <w:pPr>
        <w:spacing w:after="0" w:line="360" w:lineRule="auto"/>
        <w:jc w:val="both"/>
        <w:rPr>
          <w:rFonts w:ascii="Times New Roman" w:hAnsi="Times New Roman" w:cs="Times New Roman"/>
          <w:b/>
        </w:rPr>
        <w:sectPr w:rsidR="00885354" w:rsidSect="00885354">
          <w:type w:val="continuous"/>
          <w:pgSz w:w="11906" w:h="16838"/>
          <w:pgMar w:top="1440" w:right="1440" w:bottom="1440" w:left="1440" w:header="708" w:footer="708" w:gutter="0"/>
          <w:cols w:space="708"/>
          <w:docGrid w:linePitch="360"/>
        </w:sectPr>
      </w:pPr>
    </w:p>
    <w:p w14:paraId="4AE9144D" w14:textId="00C4AD7E" w:rsidR="005C54D7" w:rsidRPr="00811DE0" w:rsidRDefault="005C54D7" w:rsidP="0089145B">
      <w:pPr>
        <w:spacing w:after="0" w:line="360" w:lineRule="auto"/>
        <w:jc w:val="both"/>
        <w:rPr>
          <w:rFonts w:ascii="Times New Roman" w:eastAsia="Calibri" w:hAnsi="Times New Roman" w:cs="Times New Roman"/>
          <w:b/>
          <w:lang w:val="en-US" w:eastAsia="ja-JP"/>
        </w:rPr>
      </w:pPr>
      <w:r w:rsidRPr="00811DE0">
        <w:rPr>
          <w:rFonts w:ascii="Times New Roman" w:hAnsi="Times New Roman" w:cs="Times New Roman"/>
          <w:b/>
        </w:rPr>
        <w:lastRenderedPageBreak/>
        <w:t>Isolation of NTM in sputum and water samples</w:t>
      </w:r>
    </w:p>
    <w:p w14:paraId="6ABCB166" w14:textId="1ED7D9E2" w:rsidR="00B66175" w:rsidRPr="006D6CCA" w:rsidRDefault="00D136F1" w:rsidP="0089145B">
      <w:pPr>
        <w:spacing w:after="0" w:line="360" w:lineRule="auto"/>
        <w:jc w:val="both"/>
        <w:rPr>
          <w:rFonts w:ascii="Times New Roman" w:eastAsia="Calibri" w:hAnsi="Times New Roman" w:cs="Times New Roman"/>
          <w:sz w:val="24"/>
          <w:szCs w:val="24"/>
          <w:lang w:val="en-US" w:eastAsia="ja-JP"/>
        </w:rPr>
      </w:pPr>
      <w:r w:rsidRPr="006D6CCA">
        <w:rPr>
          <w:rFonts w:ascii="Times New Roman" w:eastAsia="Calibri" w:hAnsi="Times New Roman" w:cs="Times New Roman"/>
          <w:sz w:val="24"/>
          <w:szCs w:val="24"/>
          <w:lang w:val="en-US" w:eastAsia="ja-JP"/>
        </w:rPr>
        <w:t>Out of 85 study participants, NTM was isolated from</w:t>
      </w:r>
      <w:r w:rsidR="00C154E1" w:rsidRPr="006D6CCA">
        <w:rPr>
          <w:rFonts w:ascii="Times New Roman" w:eastAsia="Calibri" w:hAnsi="Times New Roman" w:cs="Times New Roman"/>
          <w:sz w:val="24"/>
          <w:szCs w:val="24"/>
          <w:lang w:val="en-US" w:eastAsia="ja-JP"/>
        </w:rPr>
        <w:t xml:space="preserve"> 1 (1.2%)</w:t>
      </w:r>
      <w:r w:rsidR="00736C27" w:rsidRPr="006D6CCA">
        <w:rPr>
          <w:rFonts w:ascii="Times New Roman" w:eastAsia="Calibri" w:hAnsi="Times New Roman" w:cs="Times New Roman"/>
          <w:sz w:val="24"/>
          <w:szCs w:val="24"/>
          <w:lang w:val="en-US" w:eastAsia="ja-JP"/>
        </w:rPr>
        <w:t xml:space="preserve"> </w:t>
      </w:r>
      <w:r w:rsidR="00422210" w:rsidRPr="006D6CCA">
        <w:rPr>
          <w:rFonts w:ascii="Times New Roman" w:eastAsia="Calibri" w:hAnsi="Times New Roman" w:cs="Times New Roman"/>
          <w:sz w:val="24"/>
          <w:szCs w:val="24"/>
          <w:lang w:val="en-US" w:eastAsia="ja-JP"/>
        </w:rPr>
        <w:t>miner.</w:t>
      </w:r>
    </w:p>
    <w:p w14:paraId="0EE59F5B" w14:textId="0FB448B9" w:rsidR="008A6077" w:rsidRDefault="00736C27" w:rsidP="005C6B23">
      <w:pPr>
        <w:spacing w:after="0" w:line="360" w:lineRule="auto"/>
        <w:jc w:val="both"/>
        <w:rPr>
          <w:rFonts w:ascii="Times New Roman" w:eastAsia="Calibri" w:hAnsi="Times New Roman" w:cs="Times New Roman"/>
          <w:sz w:val="24"/>
          <w:szCs w:val="24"/>
          <w:lang w:val="en-US" w:eastAsia="ja-JP"/>
        </w:rPr>
      </w:pPr>
      <w:r w:rsidRPr="006D6CCA">
        <w:rPr>
          <w:rFonts w:ascii="Times New Roman" w:eastAsia="Calibri" w:hAnsi="Times New Roman" w:cs="Times New Roman"/>
          <w:sz w:val="24"/>
          <w:szCs w:val="24"/>
          <w:lang w:val="en-US" w:eastAsia="ja-JP"/>
        </w:rPr>
        <w:lastRenderedPageBreak/>
        <w:t>Seventy-two 72</w:t>
      </w:r>
      <w:r w:rsidR="00C154E1" w:rsidRPr="006D6CCA">
        <w:rPr>
          <w:rFonts w:ascii="Times New Roman" w:eastAsia="Calibri" w:hAnsi="Times New Roman" w:cs="Times New Roman"/>
          <w:sz w:val="24"/>
          <w:szCs w:val="24"/>
          <w:lang w:val="en-US" w:eastAsia="ja-JP"/>
        </w:rPr>
        <w:t>/132</w:t>
      </w:r>
      <w:r w:rsidRPr="006D6CCA">
        <w:rPr>
          <w:rFonts w:ascii="Times New Roman" w:eastAsia="Calibri" w:hAnsi="Times New Roman" w:cs="Times New Roman"/>
          <w:sz w:val="24"/>
          <w:szCs w:val="24"/>
          <w:lang w:val="en-US" w:eastAsia="ja-JP"/>
        </w:rPr>
        <w:t xml:space="preserve"> (54.5%) NTM </w:t>
      </w:r>
      <w:r w:rsidRPr="006D6CCA">
        <w:rPr>
          <w:rFonts w:ascii="Times New Roman" w:hAnsi="Times New Roman" w:cs="Times New Roman"/>
          <w:sz w:val="24"/>
          <w:szCs w:val="24"/>
        </w:rPr>
        <w:t>were</w:t>
      </w:r>
      <w:r w:rsidR="00AC61E0" w:rsidRPr="006D6CCA">
        <w:rPr>
          <w:rFonts w:ascii="Times New Roman" w:hAnsi="Times New Roman" w:cs="Times New Roman"/>
          <w:sz w:val="24"/>
          <w:szCs w:val="24"/>
        </w:rPr>
        <w:t xml:space="preserve"> obtained </w:t>
      </w:r>
      <w:r w:rsidR="00752C27" w:rsidRPr="006D6CCA">
        <w:rPr>
          <w:rFonts w:ascii="Times New Roman" w:hAnsi="Times New Roman" w:cs="Times New Roman"/>
          <w:sz w:val="24"/>
          <w:szCs w:val="24"/>
        </w:rPr>
        <w:t>on culture</w:t>
      </w:r>
      <w:r w:rsidR="00AC61E0" w:rsidRPr="006D6CCA">
        <w:rPr>
          <w:rFonts w:ascii="Times New Roman" w:hAnsi="Times New Roman" w:cs="Times New Roman"/>
          <w:sz w:val="24"/>
          <w:szCs w:val="24"/>
        </w:rPr>
        <w:t xml:space="preserve"> from water and biofilms samples using ZN method and confirmed by Capilia Neo test. Water samples </w:t>
      </w:r>
      <w:r w:rsidRPr="006D6CCA">
        <w:rPr>
          <w:rFonts w:ascii="Times New Roman" w:hAnsi="Times New Roman" w:cs="Times New Roman"/>
          <w:sz w:val="24"/>
          <w:szCs w:val="24"/>
        </w:rPr>
        <w:t>yielded 31 (</w:t>
      </w:r>
      <w:r w:rsidR="00AC61E0" w:rsidRPr="006D6CCA">
        <w:rPr>
          <w:rFonts w:ascii="Times New Roman" w:hAnsi="Times New Roman" w:cs="Times New Roman"/>
          <w:sz w:val="24"/>
          <w:szCs w:val="24"/>
        </w:rPr>
        <w:t>4</w:t>
      </w:r>
      <w:r w:rsidRPr="006D6CCA">
        <w:rPr>
          <w:rFonts w:ascii="Times New Roman" w:hAnsi="Times New Roman" w:cs="Times New Roman"/>
          <w:sz w:val="24"/>
          <w:szCs w:val="24"/>
        </w:rPr>
        <w:t>3.1</w:t>
      </w:r>
      <w:r w:rsidR="00AC61E0" w:rsidRPr="006D6CCA">
        <w:rPr>
          <w:rFonts w:ascii="Times New Roman" w:hAnsi="Times New Roman" w:cs="Times New Roman"/>
          <w:sz w:val="24"/>
          <w:szCs w:val="24"/>
        </w:rPr>
        <w:t xml:space="preserve"> %</w:t>
      </w:r>
      <w:r w:rsidRPr="006D6CCA">
        <w:rPr>
          <w:rFonts w:ascii="Times New Roman" w:hAnsi="Times New Roman" w:cs="Times New Roman"/>
          <w:sz w:val="24"/>
          <w:szCs w:val="24"/>
        </w:rPr>
        <w:t>)</w:t>
      </w:r>
      <w:r w:rsidR="00AC61E0" w:rsidRPr="006D6CCA">
        <w:rPr>
          <w:rFonts w:ascii="Times New Roman" w:hAnsi="Times New Roman" w:cs="Times New Roman"/>
          <w:sz w:val="24"/>
          <w:szCs w:val="24"/>
        </w:rPr>
        <w:t xml:space="preserve"> NTM recovery while biofilm </w:t>
      </w:r>
      <w:r w:rsidR="00752C27" w:rsidRPr="006D6CCA">
        <w:rPr>
          <w:rFonts w:ascii="Times New Roman" w:hAnsi="Times New Roman" w:cs="Times New Roman"/>
          <w:sz w:val="24"/>
          <w:szCs w:val="24"/>
        </w:rPr>
        <w:lastRenderedPageBreak/>
        <w:t>yielded 41</w:t>
      </w:r>
      <w:r w:rsidRPr="006D6CCA">
        <w:rPr>
          <w:rFonts w:ascii="Times New Roman" w:hAnsi="Times New Roman" w:cs="Times New Roman"/>
          <w:sz w:val="24"/>
          <w:szCs w:val="24"/>
        </w:rPr>
        <w:t xml:space="preserve"> (56.9</w:t>
      </w:r>
      <w:r w:rsidR="00AC61E0" w:rsidRPr="006D6CCA">
        <w:rPr>
          <w:rFonts w:ascii="Times New Roman" w:hAnsi="Times New Roman" w:cs="Times New Roman"/>
          <w:sz w:val="24"/>
          <w:szCs w:val="24"/>
        </w:rPr>
        <w:t xml:space="preserve"> %</w:t>
      </w:r>
      <w:r w:rsidRPr="006D6CCA">
        <w:rPr>
          <w:rFonts w:ascii="Times New Roman" w:hAnsi="Times New Roman" w:cs="Times New Roman"/>
          <w:sz w:val="24"/>
          <w:szCs w:val="24"/>
        </w:rPr>
        <w:t>)</w:t>
      </w:r>
      <w:r w:rsidR="00AC61E0" w:rsidRPr="006D6CCA">
        <w:rPr>
          <w:rFonts w:ascii="Times New Roman" w:eastAsia="Calibri" w:hAnsi="Times New Roman" w:cs="Times New Roman"/>
          <w:sz w:val="24"/>
          <w:szCs w:val="24"/>
          <w:lang w:val="en-US" w:eastAsia="ja-JP"/>
        </w:rPr>
        <w:t>.</w:t>
      </w:r>
      <w:r w:rsidRPr="006D6CCA">
        <w:rPr>
          <w:rFonts w:ascii="Times New Roman" w:eastAsia="Calibri" w:hAnsi="Times New Roman" w:cs="Times New Roman"/>
          <w:sz w:val="24"/>
          <w:szCs w:val="24"/>
          <w:lang w:val="en-US" w:eastAsia="ja-JP"/>
        </w:rPr>
        <w:t xml:space="preserve"> Fifty-seven 57</w:t>
      </w:r>
      <w:r w:rsidR="00C154E1" w:rsidRPr="006D6CCA">
        <w:rPr>
          <w:rFonts w:ascii="Times New Roman" w:eastAsia="Calibri" w:hAnsi="Times New Roman" w:cs="Times New Roman"/>
          <w:sz w:val="24"/>
          <w:szCs w:val="24"/>
          <w:lang w:val="en-US" w:eastAsia="ja-JP"/>
        </w:rPr>
        <w:t>/72</w:t>
      </w:r>
      <w:r w:rsidR="00752C27" w:rsidRPr="006D6CCA">
        <w:rPr>
          <w:rFonts w:ascii="Times New Roman" w:eastAsia="Calibri" w:hAnsi="Times New Roman" w:cs="Times New Roman"/>
          <w:sz w:val="24"/>
          <w:szCs w:val="24"/>
          <w:lang w:val="en-US" w:eastAsia="ja-JP"/>
        </w:rPr>
        <w:t>(79.2%)</w:t>
      </w:r>
      <w:r w:rsidRPr="006D6CCA">
        <w:rPr>
          <w:rFonts w:ascii="Times New Roman" w:eastAsia="Calibri" w:hAnsi="Times New Roman" w:cs="Times New Roman"/>
          <w:sz w:val="24"/>
          <w:szCs w:val="24"/>
          <w:lang w:val="en-US" w:eastAsia="ja-JP"/>
        </w:rPr>
        <w:t xml:space="preserve"> were characterized to specie level</w:t>
      </w:r>
      <w:r w:rsidR="00752C27" w:rsidRPr="006D6CCA">
        <w:rPr>
          <w:rFonts w:ascii="Times New Roman" w:eastAsia="Calibri" w:hAnsi="Times New Roman" w:cs="Times New Roman"/>
          <w:sz w:val="24"/>
          <w:szCs w:val="24"/>
          <w:lang w:val="en-US" w:eastAsia="ja-JP"/>
        </w:rPr>
        <w:t xml:space="preserve"> and 15 (20.8%) were uncharacterized. The majority of NTM were isolated from shaft K</w:t>
      </w:r>
      <w:r w:rsidR="00405B57" w:rsidRPr="006D6CCA">
        <w:rPr>
          <w:rFonts w:ascii="Times New Roman" w:eastAsia="Calibri" w:hAnsi="Times New Roman" w:cs="Times New Roman"/>
          <w:sz w:val="24"/>
          <w:szCs w:val="24"/>
          <w:lang w:val="en-US" w:eastAsia="ja-JP"/>
        </w:rPr>
        <w:t xml:space="preserve"> (42.1%)</w:t>
      </w:r>
      <w:r w:rsidR="00752C27" w:rsidRPr="006D6CCA">
        <w:rPr>
          <w:rFonts w:ascii="Times New Roman" w:eastAsia="Calibri" w:hAnsi="Times New Roman" w:cs="Times New Roman"/>
          <w:sz w:val="24"/>
          <w:szCs w:val="24"/>
          <w:lang w:val="en-US" w:eastAsia="ja-JP"/>
        </w:rPr>
        <w:t xml:space="preserve"> followed by shaft </w:t>
      </w:r>
      <w:r w:rsidR="00405B57" w:rsidRPr="006D6CCA">
        <w:rPr>
          <w:rFonts w:ascii="Times New Roman" w:eastAsia="Calibri" w:hAnsi="Times New Roman" w:cs="Times New Roman"/>
          <w:sz w:val="24"/>
          <w:szCs w:val="24"/>
          <w:lang w:val="en-US" w:eastAsia="ja-JP"/>
        </w:rPr>
        <w:t xml:space="preserve">N (31.0%) </w:t>
      </w:r>
      <w:r w:rsidR="00752C27" w:rsidRPr="006D6CCA">
        <w:rPr>
          <w:rFonts w:ascii="Times New Roman" w:eastAsia="Calibri" w:hAnsi="Times New Roman" w:cs="Times New Roman"/>
          <w:sz w:val="24"/>
          <w:szCs w:val="24"/>
          <w:lang w:val="en-US" w:eastAsia="ja-JP"/>
        </w:rPr>
        <w:t>and least was shaft T</w:t>
      </w:r>
      <w:r w:rsidR="00405B57" w:rsidRPr="006D6CCA">
        <w:rPr>
          <w:rFonts w:ascii="Times New Roman" w:eastAsia="Calibri" w:hAnsi="Times New Roman" w:cs="Times New Roman"/>
          <w:sz w:val="24"/>
          <w:szCs w:val="24"/>
          <w:lang w:val="en-US" w:eastAsia="ja-JP"/>
        </w:rPr>
        <w:t xml:space="preserve"> (26.3%)</w:t>
      </w:r>
      <w:r w:rsidR="00752C27" w:rsidRPr="006D6CCA">
        <w:rPr>
          <w:rFonts w:ascii="Times New Roman" w:eastAsia="Calibri" w:hAnsi="Times New Roman" w:cs="Times New Roman"/>
          <w:sz w:val="24"/>
          <w:szCs w:val="24"/>
          <w:lang w:val="en-US" w:eastAsia="ja-JP"/>
        </w:rPr>
        <w:t>.</w:t>
      </w:r>
    </w:p>
    <w:p w14:paraId="70687301" w14:textId="77777777" w:rsidR="00CF3CCD" w:rsidRDefault="00CF3CCD" w:rsidP="00811DE0">
      <w:pPr>
        <w:pStyle w:val="TOC1"/>
        <w:rPr>
          <w:sz w:val="24"/>
          <w:szCs w:val="24"/>
        </w:rPr>
      </w:pPr>
    </w:p>
    <w:p w14:paraId="67794FF9" w14:textId="77777777" w:rsidR="0050572F" w:rsidRDefault="0050572F" w:rsidP="0050572F">
      <w:pPr>
        <w:pStyle w:val="TOC1"/>
        <w:spacing w:line="276" w:lineRule="auto"/>
        <w:rPr>
          <w:sz w:val="24"/>
          <w:szCs w:val="24"/>
        </w:rPr>
      </w:pPr>
    </w:p>
    <w:p w14:paraId="058F1C9F" w14:textId="16B6376F" w:rsidR="00B66175" w:rsidRPr="00811DE0" w:rsidRDefault="005C54D7" w:rsidP="0050572F">
      <w:pPr>
        <w:pStyle w:val="TOC1"/>
        <w:spacing w:line="276" w:lineRule="auto"/>
      </w:pPr>
      <w:r w:rsidRPr="00811DE0">
        <w:t>Identification of NTM using DNA sequencing from Humans</w:t>
      </w:r>
      <w:r w:rsidR="00214D88" w:rsidRPr="00811DE0">
        <w:t xml:space="preserve">, </w:t>
      </w:r>
      <w:r w:rsidRPr="00811DE0">
        <w:t>water</w:t>
      </w:r>
      <w:r w:rsidR="00214D88" w:rsidRPr="00811DE0">
        <w:t xml:space="preserve"> biofilms</w:t>
      </w:r>
      <w:r w:rsidRPr="00811DE0">
        <w:t>.</w:t>
      </w:r>
    </w:p>
    <w:p w14:paraId="5E49AEBE" w14:textId="1CA7C6BF" w:rsidR="005060AD" w:rsidRPr="006D6CCA" w:rsidRDefault="00CE4FCE" w:rsidP="0050572F">
      <w:pPr>
        <w:jc w:val="both"/>
        <w:rPr>
          <w:rFonts w:ascii="Times New Roman" w:hAnsi="Times New Roman" w:cs="Times New Roman"/>
          <w:b/>
          <w:i/>
          <w:sz w:val="24"/>
          <w:szCs w:val="24"/>
        </w:rPr>
      </w:pPr>
      <w:r w:rsidRPr="006D6CCA">
        <w:rPr>
          <w:rFonts w:ascii="Times New Roman" w:hAnsi="Times New Roman" w:cs="Times New Roman"/>
          <w:sz w:val="24"/>
          <w:szCs w:val="24"/>
        </w:rPr>
        <w:t>The Two</w:t>
      </w:r>
      <w:r w:rsidR="005C54D7" w:rsidRPr="006D6CCA">
        <w:rPr>
          <w:rFonts w:ascii="Times New Roman" w:hAnsi="Times New Roman" w:cs="Times New Roman"/>
          <w:sz w:val="24"/>
          <w:szCs w:val="24"/>
        </w:rPr>
        <w:t xml:space="preserve"> 2</w:t>
      </w:r>
      <w:r w:rsidR="00405B57" w:rsidRPr="006D6CCA">
        <w:rPr>
          <w:rFonts w:ascii="Times New Roman" w:hAnsi="Times New Roman" w:cs="Times New Roman"/>
          <w:sz w:val="24"/>
          <w:szCs w:val="24"/>
        </w:rPr>
        <w:t xml:space="preserve">/170 </w:t>
      </w:r>
      <w:r w:rsidRPr="006D6CCA">
        <w:rPr>
          <w:rFonts w:ascii="Times New Roman" w:hAnsi="Times New Roman" w:cs="Times New Roman"/>
          <w:sz w:val="24"/>
          <w:szCs w:val="24"/>
        </w:rPr>
        <w:t>(1.2</w:t>
      </w:r>
      <w:r w:rsidR="00811DE0" w:rsidRPr="006D6CCA">
        <w:rPr>
          <w:rFonts w:ascii="Times New Roman" w:hAnsi="Times New Roman" w:cs="Times New Roman"/>
          <w:sz w:val="24"/>
          <w:szCs w:val="24"/>
        </w:rPr>
        <w:t>%) NTMs</w:t>
      </w:r>
      <w:r w:rsidRPr="006D6CCA">
        <w:rPr>
          <w:rFonts w:ascii="Times New Roman" w:hAnsi="Times New Roman" w:cs="Times New Roman"/>
          <w:sz w:val="24"/>
          <w:szCs w:val="24"/>
        </w:rPr>
        <w:t xml:space="preserve"> isolated from one individual </w:t>
      </w:r>
      <w:r w:rsidR="005C54D7" w:rsidRPr="006D6CCA">
        <w:rPr>
          <w:rFonts w:ascii="Times New Roman" w:hAnsi="Times New Roman" w:cs="Times New Roman"/>
          <w:sz w:val="24"/>
          <w:szCs w:val="24"/>
        </w:rPr>
        <w:t>were characterized to specie</w:t>
      </w:r>
      <w:r w:rsidR="00C154E1" w:rsidRPr="006D6CCA">
        <w:rPr>
          <w:rFonts w:ascii="Times New Roman" w:hAnsi="Times New Roman" w:cs="Times New Roman"/>
          <w:sz w:val="24"/>
          <w:szCs w:val="24"/>
        </w:rPr>
        <w:t>s</w:t>
      </w:r>
      <w:r w:rsidR="005C54D7" w:rsidRPr="006D6CCA">
        <w:rPr>
          <w:rFonts w:ascii="Times New Roman" w:hAnsi="Times New Roman" w:cs="Times New Roman"/>
          <w:sz w:val="24"/>
          <w:szCs w:val="24"/>
        </w:rPr>
        <w:t xml:space="preserve"> level</w:t>
      </w:r>
      <w:r w:rsidRPr="006D6CCA">
        <w:rPr>
          <w:rFonts w:ascii="Times New Roman" w:hAnsi="Times New Roman" w:cs="Times New Roman"/>
          <w:sz w:val="24"/>
          <w:szCs w:val="24"/>
        </w:rPr>
        <w:t xml:space="preserve"> and the specie</w:t>
      </w:r>
      <w:r w:rsidR="00C154E1" w:rsidRPr="006D6CCA">
        <w:rPr>
          <w:rFonts w:ascii="Times New Roman" w:hAnsi="Times New Roman" w:cs="Times New Roman"/>
          <w:sz w:val="24"/>
          <w:szCs w:val="24"/>
        </w:rPr>
        <w:t>s</w:t>
      </w:r>
      <w:r w:rsidRPr="006D6CCA">
        <w:rPr>
          <w:rFonts w:ascii="Times New Roman" w:hAnsi="Times New Roman" w:cs="Times New Roman"/>
          <w:sz w:val="24"/>
          <w:szCs w:val="24"/>
        </w:rPr>
        <w:t xml:space="preserve"> identified was </w:t>
      </w:r>
      <w:r w:rsidRPr="006D6CCA">
        <w:rPr>
          <w:rFonts w:ascii="Times New Roman" w:hAnsi="Times New Roman" w:cs="Times New Roman"/>
          <w:i/>
          <w:sz w:val="24"/>
          <w:szCs w:val="24"/>
        </w:rPr>
        <w:t>Mycobacterium</w:t>
      </w:r>
      <w:r w:rsidR="005C54D7" w:rsidRPr="006D6CCA">
        <w:rPr>
          <w:rFonts w:ascii="Times New Roman" w:hAnsi="Times New Roman" w:cs="Times New Roman"/>
          <w:i/>
          <w:sz w:val="24"/>
          <w:szCs w:val="24"/>
        </w:rPr>
        <w:t xml:space="preserve"> </w:t>
      </w:r>
      <w:proofErr w:type="spellStart"/>
      <w:r w:rsidR="005C54D7" w:rsidRPr="006D6CCA">
        <w:rPr>
          <w:rFonts w:ascii="Times New Roman" w:hAnsi="Times New Roman" w:cs="Times New Roman"/>
          <w:i/>
          <w:sz w:val="24"/>
          <w:szCs w:val="24"/>
        </w:rPr>
        <w:t>virginiense</w:t>
      </w:r>
      <w:proofErr w:type="spellEnd"/>
      <w:r w:rsidR="005060AD" w:rsidRPr="006D6CCA">
        <w:rPr>
          <w:rFonts w:ascii="Times New Roman" w:hAnsi="Times New Roman" w:cs="Times New Roman"/>
          <w:b/>
          <w:i/>
          <w:sz w:val="24"/>
          <w:szCs w:val="24"/>
        </w:rPr>
        <w:t>.</w:t>
      </w:r>
    </w:p>
    <w:p w14:paraId="4BC18497" w14:textId="31A8CA09" w:rsidR="00CE4FCE" w:rsidRPr="006D6CCA" w:rsidRDefault="00CE4FCE" w:rsidP="00F364EE">
      <w:pPr>
        <w:spacing w:line="360" w:lineRule="auto"/>
        <w:jc w:val="both"/>
        <w:rPr>
          <w:rFonts w:ascii="Times New Roman" w:hAnsi="Times New Roman" w:cs="Times New Roman"/>
          <w:sz w:val="24"/>
          <w:szCs w:val="24"/>
        </w:rPr>
      </w:pPr>
      <w:r w:rsidRPr="006D6CCA">
        <w:rPr>
          <w:rFonts w:ascii="Times New Roman" w:hAnsi="Times New Roman" w:cs="Times New Roman"/>
          <w:sz w:val="24"/>
          <w:szCs w:val="24"/>
        </w:rPr>
        <w:lastRenderedPageBreak/>
        <w:t xml:space="preserve"> 57</w:t>
      </w:r>
      <w:r w:rsidR="0077516B">
        <w:rPr>
          <w:rFonts w:ascii="Times New Roman" w:hAnsi="Times New Roman" w:cs="Times New Roman"/>
          <w:sz w:val="24"/>
          <w:szCs w:val="24"/>
        </w:rPr>
        <w:t xml:space="preserve"> NTM isolates</w:t>
      </w:r>
      <w:r w:rsidRPr="006D6CCA">
        <w:rPr>
          <w:rFonts w:ascii="Times New Roman" w:hAnsi="Times New Roman" w:cs="Times New Roman"/>
          <w:sz w:val="24"/>
          <w:szCs w:val="24"/>
        </w:rPr>
        <w:t xml:space="preserve"> were characterized to species level</w:t>
      </w:r>
      <w:r w:rsidR="009132BA">
        <w:rPr>
          <w:rFonts w:ascii="Times New Roman" w:hAnsi="Times New Roman" w:cs="Times New Roman"/>
          <w:sz w:val="24"/>
          <w:szCs w:val="24"/>
        </w:rPr>
        <w:t xml:space="preserve"> t</w:t>
      </w:r>
      <w:r w:rsidRPr="006D6CCA">
        <w:rPr>
          <w:rFonts w:ascii="Times New Roman" w:hAnsi="Times New Roman" w:cs="Times New Roman"/>
          <w:sz w:val="24"/>
          <w:szCs w:val="24"/>
        </w:rPr>
        <w:t xml:space="preserve">he most prevalent NTM species isolated from water and swabs samples were </w:t>
      </w:r>
      <w:r w:rsidRPr="006D6CCA">
        <w:rPr>
          <w:rFonts w:ascii="Times New Roman" w:hAnsi="Times New Roman" w:cs="Times New Roman"/>
          <w:i/>
          <w:sz w:val="24"/>
          <w:szCs w:val="24"/>
        </w:rPr>
        <w:t>Mycobacterium fortuitum</w:t>
      </w:r>
      <w:r w:rsidRPr="006D6CCA">
        <w:rPr>
          <w:rFonts w:ascii="Times New Roman" w:hAnsi="Times New Roman" w:cs="Times New Roman"/>
          <w:sz w:val="24"/>
          <w:szCs w:val="24"/>
        </w:rPr>
        <w:t xml:space="preserve"> 18.9 % (25/132), </w:t>
      </w:r>
      <w:r w:rsidRPr="006D6CCA">
        <w:rPr>
          <w:rFonts w:ascii="Times New Roman" w:hAnsi="Times New Roman" w:cs="Times New Roman"/>
          <w:i/>
          <w:sz w:val="24"/>
          <w:szCs w:val="24"/>
        </w:rPr>
        <w:t xml:space="preserve">Mycobacterium </w:t>
      </w:r>
      <w:proofErr w:type="spellStart"/>
      <w:r w:rsidRPr="006D6CCA">
        <w:rPr>
          <w:rFonts w:ascii="Times New Roman" w:hAnsi="Times New Roman" w:cs="Times New Roman"/>
          <w:i/>
          <w:sz w:val="24"/>
          <w:szCs w:val="24"/>
        </w:rPr>
        <w:t>gordonae</w:t>
      </w:r>
      <w:proofErr w:type="spellEnd"/>
      <w:r w:rsidRPr="006D6CCA">
        <w:rPr>
          <w:rFonts w:ascii="Times New Roman" w:hAnsi="Times New Roman" w:cs="Times New Roman"/>
          <w:sz w:val="24"/>
          <w:szCs w:val="24"/>
        </w:rPr>
        <w:t xml:space="preserve"> 9.1 % (12/132), </w:t>
      </w:r>
      <w:r w:rsidRPr="006D6CCA">
        <w:rPr>
          <w:rFonts w:ascii="Times New Roman" w:hAnsi="Times New Roman" w:cs="Times New Roman"/>
          <w:i/>
          <w:sz w:val="24"/>
          <w:szCs w:val="24"/>
        </w:rPr>
        <w:t>Mycobacterium species</w:t>
      </w:r>
      <w:r w:rsidRPr="006D6CCA">
        <w:rPr>
          <w:rFonts w:ascii="Times New Roman" w:hAnsi="Times New Roman" w:cs="Times New Roman"/>
          <w:sz w:val="24"/>
          <w:szCs w:val="24"/>
        </w:rPr>
        <w:t xml:space="preserve"> 6.</w:t>
      </w:r>
      <w:r w:rsidR="003324A6">
        <w:rPr>
          <w:rFonts w:ascii="Times New Roman" w:hAnsi="Times New Roman" w:cs="Times New Roman"/>
          <w:sz w:val="24"/>
          <w:szCs w:val="24"/>
        </w:rPr>
        <w:t>8</w:t>
      </w:r>
      <w:r w:rsidRPr="006D6CCA">
        <w:rPr>
          <w:rFonts w:ascii="Times New Roman" w:hAnsi="Times New Roman" w:cs="Times New Roman"/>
          <w:sz w:val="24"/>
          <w:szCs w:val="24"/>
        </w:rPr>
        <w:t xml:space="preserve"> % (</w:t>
      </w:r>
      <w:r w:rsidR="003324A6">
        <w:rPr>
          <w:rFonts w:ascii="Times New Roman" w:hAnsi="Times New Roman" w:cs="Times New Roman"/>
          <w:sz w:val="24"/>
          <w:szCs w:val="24"/>
        </w:rPr>
        <w:t>9</w:t>
      </w:r>
      <w:r w:rsidRPr="006D6CCA">
        <w:rPr>
          <w:rFonts w:ascii="Times New Roman" w:hAnsi="Times New Roman" w:cs="Times New Roman"/>
          <w:sz w:val="24"/>
          <w:szCs w:val="24"/>
        </w:rPr>
        <w:t>/132</w:t>
      </w:r>
      <w:r w:rsidR="0050572F" w:rsidRPr="006D6CCA">
        <w:rPr>
          <w:rFonts w:ascii="Times New Roman" w:hAnsi="Times New Roman" w:cs="Times New Roman"/>
          <w:sz w:val="24"/>
          <w:szCs w:val="24"/>
        </w:rPr>
        <w:t>),</w:t>
      </w:r>
      <w:r w:rsidRPr="006D6CCA">
        <w:rPr>
          <w:rFonts w:ascii="Times New Roman" w:hAnsi="Times New Roman" w:cs="Times New Roman"/>
          <w:sz w:val="24"/>
          <w:szCs w:val="24"/>
        </w:rPr>
        <w:t xml:space="preserve"> </w:t>
      </w:r>
      <w:r w:rsidRPr="006D6CCA">
        <w:rPr>
          <w:rFonts w:ascii="Times New Roman" w:hAnsi="Times New Roman" w:cs="Times New Roman"/>
          <w:i/>
          <w:sz w:val="24"/>
          <w:szCs w:val="24"/>
        </w:rPr>
        <w:t xml:space="preserve">Mycobacterium </w:t>
      </w:r>
      <w:proofErr w:type="spellStart"/>
      <w:r w:rsidRPr="006D6CCA">
        <w:rPr>
          <w:rFonts w:ascii="Times New Roman" w:hAnsi="Times New Roman" w:cs="Times New Roman"/>
          <w:i/>
          <w:sz w:val="24"/>
          <w:szCs w:val="24"/>
        </w:rPr>
        <w:t>boenickei</w:t>
      </w:r>
      <w:proofErr w:type="spellEnd"/>
      <w:r w:rsidRPr="006D6CCA">
        <w:rPr>
          <w:rFonts w:ascii="Times New Roman" w:hAnsi="Times New Roman" w:cs="Times New Roman"/>
          <w:sz w:val="24"/>
          <w:szCs w:val="24"/>
        </w:rPr>
        <w:t xml:space="preserve"> 4.6 % (6/132). </w:t>
      </w:r>
      <w:r w:rsidRPr="006D6CCA">
        <w:rPr>
          <w:rFonts w:ascii="Times New Roman" w:hAnsi="Times New Roman" w:cs="Times New Roman"/>
          <w:i/>
          <w:sz w:val="24"/>
          <w:szCs w:val="24"/>
        </w:rPr>
        <w:t xml:space="preserve">Mycobacterium </w:t>
      </w:r>
      <w:proofErr w:type="spellStart"/>
      <w:r w:rsidRPr="006D6CCA">
        <w:rPr>
          <w:rFonts w:ascii="Times New Roman" w:hAnsi="Times New Roman" w:cs="Times New Roman"/>
          <w:i/>
          <w:sz w:val="24"/>
          <w:szCs w:val="24"/>
        </w:rPr>
        <w:t>paragordonae</w:t>
      </w:r>
      <w:proofErr w:type="spellEnd"/>
      <w:r w:rsidRPr="006D6CCA">
        <w:rPr>
          <w:rFonts w:ascii="Times New Roman" w:hAnsi="Times New Roman" w:cs="Times New Roman"/>
          <w:sz w:val="24"/>
          <w:szCs w:val="24"/>
        </w:rPr>
        <w:t xml:space="preserve"> 1.5 % (2/132) and </w:t>
      </w:r>
      <w:r w:rsidRPr="006D6CCA">
        <w:rPr>
          <w:rFonts w:ascii="Times New Roman" w:hAnsi="Times New Roman" w:cs="Times New Roman"/>
          <w:i/>
          <w:sz w:val="24"/>
          <w:szCs w:val="24"/>
        </w:rPr>
        <w:t>Mycobacterium fortuitum</w:t>
      </w:r>
      <w:r w:rsidRPr="006D6CCA">
        <w:rPr>
          <w:rFonts w:ascii="Times New Roman" w:hAnsi="Times New Roman" w:cs="Times New Roman"/>
          <w:sz w:val="24"/>
          <w:szCs w:val="24"/>
        </w:rPr>
        <w:t xml:space="preserve"> (</w:t>
      </w:r>
      <w:r w:rsidRPr="00A27B0B">
        <w:rPr>
          <w:rFonts w:ascii="Times New Roman" w:hAnsi="Times New Roman" w:cs="Times New Roman"/>
          <w:i/>
          <w:sz w:val="24"/>
          <w:szCs w:val="24"/>
        </w:rPr>
        <w:t>sub specie fortuitum</w:t>
      </w:r>
      <w:r w:rsidRPr="006D6CCA">
        <w:rPr>
          <w:rFonts w:ascii="Times New Roman" w:hAnsi="Times New Roman" w:cs="Times New Roman"/>
          <w:sz w:val="24"/>
          <w:szCs w:val="24"/>
        </w:rPr>
        <w:t>)</w:t>
      </w:r>
      <w:r w:rsidR="00301BCE" w:rsidRPr="006D6CCA">
        <w:rPr>
          <w:rFonts w:ascii="Times New Roman" w:hAnsi="Times New Roman" w:cs="Times New Roman"/>
          <w:sz w:val="24"/>
          <w:szCs w:val="24"/>
        </w:rPr>
        <w:t xml:space="preserve">, </w:t>
      </w:r>
      <w:r w:rsidR="003324A6">
        <w:rPr>
          <w:rFonts w:ascii="Times New Roman" w:hAnsi="Times New Roman" w:cs="Times New Roman"/>
          <w:sz w:val="24"/>
          <w:szCs w:val="24"/>
        </w:rPr>
        <w:t>and</w:t>
      </w:r>
      <w:r w:rsidR="00CD6D12">
        <w:rPr>
          <w:rFonts w:ascii="Times New Roman" w:hAnsi="Times New Roman" w:cs="Times New Roman"/>
          <w:sz w:val="24"/>
          <w:szCs w:val="24"/>
        </w:rPr>
        <w:t xml:space="preserve"> </w:t>
      </w:r>
      <w:r w:rsidR="00301BCE" w:rsidRPr="00042E4D">
        <w:rPr>
          <w:rFonts w:ascii="Times New Roman" w:hAnsi="Times New Roman" w:cs="Times New Roman"/>
          <w:i/>
          <w:iCs/>
          <w:sz w:val="24"/>
          <w:szCs w:val="24"/>
        </w:rPr>
        <w:t>Mycobacterium</w:t>
      </w:r>
      <w:r w:rsidRPr="006D6CCA">
        <w:rPr>
          <w:rFonts w:ascii="Times New Roman" w:hAnsi="Times New Roman" w:cs="Times New Roman"/>
          <w:i/>
          <w:sz w:val="24"/>
          <w:szCs w:val="24"/>
        </w:rPr>
        <w:t xml:space="preserve"> </w:t>
      </w:r>
      <w:proofErr w:type="spellStart"/>
      <w:r w:rsidRPr="006D6CCA">
        <w:rPr>
          <w:rFonts w:ascii="Times New Roman" w:hAnsi="Times New Roman" w:cs="Times New Roman"/>
          <w:i/>
          <w:sz w:val="24"/>
          <w:szCs w:val="24"/>
        </w:rPr>
        <w:t>celeriflavum</w:t>
      </w:r>
      <w:proofErr w:type="spellEnd"/>
      <w:r w:rsidRPr="006D6CCA">
        <w:rPr>
          <w:rFonts w:ascii="Times New Roman" w:hAnsi="Times New Roman" w:cs="Times New Roman"/>
          <w:sz w:val="24"/>
          <w:szCs w:val="24"/>
        </w:rPr>
        <w:t xml:space="preserve"> </w:t>
      </w:r>
      <w:r w:rsidR="00A5325B" w:rsidRPr="006D6CCA">
        <w:rPr>
          <w:rFonts w:ascii="Times New Roman" w:hAnsi="Times New Roman" w:cs="Times New Roman"/>
          <w:sz w:val="24"/>
          <w:szCs w:val="24"/>
        </w:rPr>
        <w:t xml:space="preserve">(Table </w:t>
      </w:r>
      <w:r w:rsidR="001C5A24" w:rsidRPr="006D6CCA">
        <w:rPr>
          <w:rFonts w:ascii="Times New Roman" w:hAnsi="Times New Roman" w:cs="Times New Roman"/>
          <w:sz w:val="24"/>
          <w:szCs w:val="24"/>
        </w:rPr>
        <w:t>2</w:t>
      </w:r>
      <w:r w:rsidR="00A5325B" w:rsidRPr="006D6CCA">
        <w:rPr>
          <w:rFonts w:ascii="Times New Roman" w:hAnsi="Times New Roman" w:cs="Times New Roman"/>
          <w:sz w:val="24"/>
          <w:szCs w:val="24"/>
        </w:rPr>
        <w:t>)</w:t>
      </w:r>
    </w:p>
    <w:p w14:paraId="57D83434" w14:textId="77777777" w:rsidR="00885354" w:rsidRDefault="00885354" w:rsidP="00811DE0">
      <w:pPr>
        <w:spacing w:line="360" w:lineRule="auto"/>
        <w:jc w:val="center"/>
        <w:rPr>
          <w:rFonts w:ascii="Times New Roman" w:hAnsi="Times New Roman" w:cs="Times New Roman"/>
          <w:b/>
          <w:sz w:val="20"/>
          <w:szCs w:val="20"/>
        </w:rPr>
        <w:sectPr w:rsidR="00885354" w:rsidSect="00885354">
          <w:type w:val="continuous"/>
          <w:pgSz w:w="11906" w:h="16838"/>
          <w:pgMar w:top="1440" w:right="1440" w:bottom="1440" w:left="1440" w:header="708" w:footer="708" w:gutter="0"/>
          <w:cols w:num="2" w:space="708"/>
          <w:docGrid w:linePitch="360"/>
        </w:sectPr>
      </w:pPr>
    </w:p>
    <w:p w14:paraId="5A087F54" w14:textId="76F2B35F" w:rsidR="00A5325B" w:rsidRPr="006D6CCA" w:rsidRDefault="005060AD" w:rsidP="00811DE0">
      <w:pPr>
        <w:spacing w:line="360" w:lineRule="auto"/>
        <w:jc w:val="center"/>
        <w:rPr>
          <w:rFonts w:ascii="Times New Roman" w:hAnsi="Times New Roman" w:cs="Times New Roman"/>
          <w:sz w:val="20"/>
          <w:szCs w:val="20"/>
        </w:rPr>
      </w:pPr>
      <w:r w:rsidRPr="00811DE0">
        <w:rPr>
          <w:rFonts w:ascii="Times New Roman" w:hAnsi="Times New Roman" w:cs="Times New Roman"/>
          <w:b/>
          <w:sz w:val="20"/>
          <w:szCs w:val="20"/>
        </w:rPr>
        <w:lastRenderedPageBreak/>
        <w:t xml:space="preserve">Table </w:t>
      </w:r>
      <w:r w:rsidR="00405B57" w:rsidRPr="00811DE0">
        <w:rPr>
          <w:rFonts w:ascii="Times New Roman" w:hAnsi="Times New Roman" w:cs="Times New Roman"/>
          <w:b/>
          <w:sz w:val="20"/>
          <w:szCs w:val="20"/>
        </w:rPr>
        <w:t>2</w:t>
      </w:r>
      <w:r w:rsidRPr="006D6CCA">
        <w:rPr>
          <w:rFonts w:ascii="Times New Roman" w:hAnsi="Times New Roman" w:cs="Times New Roman"/>
          <w:b/>
          <w:sz w:val="20"/>
          <w:szCs w:val="20"/>
        </w:rPr>
        <w:t xml:space="preserve"> </w:t>
      </w:r>
      <w:r w:rsidR="00A5325B" w:rsidRPr="006D6CCA">
        <w:rPr>
          <w:rFonts w:ascii="Times New Roman" w:hAnsi="Times New Roman" w:cs="Times New Roman"/>
          <w:sz w:val="20"/>
          <w:szCs w:val="20"/>
        </w:rPr>
        <w:t>Distribution of NTM species isolated from Humans and water</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8"/>
        <w:gridCol w:w="1664"/>
        <w:gridCol w:w="2254"/>
      </w:tblGrid>
      <w:tr w:rsidR="00A5325B" w:rsidRPr="006D6CCA" w14:paraId="2024ECC4" w14:textId="77777777" w:rsidTr="008458E8">
        <w:tc>
          <w:tcPr>
            <w:tcW w:w="4390" w:type="dxa"/>
            <w:tcBorders>
              <w:top w:val="single" w:sz="4" w:space="0" w:color="auto"/>
              <w:bottom w:val="single" w:sz="4" w:space="0" w:color="auto"/>
            </w:tcBorders>
          </w:tcPr>
          <w:p w14:paraId="130997A1" w14:textId="77777777" w:rsidR="00A5325B" w:rsidRPr="00811DE0" w:rsidRDefault="00A5325B" w:rsidP="00CE4FCE">
            <w:pPr>
              <w:spacing w:line="360" w:lineRule="auto"/>
              <w:jc w:val="both"/>
              <w:rPr>
                <w:rFonts w:ascii="Times New Roman" w:hAnsi="Times New Roman" w:cs="Times New Roman"/>
                <w:b/>
              </w:rPr>
            </w:pPr>
            <w:r w:rsidRPr="00811DE0">
              <w:rPr>
                <w:rFonts w:ascii="Times New Roman" w:hAnsi="Times New Roman" w:cs="Times New Roman"/>
                <w:b/>
              </w:rPr>
              <w:t>NTM species</w:t>
            </w:r>
          </w:p>
        </w:tc>
        <w:tc>
          <w:tcPr>
            <w:tcW w:w="708" w:type="dxa"/>
            <w:tcBorders>
              <w:top w:val="single" w:sz="4" w:space="0" w:color="auto"/>
              <w:bottom w:val="single" w:sz="4" w:space="0" w:color="auto"/>
            </w:tcBorders>
          </w:tcPr>
          <w:p w14:paraId="720AB45B" w14:textId="77777777" w:rsidR="00A5325B" w:rsidRPr="00811DE0" w:rsidRDefault="00A5325B" w:rsidP="00CE4FCE">
            <w:pPr>
              <w:spacing w:line="360" w:lineRule="auto"/>
              <w:jc w:val="both"/>
              <w:rPr>
                <w:rFonts w:ascii="Times New Roman" w:hAnsi="Times New Roman" w:cs="Times New Roman"/>
                <w:b/>
              </w:rPr>
            </w:pPr>
            <w:r w:rsidRPr="00811DE0">
              <w:rPr>
                <w:rFonts w:ascii="Times New Roman" w:hAnsi="Times New Roman" w:cs="Times New Roman"/>
                <w:b/>
              </w:rPr>
              <w:t>N</w:t>
            </w:r>
          </w:p>
        </w:tc>
        <w:tc>
          <w:tcPr>
            <w:tcW w:w="1664" w:type="dxa"/>
            <w:tcBorders>
              <w:top w:val="single" w:sz="4" w:space="0" w:color="auto"/>
              <w:bottom w:val="single" w:sz="4" w:space="0" w:color="auto"/>
            </w:tcBorders>
          </w:tcPr>
          <w:p w14:paraId="1FB60218" w14:textId="77777777" w:rsidR="00A5325B" w:rsidRPr="00811DE0" w:rsidRDefault="00A5325B" w:rsidP="00CE4FCE">
            <w:pPr>
              <w:spacing w:line="360" w:lineRule="auto"/>
              <w:jc w:val="both"/>
              <w:rPr>
                <w:rFonts w:ascii="Times New Roman" w:hAnsi="Times New Roman" w:cs="Times New Roman"/>
                <w:b/>
              </w:rPr>
            </w:pPr>
            <w:r w:rsidRPr="00811DE0">
              <w:rPr>
                <w:rFonts w:ascii="Times New Roman" w:hAnsi="Times New Roman" w:cs="Times New Roman"/>
                <w:b/>
              </w:rPr>
              <w:t>Frequency</w:t>
            </w:r>
            <w:r w:rsidR="00214D88" w:rsidRPr="00811DE0">
              <w:rPr>
                <w:rFonts w:ascii="Times New Roman" w:hAnsi="Times New Roman" w:cs="Times New Roman"/>
                <w:b/>
              </w:rPr>
              <w:t xml:space="preserve"> %</w:t>
            </w:r>
          </w:p>
        </w:tc>
        <w:tc>
          <w:tcPr>
            <w:tcW w:w="2254" w:type="dxa"/>
            <w:tcBorders>
              <w:top w:val="single" w:sz="4" w:space="0" w:color="auto"/>
              <w:bottom w:val="single" w:sz="4" w:space="0" w:color="auto"/>
            </w:tcBorders>
          </w:tcPr>
          <w:p w14:paraId="247B1016" w14:textId="77777777" w:rsidR="00A5325B" w:rsidRPr="00811DE0" w:rsidRDefault="00A5325B" w:rsidP="00CE4FCE">
            <w:pPr>
              <w:spacing w:line="360" w:lineRule="auto"/>
              <w:jc w:val="both"/>
              <w:rPr>
                <w:rFonts w:ascii="Times New Roman" w:hAnsi="Times New Roman" w:cs="Times New Roman"/>
                <w:b/>
              </w:rPr>
            </w:pPr>
            <w:r w:rsidRPr="00811DE0">
              <w:rPr>
                <w:rFonts w:ascii="Times New Roman" w:hAnsi="Times New Roman" w:cs="Times New Roman"/>
                <w:b/>
              </w:rPr>
              <w:t>95 CI%</w:t>
            </w:r>
          </w:p>
        </w:tc>
      </w:tr>
      <w:tr w:rsidR="00A5325B" w:rsidRPr="006D6CCA" w14:paraId="378C5784" w14:textId="77777777" w:rsidTr="008458E8">
        <w:tc>
          <w:tcPr>
            <w:tcW w:w="4390" w:type="dxa"/>
            <w:tcBorders>
              <w:top w:val="single" w:sz="4" w:space="0" w:color="auto"/>
            </w:tcBorders>
          </w:tcPr>
          <w:p w14:paraId="439BEDB3" w14:textId="77777777" w:rsidR="00A5325B" w:rsidRPr="00811DE0" w:rsidRDefault="00A5325B" w:rsidP="00CE4FCE">
            <w:pPr>
              <w:spacing w:line="360" w:lineRule="auto"/>
              <w:jc w:val="both"/>
              <w:rPr>
                <w:rFonts w:ascii="Times New Roman" w:hAnsi="Times New Roman" w:cs="Times New Roman"/>
                <w:b/>
              </w:rPr>
            </w:pPr>
            <w:r w:rsidRPr="00811DE0">
              <w:rPr>
                <w:rFonts w:ascii="Times New Roman" w:hAnsi="Times New Roman" w:cs="Times New Roman"/>
                <w:b/>
              </w:rPr>
              <w:t>Humans(N=170,n=2)</w:t>
            </w:r>
          </w:p>
        </w:tc>
        <w:tc>
          <w:tcPr>
            <w:tcW w:w="708" w:type="dxa"/>
            <w:tcBorders>
              <w:top w:val="single" w:sz="4" w:space="0" w:color="auto"/>
            </w:tcBorders>
          </w:tcPr>
          <w:p w14:paraId="4FFAC557" w14:textId="77777777" w:rsidR="00A5325B" w:rsidRPr="00811DE0" w:rsidRDefault="00A5325B" w:rsidP="00CE4FCE">
            <w:pPr>
              <w:spacing w:line="360" w:lineRule="auto"/>
              <w:jc w:val="both"/>
              <w:rPr>
                <w:rFonts w:ascii="Times New Roman" w:hAnsi="Times New Roman" w:cs="Times New Roman"/>
                <w:b/>
              </w:rPr>
            </w:pPr>
          </w:p>
        </w:tc>
        <w:tc>
          <w:tcPr>
            <w:tcW w:w="1664" w:type="dxa"/>
            <w:tcBorders>
              <w:top w:val="single" w:sz="4" w:space="0" w:color="auto"/>
            </w:tcBorders>
          </w:tcPr>
          <w:p w14:paraId="62718839" w14:textId="77777777" w:rsidR="00A5325B" w:rsidRPr="00811DE0" w:rsidRDefault="00A5325B" w:rsidP="00CE4FCE">
            <w:pPr>
              <w:spacing w:line="360" w:lineRule="auto"/>
              <w:jc w:val="both"/>
              <w:rPr>
                <w:rFonts w:ascii="Times New Roman" w:hAnsi="Times New Roman" w:cs="Times New Roman"/>
                <w:b/>
              </w:rPr>
            </w:pPr>
          </w:p>
        </w:tc>
        <w:tc>
          <w:tcPr>
            <w:tcW w:w="2254" w:type="dxa"/>
            <w:tcBorders>
              <w:top w:val="single" w:sz="4" w:space="0" w:color="auto"/>
            </w:tcBorders>
          </w:tcPr>
          <w:p w14:paraId="3883E8F2" w14:textId="77777777" w:rsidR="00A5325B" w:rsidRPr="00811DE0" w:rsidRDefault="00A5325B" w:rsidP="00CE4FCE">
            <w:pPr>
              <w:spacing w:line="360" w:lineRule="auto"/>
              <w:jc w:val="both"/>
              <w:rPr>
                <w:rFonts w:ascii="Times New Roman" w:hAnsi="Times New Roman" w:cs="Times New Roman"/>
                <w:b/>
              </w:rPr>
            </w:pPr>
          </w:p>
        </w:tc>
      </w:tr>
      <w:tr w:rsidR="00214D88" w:rsidRPr="006D6CCA" w14:paraId="535DFC32" w14:textId="77777777" w:rsidTr="008458E8">
        <w:tc>
          <w:tcPr>
            <w:tcW w:w="4390" w:type="dxa"/>
          </w:tcPr>
          <w:p w14:paraId="1E06475C" w14:textId="77777777" w:rsidR="00214D88" w:rsidRPr="00811DE0" w:rsidRDefault="00214D88" w:rsidP="00214D88">
            <w:pPr>
              <w:spacing w:line="360" w:lineRule="auto"/>
              <w:jc w:val="both"/>
              <w:rPr>
                <w:rFonts w:ascii="Times New Roman" w:hAnsi="Times New Roman" w:cs="Times New Roman"/>
                <w:b/>
                <w:i/>
              </w:rPr>
            </w:pPr>
            <w:r w:rsidRPr="00811DE0">
              <w:rPr>
                <w:rFonts w:ascii="Times New Roman" w:hAnsi="Times New Roman" w:cs="Times New Roman"/>
                <w:i/>
              </w:rPr>
              <w:t xml:space="preserve">M. </w:t>
            </w:r>
            <w:proofErr w:type="spellStart"/>
            <w:r w:rsidRPr="00811DE0">
              <w:rPr>
                <w:rFonts w:ascii="Times New Roman" w:hAnsi="Times New Roman" w:cs="Times New Roman"/>
                <w:i/>
              </w:rPr>
              <w:t>virginease</w:t>
            </w:r>
            <w:proofErr w:type="spellEnd"/>
          </w:p>
        </w:tc>
        <w:tc>
          <w:tcPr>
            <w:tcW w:w="708" w:type="dxa"/>
          </w:tcPr>
          <w:p w14:paraId="71EC572E" w14:textId="77777777" w:rsidR="00214D88" w:rsidRPr="00811DE0" w:rsidRDefault="00214D88" w:rsidP="00214D88">
            <w:pPr>
              <w:spacing w:line="360" w:lineRule="auto"/>
              <w:jc w:val="both"/>
              <w:rPr>
                <w:rFonts w:ascii="Times New Roman" w:hAnsi="Times New Roman" w:cs="Times New Roman"/>
              </w:rPr>
            </w:pPr>
            <w:r w:rsidRPr="00811DE0">
              <w:rPr>
                <w:rFonts w:ascii="Times New Roman" w:hAnsi="Times New Roman" w:cs="Times New Roman"/>
              </w:rPr>
              <w:t>2</w:t>
            </w:r>
          </w:p>
        </w:tc>
        <w:tc>
          <w:tcPr>
            <w:tcW w:w="1664" w:type="dxa"/>
          </w:tcPr>
          <w:p w14:paraId="12D979D9" w14:textId="77777777" w:rsidR="00214D88" w:rsidRPr="00811DE0" w:rsidRDefault="00214D88" w:rsidP="00214D88">
            <w:pPr>
              <w:spacing w:line="360" w:lineRule="auto"/>
              <w:jc w:val="both"/>
              <w:rPr>
                <w:rFonts w:ascii="Times New Roman" w:hAnsi="Times New Roman" w:cs="Times New Roman"/>
              </w:rPr>
            </w:pPr>
            <w:r w:rsidRPr="00811DE0">
              <w:rPr>
                <w:rFonts w:ascii="Times New Roman" w:hAnsi="Times New Roman" w:cs="Times New Roman"/>
              </w:rPr>
              <w:t>1.2</w:t>
            </w:r>
          </w:p>
        </w:tc>
        <w:tc>
          <w:tcPr>
            <w:tcW w:w="2254" w:type="dxa"/>
          </w:tcPr>
          <w:p w14:paraId="3C24304E" w14:textId="77777777" w:rsidR="00214D88" w:rsidRPr="00811DE0" w:rsidRDefault="00214D88" w:rsidP="00214D88">
            <w:pPr>
              <w:spacing w:line="360" w:lineRule="auto"/>
              <w:jc w:val="both"/>
              <w:rPr>
                <w:rFonts w:ascii="Times New Roman" w:hAnsi="Times New Roman" w:cs="Times New Roman"/>
              </w:rPr>
            </w:pPr>
            <w:r w:rsidRPr="00811DE0">
              <w:rPr>
                <w:rFonts w:ascii="Times New Roman" w:hAnsi="Times New Roman" w:cs="Times New Roman"/>
              </w:rPr>
              <w:t>0.14 – 4.19</w:t>
            </w:r>
          </w:p>
        </w:tc>
      </w:tr>
      <w:tr w:rsidR="00214D88" w:rsidRPr="006D6CCA" w14:paraId="2974AB24" w14:textId="77777777" w:rsidTr="008458E8">
        <w:tc>
          <w:tcPr>
            <w:tcW w:w="4390" w:type="dxa"/>
          </w:tcPr>
          <w:p w14:paraId="57A0FE87" w14:textId="23358CB0" w:rsidR="00214D88" w:rsidRPr="00811DE0" w:rsidRDefault="00214D88" w:rsidP="00C154E1">
            <w:pPr>
              <w:spacing w:line="360" w:lineRule="auto"/>
              <w:jc w:val="both"/>
              <w:rPr>
                <w:rFonts w:ascii="Times New Roman" w:hAnsi="Times New Roman" w:cs="Times New Roman"/>
                <w:b/>
              </w:rPr>
            </w:pPr>
            <w:r w:rsidRPr="00811DE0">
              <w:rPr>
                <w:rFonts w:ascii="Times New Roman" w:hAnsi="Times New Roman" w:cs="Times New Roman"/>
                <w:b/>
              </w:rPr>
              <w:t xml:space="preserve">Water &amp; </w:t>
            </w:r>
            <w:r w:rsidR="00C154E1" w:rsidRPr="00811DE0">
              <w:rPr>
                <w:rFonts w:ascii="Times New Roman" w:hAnsi="Times New Roman" w:cs="Times New Roman"/>
                <w:b/>
              </w:rPr>
              <w:t>Biofilms</w:t>
            </w:r>
          </w:p>
        </w:tc>
        <w:tc>
          <w:tcPr>
            <w:tcW w:w="708" w:type="dxa"/>
          </w:tcPr>
          <w:p w14:paraId="56515E41" w14:textId="77777777" w:rsidR="00214D88" w:rsidRPr="00811DE0" w:rsidRDefault="00214D88" w:rsidP="00214D88">
            <w:pPr>
              <w:spacing w:line="360" w:lineRule="auto"/>
              <w:jc w:val="both"/>
              <w:rPr>
                <w:rFonts w:ascii="Times New Roman" w:hAnsi="Times New Roman" w:cs="Times New Roman"/>
                <w:b/>
              </w:rPr>
            </w:pPr>
          </w:p>
        </w:tc>
        <w:tc>
          <w:tcPr>
            <w:tcW w:w="1664" w:type="dxa"/>
          </w:tcPr>
          <w:p w14:paraId="0A99BBF5" w14:textId="77777777" w:rsidR="00214D88" w:rsidRPr="00811DE0" w:rsidRDefault="00214D88" w:rsidP="00214D88">
            <w:pPr>
              <w:spacing w:line="360" w:lineRule="auto"/>
              <w:jc w:val="both"/>
              <w:rPr>
                <w:rFonts w:ascii="Times New Roman" w:hAnsi="Times New Roman" w:cs="Times New Roman"/>
                <w:b/>
              </w:rPr>
            </w:pPr>
          </w:p>
        </w:tc>
        <w:tc>
          <w:tcPr>
            <w:tcW w:w="2254" w:type="dxa"/>
          </w:tcPr>
          <w:p w14:paraId="46CC5F66" w14:textId="77777777" w:rsidR="00214D88" w:rsidRPr="00811DE0" w:rsidRDefault="00214D88" w:rsidP="00214D88">
            <w:pPr>
              <w:spacing w:line="360" w:lineRule="auto"/>
              <w:jc w:val="both"/>
              <w:rPr>
                <w:rFonts w:ascii="Times New Roman" w:hAnsi="Times New Roman" w:cs="Times New Roman"/>
                <w:b/>
              </w:rPr>
            </w:pPr>
          </w:p>
        </w:tc>
      </w:tr>
      <w:tr w:rsidR="00214D88" w:rsidRPr="006D6CCA" w14:paraId="09106B5B" w14:textId="77777777" w:rsidTr="008458E8">
        <w:tc>
          <w:tcPr>
            <w:tcW w:w="4390" w:type="dxa"/>
          </w:tcPr>
          <w:p w14:paraId="7BD64ACF" w14:textId="77777777" w:rsidR="00214D88" w:rsidRPr="00811DE0" w:rsidRDefault="00214D88" w:rsidP="00214D88">
            <w:pPr>
              <w:spacing w:line="360" w:lineRule="auto"/>
              <w:jc w:val="both"/>
              <w:rPr>
                <w:rFonts w:ascii="Times New Roman" w:hAnsi="Times New Roman" w:cs="Times New Roman"/>
                <w:i/>
              </w:rPr>
            </w:pPr>
            <w:r w:rsidRPr="00811DE0">
              <w:rPr>
                <w:rFonts w:ascii="Times New Roman" w:hAnsi="Times New Roman" w:cs="Times New Roman"/>
                <w:i/>
              </w:rPr>
              <w:t>M. fortuitum</w:t>
            </w:r>
          </w:p>
        </w:tc>
        <w:tc>
          <w:tcPr>
            <w:tcW w:w="708" w:type="dxa"/>
          </w:tcPr>
          <w:p w14:paraId="6700D305" w14:textId="77777777" w:rsidR="00214D88" w:rsidRPr="00811DE0" w:rsidRDefault="00214D88" w:rsidP="00214D88">
            <w:pPr>
              <w:spacing w:line="360" w:lineRule="auto"/>
              <w:jc w:val="both"/>
              <w:rPr>
                <w:rFonts w:ascii="Times New Roman" w:hAnsi="Times New Roman" w:cs="Times New Roman"/>
              </w:rPr>
            </w:pPr>
            <w:r w:rsidRPr="00811DE0">
              <w:rPr>
                <w:rFonts w:ascii="Times New Roman" w:hAnsi="Times New Roman" w:cs="Times New Roman"/>
              </w:rPr>
              <w:t>25</w:t>
            </w:r>
          </w:p>
        </w:tc>
        <w:tc>
          <w:tcPr>
            <w:tcW w:w="1664" w:type="dxa"/>
          </w:tcPr>
          <w:p w14:paraId="25AC4F58" w14:textId="77777777" w:rsidR="00214D88" w:rsidRPr="00811DE0" w:rsidRDefault="00214D88" w:rsidP="00214D88">
            <w:pPr>
              <w:spacing w:line="360" w:lineRule="auto"/>
              <w:jc w:val="both"/>
              <w:rPr>
                <w:rFonts w:ascii="Times New Roman" w:hAnsi="Times New Roman" w:cs="Times New Roman"/>
              </w:rPr>
            </w:pPr>
            <w:r w:rsidRPr="00811DE0">
              <w:rPr>
                <w:rFonts w:ascii="Times New Roman" w:hAnsi="Times New Roman" w:cs="Times New Roman"/>
              </w:rPr>
              <w:t>18.9</w:t>
            </w:r>
          </w:p>
        </w:tc>
        <w:tc>
          <w:tcPr>
            <w:tcW w:w="2254" w:type="dxa"/>
          </w:tcPr>
          <w:p w14:paraId="5E6CA55B" w14:textId="77777777" w:rsidR="00214D88" w:rsidRPr="00811DE0" w:rsidRDefault="00214D88" w:rsidP="00214D88">
            <w:pPr>
              <w:spacing w:line="360" w:lineRule="auto"/>
              <w:jc w:val="both"/>
              <w:rPr>
                <w:rFonts w:ascii="Times New Roman" w:hAnsi="Times New Roman" w:cs="Times New Roman"/>
              </w:rPr>
            </w:pPr>
            <w:r w:rsidRPr="00811DE0">
              <w:rPr>
                <w:rFonts w:ascii="Times New Roman" w:hAnsi="Times New Roman" w:cs="Times New Roman"/>
              </w:rPr>
              <w:t>12.65 – 26.68</w:t>
            </w:r>
          </w:p>
        </w:tc>
      </w:tr>
      <w:tr w:rsidR="00214D88" w:rsidRPr="006D6CCA" w14:paraId="4D0B77DB" w14:textId="77777777" w:rsidTr="008458E8">
        <w:tc>
          <w:tcPr>
            <w:tcW w:w="4390" w:type="dxa"/>
          </w:tcPr>
          <w:p w14:paraId="55F3269F" w14:textId="77777777" w:rsidR="00214D88" w:rsidRPr="00811DE0" w:rsidRDefault="00214D88" w:rsidP="00214D88">
            <w:pPr>
              <w:spacing w:line="360" w:lineRule="auto"/>
              <w:jc w:val="both"/>
              <w:rPr>
                <w:rFonts w:ascii="Times New Roman" w:hAnsi="Times New Roman" w:cs="Times New Roman"/>
                <w:i/>
              </w:rPr>
            </w:pPr>
            <w:r w:rsidRPr="00811DE0">
              <w:rPr>
                <w:rFonts w:ascii="Times New Roman" w:hAnsi="Times New Roman" w:cs="Times New Roman"/>
                <w:i/>
              </w:rPr>
              <w:t xml:space="preserve">M. </w:t>
            </w:r>
            <w:proofErr w:type="spellStart"/>
            <w:r w:rsidRPr="00811DE0">
              <w:rPr>
                <w:rFonts w:ascii="Times New Roman" w:hAnsi="Times New Roman" w:cs="Times New Roman"/>
                <w:i/>
              </w:rPr>
              <w:t>gordonae</w:t>
            </w:r>
            <w:proofErr w:type="spellEnd"/>
          </w:p>
        </w:tc>
        <w:tc>
          <w:tcPr>
            <w:tcW w:w="708" w:type="dxa"/>
          </w:tcPr>
          <w:p w14:paraId="6C1D942D" w14:textId="77777777" w:rsidR="00214D88" w:rsidRPr="00811DE0" w:rsidRDefault="00214D88" w:rsidP="00214D88">
            <w:pPr>
              <w:spacing w:line="360" w:lineRule="auto"/>
              <w:jc w:val="both"/>
              <w:rPr>
                <w:rFonts w:ascii="Times New Roman" w:hAnsi="Times New Roman" w:cs="Times New Roman"/>
              </w:rPr>
            </w:pPr>
            <w:r w:rsidRPr="00811DE0">
              <w:rPr>
                <w:rFonts w:ascii="Times New Roman" w:hAnsi="Times New Roman" w:cs="Times New Roman"/>
              </w:rPr>
              <w:t>12</w:t>
            </w:r>
          </w:p>
        </w:tc>
        <w:tc>
          <w:tcPr>
            <w:tcW w:w="1664" w:type="dxa"/>
          </w:tcPr>
          <w:p w14:paraId="45CA6A33" w14:textId="77777777" w:rsidR="00214D88" w:rsidRPr="00811DE0" w:rsidRDefault="00214D88" w:rsidP="00214D88">
            <w:pPr>
              <w:spacing w:line="360" w:lineRule="auto"/>
              <w:jc w:val="both"/>
              <w:rPr>
                <w:rFonts w:ascii="Times New Roman" w:hAnsi="Times New Roman" w:cs="Times New Roman"/>
              </w:rPr>
            </w:pPr>
            <w:r w:rsidRPr="00811DE0">
              <w:rPr>
                <w:rFonts w:ascii="Times New Roman" w:hAnsi="Times New Roman" w:cs="Times New Roman"/>
              </w:rPr>
              <w:t>9.1</w:t>
            </w:r>
          </w:p>
        </w:tc>
        <w:tc>
          <w:tcPr>
            <w:tcW w:w="2254" w:type="dxa"/>
          </w:tcPr>
          <w:p w14:paraId="0158F714" w14:textId="77777777" w:rsidR="00214D88" w:rsidRPr="00811DE0" w:rsidRDefault="00214D88" w:rsidP="00214D88">
            <w:pPr>
              <w:spacing w:line="360" w:lineRule="auto"/>
              <w:jc w:val="both"/>
              <w:rPr>
                <w:rFonts w:ascii="Times New Roman" w:hAnsi="Times New Roman" w:cs="Times New Roman"/>
              </w:rPr>
            </w:pPr>
            <w:r w:rsidRPr="00811DE0">
              <w:rPr>
                <w:rFonts w:ascii="Times New Roman" w:hAnsi="Times New Roman" w:cs="Times New Roman"/>
              </w:rPr>
              <w:t>4.79 -15.34</w:t>
            </w:r>
          </w:p>
        </w:tc>
      </w:tr>
      <w:tr w:rsidR="00214D88" w:rsidRPr="006D6CCA" w14:paraId="1135644D" w14:textId="77777777" w:rsidTr="008458E8">
        <w:tc>
          <w:tcPr>
            <w:tcW w:w="4390" w:type="dxa"/>
          </w:tcPr>
          <w:p w14:paraId="4C01F23D" w14:textId="77777777" w:rsidR="00214D88" w:rsidRPr="00811DE0" w:rsidRDefault="00214D88" w:rsidP="00214D88">
            <w:pPr>
              <w:spacing w:line="360" w:lineRule="auto"/>
              <w:jc w:val="both"/>
              <w:rPr>
                <w:rFonts w:ascii="Times New Roman" w:hAnsi="Times New Roman" w:cs="Times New Roman"/>
                <w:i/>
              </w:rPr>
            </w:pPr>
            <w:r w:rsidRPr="00811DE0">
              <w:rPr>
                <w:rFonts w:ascii="Times New Roman" w:hAnsi="Times New Roman" w:cs="Times New Roman"/>
                <w:i/>
              </w:rPr>
              <w:t>Mycobacterium species</w:t>
            </w:r>
          </w:p>
        </w:tc>
        <w:tc>
          <w:tcPr>
            <w:tcW w:w="708" w:type="dxa"/>
          </w:tcPr>
          <w:p w14:paraId="01B6DFC3" w14:textId="240FDB10" w:rsidR="00214D88" w:rsidRPr="00811DE0" w:rsidRDefault="00CD6D12" w:rsidP="00214D88">
            <w:pPr>
              <w:spacing w:line="360" w:lineRule="auto"/>
              <w:jc w:val="both"/>
              <w:rPr>
                <w:rFonts w:ascii="Times New Roman" w:hAnsi="Times New Roman" w:cs="Times New Roman"/>
              </w:rPr>
            </w:pPr>
            <w:r w:rsidRPr="00811DE0">
              <w:rPr>
                <w:rFonts w:ascii="Times New Roman" w:hAnsi="Times New Roman" w:cs="Times New Roman"/>
              </w:rPr>
              <w:t>9</w:t>
            </w:r>
          </w:p>
        </w:tc>
        <w:tc>
          <w:tcPr>
            <w:tcW w:w="1664" w:type="dxa"/>
          </w:tcPr>
          <w:p w14:paraId="5FB2E7E5" w14:textId="0F53C477" w:rsidR="00214D88" w:rsidRPr="00811DE0" w:rsidRDefault="00214D88" w:rsidP="00214D88">
            <w:pPr>
              <w:spacing w:line="360" w:lineRule="auto"/>
              <w:jc w:val="both"/>
              <w:rPr>
                <w:rFonts w:ascii="Times New Roman" w:hAnsi="Times New Roman" w:cs="Times New Roman"/>
              </w:rPr>
            </w:pPr>
            <w:r w:rsidRPr="00811DE0">
              <w:rPr>
                <w:rFonts w:ascii="Times New Roman" w:hAnsi="Times New Roman" w:cs="Times New Roman"/>
              </w:rPr>
              <w:t>6.</w:t>
            </w:r>
            <w:r w:rsidR="00CD6D12" w:rsidRPr="00811DE0">
              <w:rPr>
                <w:rFonts w:ascii="Times New Roman" w:hAnsi="Times New Roman" w:cs="Times New Roman"/>
              </w:rPr>
              <w:t>8</w:t>
            </w:r>
          </w:p>
        </w:tc>
        <w:tc>
          <w:tcPr>
            <w:tcW w:w="2254" w:type="dxa"/>
          </w:tcPr>
          <w:p w14:paraId="6D7734E7" w14:textId="77777777" w:rsidR="00214D88" w:rsidRPr="00811DE0" w:rsidRDefault="00214D88" w:rsidP="00214D88">
            <w:pPr>
              <w:spacing w:line="360" w:lineRule="auto"/>
              <w:jc w:val="both"/>
              <w:rPr>
                <w:rFonts w:ascii="Times New Roman" w:hAnsi="Times New Roman" w:cs="Times New Roman"/>
              </w:rPr>
            </w:pPr>
            <w:r w:rsidRPr="00811DE0">
              <w:rPr>
                <w:rFonts w:ascii="Times New Roman" w:hAnsi="Times New Roman" w:cs="Times New Roman"/>
              </w:rPr>
              <w:t>2.65 – 11.59</w:t>
            </w:r>
          </w:p>
        </w:tc>
      </w:tr>
      <w:tr w:rsidR="00214D88" w:rsidRPr="006D6CCA" w14:paraId="5F2B0275" w14:textId="77777777" w:rsidTr="008458E8">
        <w:tc>
          <w:tcPr>
            <w:tcW w:w="4390" w:type="dxa"/>
          </w:tcPr>
          <w:p w14:paraId="4855A47B" w14:textId="77777777" w:rsidR="00214D88" w:rsidRPr="00811DE0" w:rsidRDefault="00214D88" w:rsidP="00214D88">
            <w:pPr>
              <w:spacing w:line="360" w:lineRule="auto"/>
              <w:jc w:val="both"/>
              <w:rPr>
                <w:rFonts w:ascii="Times New Roman" w:hAnsi="Times New Roman" w:cs="Times New Roman"/>
                <w:i/>
              </w:rPr>
            </w:pPr>
            <w:r w:rsidRPr="00811DE0">
              <w:rPr>
                <w:rFonts w:ascii="Times New Roman" w:hAnsi="Times New Roman" w:cs="Times New Roman"/>
                <w:i/>
              </w:rPr>
              <w:t xml:space="preserve">M. </w:t>
            </w:r>
            <w:proofErr w:type="spellStart"/>
            <w:r w:rsidRPr="00811DE0">
              <w:rPr>
                <w:rFonts w:ascii="Times New Roman" w:hAnsi="Times New Roman" w:cs="Times New Roman"/>
                <w:i/>
              </w:rPr>
              <w:t>boenickei</w:t>
            </w:r>
            <w:proofErr w:type="spellEnd"/>
            <w:r w:rsidRPr="00811DE0">
              <w:rPr>
                <w:rFonts w:ascii="Times New Roman" w:hAnsi="Times New Roman" w:cs="Times New Roman"/>
                <w:i/>
              </w:rPr>
              <w:t xml:space="preserve"> </w:t>
            </w:r>
          </w:p>
        </w:tc>
        <w:tc>
          <w:tcPr>
            <w:tcW w:w="708" w:type="dxa"/>
          </w:tcPr>
          <w:p w14:paraId="1893D99A" w14:textId="77777777" w:rsidR="00214D88" w:rsidRPr="00811DE0" w:rsidRDefault="00214D88" w:rsidP="00214D88">
            <w:pPr>
              <w:spacing w:line="360" w:lineRule="auto"/>
              <w:jc w:val="both"/>
              <w:rPr>
                <w:rFonts w:ascii="Times New Roman" w:hAnsi="Times New Roman" w:cs="Times New Roman"/>
              </w:rPr>
            </w:pPr>
            <w:r w:rsidRPr="00811DE0">
              <w:rPr>
                <w:rFonts w:ascii="Times New Roman" w:hAnsi="Times New Roman" w:cs="Times New Roman"/>
              </w:rPr>
              <w:t>6</w:t>
            </w:r>
          </w:p>
        </w:tc>
        <w:tc>
          <w:tcPr>
            <w:tcW w:w="1664" w:type="dxa"/>
          </w:tcPr>
          <w:p w14:paraId="7B0FB764" w14:textId="77777777" w:rsidR="00214D88" w:rsidRPr="00811DE0" w:rsidRDefault="00214D88" w:rsidP="00214D88">
            <w:pPr>
              <w:spacing w:line="360" w:lineRule="auto"/>
              <w:jc w:val="both"/>
              <w:rPr>
                <w:rFonts w:ascii="Times New Roman" w:hAnsi="Times New Roman" w:cs="Times New Roman"/>
              </w:rPr>
            </w:pPr>
            <w:r w:rsidRPr="00811DE0">
              <w:rPr>
                <w:rFonts w:ascii="Times New Roman" w:hAnsi="Times New Roman" w:cs="Times New Roman"/>
              </w:rPr>
              <w:t>4.6</w:t>
            </w:r>
          </w:p>
        </w:tc>
        <w:tc>
          <w:tcPr>
            <w:tcW w:w="2254" w:type="dxa"/>
          </w:tcPr>
          <w:p w14:paraId="24FB7E5A" w14:textId="77777777" w:rsidR="00214D88" w:rsidRPr="00811DE0" w:rsidRDefault="00214D88" w:rsidP="00214D88">
            <w:pPr>
              <w:spacing w:line="360" w:lineRule="auto"/>
              <w:jc w:val="both"/>
              <w:rPr>
                <w:rFonts w:ascii="Times New Roman" w:hAnsi="Times New Roman" w:cs="Times New Roman"/>
              </w:rPr>
            </w:pPr>
            <w:r w:rsidRPr="00811DE0">
              <w:rPr>
                <w:rFonts w:ascii="Times New Roman" w:hAnsi="Times New Roman" w:cs="Times New Roman"/>
              </w:rPr>
              <w:t>1.69 -9.63</w:t>
            </w:r>
          </w:p>
        </w:tc>
      </w:tr>
      <w:tr w:rsidR="00214D88" w:rsidRPr="006D6CCA" w14:paraId="64550865" w14:textId="77777777" w:rsidTr="008458E8">
        <w:tc>
          <w:tcPr>
            <w:tcW w:w="4390" w:type="dxa"/>
          </w:tcPr>
          <w:p w14:paraId="100A3273" w14:textId="77777777" w:rsidR="00214D88" w:rsidRPr="00811DE0" w:rsidRDefault="008458E8" w:rsidP="00214D88">
            <w:pPr>
              <w:spacing w:line="360" w:lineRule="auto"/>
              <w:jc w:val="both"/>
              <w:rPr>
                <w:rFonts w:ascii="Times New Roman" w:hAnsi="Times New Roman" w:cs="Times New Roman"/>
                <w:i/>
                <w:lang w:val="da-DK"/>
              </w:rPr>
            </w:pPr>
            <w:r w:rsidRPr="00811DE0">
              <w:rPr>
                <w:rFonts w:ascii="Times New Roman" w:hAnsi="Times New Roman" w:cs="Times New Roman"/>
                <w:i/>
                <w:lang w:val="da-DK"/>
              </w:rPr>
              <w:t>M. fortuitum(sub specie fortuitum)</w:t>
            </w:r>
          </w:p>
        </w:tc>
        <w:tc>
          <w:tcPr>
            <w:tcW w:w="708" w:type="dxa"/>
          </w:tcPr>
          <w:p w14:paraId="723E277D" w14:textId="77777777" w:rsidR="00214D88" w:rsidRPr="00811DE0" w:rsidRDefault="008458E8" w:rsidP="00214D88">
            <w:pPr>
              <w:spacing w:line="360" w:lineRule="auto"/>
              <w:jc w:val="both"/>
              <w:rPr>
                <w:rFonts w:ascii="Times New Roman" w:hAnsi="Times New Roman" w:cs="Times New Roman"/>
              </w:rPr>
            </w:pPr>
            <w:r w:rsidRPr="00811DE0">
              <w:rPr>
                <w:rFonts w:ascii="Times New Roman" w:hAnsi="Times New Roman" w:cs="Times New Roman"/>
              </w:rPr>
              <w:t>2</w:t>
            </w:r>
          </w:p>
        </w:tc>
        <w:tc>
          <w:tcPr>
            <w:tcW w:w="1664" w:type="dxa"/>
          </w:tcPr>
          <w:p w14:paraId="557DCBB6" w14:textId="77777777" w:rsidR="00214D88" w:rsidRPr="00811DE0" w:rsidRDefault="008458E8" w:rsidP="00214D88">
            <w:pPr>
              <w:spacing w:line="360" w:lineRule="auto"/>
              <w:jc w:val="both"/>
              <w:rPr>
                <w:rFonts w:ascii="Times New Roman" w:hAnsi="Times New Roman" w:cs="Times New Roman"/>
              </w:rPr>
            </w:pPr>
            <w:r w:rsidRPr="00811DE0">
              <w:rPr>
                <w:rFonts w:ascii="Times New Roman" w:hAnsi="Times New Roman" w:cs="Times New Roman"/>
              </w:rPr>
              <w:t>1.5</w:t>
            </w:r>
          </w:p>
        </w:tc>
        <w:tc>
          <w:tcPr>
            <w:tcW w:w="2254" w:type="dxa"/>
          </w:tcPr>
          <w:p w14:paraId="55FCF522" w14:textId="77777777" w:rsidR="00214D88" w:rsidRPr="00811DE0" w:rsidRDefault="008458E8" w:rsidP="00214D88">
            <w:pPr>
              <w:spacing w:line="360" w:lineRule="auto"/>
              <w:jc w:val="both"/>
              <w:rPr>
                <w:rFonts w:ascii="Times New Roman" w:hAnsi="Times New Roman" w:cs="Times New Roman"/>
              </w:rPr>
            </w:pPr>
            <w:r w:rsidRPr="00811DE0">
              <w:rPr>
                <w:rFonts w:ascii="Times New Roman" w:hAnsi="Times New Roman" w:cs="Times New Roman"/>
              </w:rPr>
              <w:t>0.18 – 5.32</w:t>
            </w:r>
          </w:p>
        </w:tc>
      </w:tr>
      <w:tr w:rsidR="00214D88" w:rsidRPr="006D6CCA" w14:paraId="67F30BE3" w14:textId="77777777" w:rsidTr="008458E8">
        <w:tc>
          <w:tcPr>
            <w:tcW w:w="4390" w:type="dxa"/>
          </w:tcPr>
          <w:p w14:paraId="2D2FEBE0" w14:textId="77777777" w:rsidR="00214D88" w:rsidRPr="00811DE0" w:rsidRDefault="008458E8" w:rsidP="00214D88">
            <w:pPr>
              <w:spacing w:line="360" w:lineRule="auto"/>
              <w:jc w:val="both"/>
              <w:rPr>
                <w:rFonts w:ascii="Times New Roman" w:hAnsi="Times New Roman" w:cs="Times New Roman"/>
                <w:i/>
              </w:rPr>
            </w:pPr>
            <w:r w:rsidRPr="00811DE0">
              <w:rPr>
                <w:rFonts w:ascii="Times New Roman" w:hAnsi="Times New Roman" w:cs="Times New Roman"/>
                <w:i/>
              </w:rPr>
              <w:t xml:space="preserve">M. </w:t>
            </w:r>
            <w:proofErr w:type="spellStart"/>
            <w:r w:rsidRPr="00811DE0">
              <w:rPr>
                <w:rFonts w:ascii="Times New Roman" w:hAnsi="Times New Roman" w:cs="Times New Roman"/>
                <w:i/>
              </w:rPr>
              <w:t>paragordonae</w:t>
            </w:r>
            <w:proofErr w:type="spellEnd"/>
          </w:p>
        </w:tc>
        <w:tc>
          <w:tcPr>
            <w:tcW w:w="708" w:type="dxa"/>
          </w:tcPr>
          <w:p w14:paraId="2278BA68" w14:textId="77777777" w:rsidR="00214D88" w:rsidRPr="00811DE0" w:rsidRDefault="008458E8" w:rsidP="00214D88">
            <w:pPr>
              <w:spacing w:line="360" w:lineRule="auto"/>
              <w:jc w:val="both"/>
              <w:rPr>
                <w:rFonts w:ascii="Times New Roman" w:hAnsi="Times New Roman" w:cs="Times New Roman"/>
              </w:rPr>
            </w:pPr>
            <w:r w:rsidRPr="00811DE0">
              <w:rPr>
                <w:rFonts w:ascii="Times New Roman" w:hAnsi="Times New Roman" w:cs="Times New Roman"/>
              </w:rPr>
              <w:t>2</w:t>
            </w:r>
          </w:p>
        </w:tc>
        <w:tc>
          <w:tcPr>
            <w:tcW w:w="1664" w:type="dxa"/>
          </w:tcPr>
          <w:p w14:paraId="0C93ECF2" w14:textId="77777777" w:rsidR="00214D88" w:rsidRPr="00811DE0" w:rsidRDefault="008458E8" w:rsidP="00214D88">
            <w:pPr>
              <w:spacing w:line="360" w:lineRule="auto"/>
              <w:jc w:val="both"/>
              <w:rPr>
                <w:rFonts w:ascii="Times New Roman" w:hAnsi="Times New Roman" w:cs="Times New Roman"/>
              </w:rPr>
            </w:pPr>
            <w:r w:rsidRPr="00811DE0">
              <w:rPr>
                <w:rFonts w:ascii="Times New Roman" w:hAnsi="Times New Roman" w:cs="Times New Roman"/>
              </w:rPr>
              <w:t>1.5</w:t>
            </w:r>
          </w:p>
        </w:tc>
        <w:tc>
          <w:tcPr>
            <w:tcW w:w="2254" w:type="dxa"/>
          </w:tcPr>
          <w:p w14:paraId="21F5A621" w14:textId="77777777" w:rsidR="00214D88" w:rsidRPr="00811DE0" w:rsidRDefault="008458E8" w:rsidP="00214D88">
            <w:pPr>
              <w:spacing w:line="360" w:lineRule="auto"/>
              <w:jc w:val="both"/>
              <w:rPr>
                <w:rFonts w:ascii="Times New Roman" w:hAnsi="Times New Roman" w:cs="Times New Roman"/>
              </w:rPr>
            </w:pPr>
            <w:r w:rsidRPr="00811DE0">
              <w:rPr>
                <w:rFonts w:ascii="Times New Roman" w:hAnsi="Times New Roman" w:cs="Times New Roman"/>
              </w:rPr>
              <w:t>0.18 -5.32</w:t>
            </w:r>
          </w:p>
        </w:tc>
      </w:tr>
      <w:tr w:rsidR="00214D88" w:rsidRPr="006D6CCA" w14:paraId="56745B90" w14:textId="77777777" w:rsidTr="00885354">
        <w:tc>
          <w:tcPr>
            <w:tcW w:w="4390" w:type="dxa"/>
            <w:tcBorders>
              <w:bottom w:val="single" w:sz="4" w:space="0" w:color="auto"/>
            </w:tcBorders>
          </w:tcPr>
          <w:p w14:paraId="721C03BD" w14:textId="77777777" w:rsidR="00214D88" w:rsidRPr="00811DE0" w:rsidRDefault="008458E8" w:rsidP="00214D88">
            <w:pPr>
              <w:spacing w:line="360" w:lineRule="auto"/>
              <w:jc w:val="both"/>
              <w:rPr>
                <w:rFonts w:ascii="Times New Roman" w:hAnsi="Times New Roman" w:cs="Times New Roman"/>
                <w:i/>
              </w:rPr>
            </w:pPr>
            <w:r w:rsidRPr="00811DE0">
              <w:rPr>
                <w:rFonts w:ascii="Times New Roman" w:hAnsi="Times New Roman" w:cs="Times New Roman"/>
                <w:i/>
              </w:rPr>
              <w:t xml:space="preserve">M. </w:t>
            </w:r>
            <w:proofErr w:type="spellStart"/>
            <w:r w:rsidRPr="00811DE0">
              <w:rPr>
                <w:rFonts w:ascii="Times New Roman" w:hAnsi="Times New Roman" w:cs="Times New Roman"/>
                <w:i/>
              </w:rPr>
              <w:t>celeriflavum</w:t>
            </w:r>
            <w:proofErr w:type="spellEnd"/>
          </w:p>
        </w:tc>
        <w:tc>
          <w:tcPr>
            <w:tcW w:w="708" w:type="dxa"/>
            <w:tcBorders>
              <w:bottom w:val="single" w:sz="4" w:space="0" w:color="auto"/>
            </w:tcBorders>
          </w:tcPr>
          <w:p w14:paraId="37C868AA" w14:textId="77777777" w:rsidR="00214D88" w:rsidRPr="00811DE0" w:rsidRDefault="008458E8" w:rsidP="00214D88">
            <w:pPr>
              <w:spacing w:line="360" w:lineRule="auto"/>
              <w:jc w:val="both"/>
              <w:rPr>
                <w:rFonts w:ascii="Times New Roman" w:hAnsi="Times New Roman" w:cs="Times New Roman"/>
              </w:rPr>
            </w:pPr>
            <w:r w:rsidRPr="00811DE0">
              <w:rPr>
                <w:rFonts w:ascii="Times New Roman" w:hAnsi="Times New Roman" w:cs="Times New Roman"/>
              </w:rPr>
              <w:t>1</w:t>
            </w:r>
          </w:p>
        </w:tc>
        <w:tc>
          <w:tcPr>
            <w:tcW w:w="1664" w:type="dxa"/>
            <w:tcBorders>
              <w:bottom w:val="single" w:sz="4" w:space="0" w:color="auto"/>
            </w:tcBorders>
          </w:tcPr>
          <w:p w14:paraId="1E64171A" w14:textId="77777777" w:rsidR="00214D88" w:rsidRPr="00811DE0" w:rsidRDefault="008458E8" w:rsidP="00214D88">
            <w:pPr>
              <w:spacing w:line="360" w:lineRule="auto"/>
              <w:jc w:val="both"/>
              <w:rPr>
                <w:rFonts w:ascii="Times New Roman" w:hAnsi="Times New Roman" w:cs="Times New Roman"/>
              </w:rPr>
            </w:pPr>
            <w:r w:rsidRPr="00811DE0">
              <w:rPr>
                <w:rFonts w:ascii="Times New Roman" w:hAnsi="Times New Roman" w:cs="Times New Roman"/>
              </w:rPr>
              <w:t>0.8</w:t>
            </w:r>
          </w:p>
        </w:tc>
        <w:tc>
          <w:tcPr>
            <w:tcW w:w="2254" w:type="dxa"/>
            <w:tcBorders>
              <w:bottom w:val="single" w:sz="4" w:space="0" w:color="auto"/>
            </w:tcBorders>
          </w:tcPr>
          <w:p w14:paraId="00D71605" w14:textId="77777777" w:rsidR="00214D88" w:rsidRPr="00811DE0" w:rsidRDefault="008458E8" w:rsidP="00214D88">
            <w:pPr>
              <w:spacing w:line="360" w:lineRule="auto"/>
              <w:jc w:val="both"/>
              <w:rPr>
                <w:rFonts w:ascii="Times New Roman" w:hAnsi="Times New Roman" w:cs="Times New Roman"/>
              </w:rPr>
            </w:pPr>
            <w:r w:rsidRPr="00811DE0">
              <w:rPr>
                <w:rFonts w:ascii="Times New Roman" w:hAnsi="Times New Roman" w:cs="Times New Roman"/>
              </w:rPr>
              <w:t>0.02 - 4.15</w:t>
            </w:r>
          </w:p>
        </w:tc>
      </w:tr>
    </w:tbl>
    <w:p w14:paraId="66393330" w14:textId="77777777" w:rsidR="00885354" w:rsidRDefault="00885354" w:rsidP="005C54D7">
      <w:pPr>
        <w:rPr>
          <w:rFonts w:ascii="Times New Roman" w:hAnsi="Times New Roman" w:cs="Times New Roman"/>
          <w:b/>
          <w:sz w:val="24"/>
          <w:szCs w:val="24"/>
        </w:rPr>
        <w:sectPr w:rsidR="00885354" w:rsidSect="00885354">
          <w:type w:val="continuous"/>
          <w:pgSz w:w="11906" w:h="16838"/>
          <w:pgMar w:top="1440" w:right="1440" w:bottom="1440" w:left="1440" w:header="708" w:footer="708" w:gutter="0"/>
          <w:cols w:space="708"/>
          <w:docGrid w:linePitch="360"/>
        </w:sectPr>
      </w:pPr>
    </w:p>
    <w:p w14:paraId="464FB68B" w14:textId="1C578FED" w:rsidR="005C54D7" w:rsidRPr="006D6CCA" w:rsidRDefault="006F4F58" w:rsidP="005C54D7">
      <w:pPr>
        <w:rPr>
          <w:rFonts w:ascii="Times New Roman" w:hAnsi="Times New Roman" w:cs="Times New Roman"/>
          <w:b/>
          <w:sz w:val="24"/>
          <w:szCs w:val="24"/>
        </w:rPr>
      </w:pPr>
      <w:r w:rsidRPr="006D6CCA">
        <w:rPr>
          <w:rFonts w:ascii="Times New Roman" w:hAnsi="Times New Roman" w:cs="Times New Roman"/>
          <w:b/>
          <w:sz w:val="24"/>
          <w:szCs w:val="24"/>
        </w:rPr>
        <w:lastRenderedPageBreak/>
        <w:t>4.0 DISCUSSION</w:t>
      </w:r>
    </w:p>
    <w:p w14:paraId="0A6AE06D" w14:textId="43B648CF" w:rsidR="00E215F4" w:rsidRDefault="00E215F4" w:rsidP="00656EEA">
      <w:pPr>
        <w:spacing w:line="360" w:lineRule="auto"/>
        <w:jc w:val="both"/>
        <w:rPr>
          <w:rFonts w:ascii="Times New Roman" w:hAnsi="Times New Roman" w:cs="Times New Roman"/>
          <w:color w:val="0F0F0F"/>
          <w:sz w:val="24"/>
          <w:szCs w:val="24"/>
        </w:rPr>
      </w:pPr>
      <w:r w:rsidRPr="007544EF">
        <w:rPr>
          <w:rFonts w:ascii="Times New Roman" w:hAnsi="Times New Roman" w:cs="Times New Roman"/>
          <w:color w:val="0F0F0F"/>
          <w:sz w:val="24"/>
          <w:szCs w:val="24"/>
        </w:rPr>
        <w:t xml:space="preserve">This study explores the </w:t>
      </w:r>
      <w:r w:rsidR="00A80E67">
        <w:rPr>
          <w:rFonts w:ascii="Times New Roman" w:hAnsi="Times New Roman" w:cs="Times New Roman"/>
          <w:color w:val="0F0F0F"/>
          <w:sz w:val="24"/>
          <w:szCs w:val="24"/>
        </w:rPr>
        <w:t>isolation</w:t>
      </w:r>
      <w:r w:rsidRPr="007544EF">
        <w:rPr>
          <w:rFonts w:ascii="Times New Roman" w:hAnsi="Times New Roman" w:cs="Times New Roman"/>
          <w:color w:val="0F0F0F"/>
          <w:sz w:val="24"/>
          <w:szCs w:val="24"/>
        </w:rPr>
        <w:t xml:space="preserve"> and characteristics of NTM in the mining environment and among miners and ex-miners in Zambia. Nine NTM species were isolated and characterized, with three, </w:t>
      </w:r>
      <w:r w:rsidRPr="007544EF">
        <w:rPr>
          <w:rFonts w:ascii="Times New Roman" w:hAnsi="Times New Roman" w:cs="Times New Roman"/>
          <w:color w:val="0F0F0F"/>
          <w:sz w:val="24"/>
          <w:szCs w:val="24"/>
        </w:rPr>
        <w:lastRenderedPageBreak/>
        <w:t xml:space="preserve">namely </w:t>
      </w:r>
      <w:r w:rsidRPr="007544EF">
        <w:rPr>
          <w:rFonts w:ascii="Times New Roman" w:hAnsi="Times New Roman" w:cs="Times New Roman"/>
          <w:i/>
          <w:iCs/>
          <w:color w:val="0F0F0F"/>
          <w:sz w:val="24"/>
          <w:szCs w:val="24"/>
        </w:rPr>
        <w:t xml:space="preserve">M. </w:t>
      </w:r>
      <w:proofErr w:type="spellStart"/>
      <w:r w:rsidRPr="007544EF">
        <w:rPr>
          <w:rFonts w:ascii="Times New Roman" w:hAnsi="Times New Roman" w:cs="Times New Roman"/>
          <w:i/>
          <w:iCs/>
          <w:color w:val="0F0F0F"/>
          <w:sz w:val="24"/>
          <w:szCs w:val="24"/>
        </w:rPr>
        <w:t>Virginiense</w:t>
      </w:r>
      <w:proofErr w:type="spellEnd"/>
      <w:r w:rsidRPr="007544EF">
        <w:rPr>
          <w:rFonts w:ascii="Times New Roman" w:hAnsi="Times New Roman" w:cs="Times New Roman"/>
          <w:i/>
          <w:iCs/>
          <w:color w:val="0F0F0F"/>
          <w:sz w:val="24"/>
          <w:szCs w:val="24"/>
        </w:rPr>
        <w:t>, M. fortuitum</w:t>
      </w:r>
      <w:r w:rsidRPr="007544EF">
        <w:rPr>
          <w:rFonts w:ascii="Times New Roman" w:hAnsi="Times New Roman" w:cs="Times New Roman"/>
          <w:color w:val="0F0F0F"/>
          <w:sz w:val="24"/>
          <w:szCs w:val="24"/>
        </w:rPr>
        <w:t xml:space="preserve">, and </w:t>
      </w:r>
      <w:r w:rsidRPr="007544EF">
        <w:rPr>
          <w:rFonts w:ascii="Times New Roman" w:hAnsi="Times New Roman" w:cs="Times New Roman"/>
          <w:i/>
          <w:iCs/>
          <w:color w:val="0F0F0F"/>
          <w:sz w:val="24"/>
          <w:szCs w:val="24"/>
        </w:rPr>
        <w:t xml:space="preserve">M. </w:t>
      </w:r>
      <w:proofErr w:type="spellStart"/>
      <w:r w:rsidRPr="007544EF">
        <w:rPr>
          <w:rFonts w:ascii="Times New Roman" w:hAnsi="Times New Roman" w:cs="Times New Roman"/>
          <w:i/>
          <w:iCs/>
          <w:color w:val="0F0F0F"/>
          <w:sz w:val="24"/>
          <w:szCs w:val="24"/>
        </w:rPr>
        <w:t>gordonae</w:t>
      </w:r>
      <w:proofErr w:type="spellEnd"/>
      <w:r w:rsidRPr="007544EF">
        <w:rPr>
          <w:rFonts w:ascii="Times New Roman" w:hAnsi="Times New Roman" w:cs="Times New Roman"/>
          <w:color w:val="0F0F0F"/>
          <w:sz w:val="24"/>
          <w:szCs w:val="24"/>
        </w:rPr>
        <w:t xml:space="preserve">, identified as potential pathogens associated with various infections, especially among immunocompromised individuals, including those with HIV, </w:t>
      </w:r>
      <w:r w:rsidR="00A80E67">
        <w:rPr>
          <w:rFonts w:ascii="Times New Roman" w:hAnsi="Times New Roman" w:cs="Times New Roman"/>
          <w:color w:val="0F0F0F"/>
          <w:sz w:val="24"/>
          <w:szCs w:val="24"/>
        </w:rPr>
        <w:t>TB</w:t>
      </w:r>
      <w:r w:rsidRPr="007544EF">
        <w:rPr>
          <w:rFonts w:ascii="Times New Roman" w:hAnsi="Times New Roman" w:cs="Times New Roman"/>
          <w:color w:val="0F0F0F"/>
          <w:sz w:val="24"/>
          <w:szCs w:val="24"/>
        </w:rPr>
        <w:t xml:space="preserve">, and silicosis. </w:t>
      </w:r>
      <w:r w:rsidRPr="007544EF">
        <w:rPr>
          <w:rFonts w:ascii="Times New Roman" w:hAnsi="Times New Roman" w:cs="Times New Roman"/>
          <w:color w:val="0F0F0F"/>
          <w:sz w:val="24"/>
          <w:szCs w:val="24"/>
        </w:rPr>
        <w:lastRenderedPageBreak/>
        <w:t xml:space="preserve">The isolation of </w:t>
      </w:r>
      <w:r w:rsidRPr="007544EF">
        <w:rPr>
          <w:rFonts w:ascii="Times New Roman" w:hAnsi="Times New Roman" w:cs="Times New Roman"/>
          <w:i/>
          <w:iCs/>
          <w:color w:val="0F0F0F"/>
          <w:sz w:val="24"/>
          <w:szCs w:val="24"/>
        </w:rPr>
        <w:t xml:space="preserve">M. </w:t>
      </w:r>
      <w:proofErr w:type="spellStart"/>
      <w:r w:rsidRPr="007544EF">
        <w:rPr>
          <w:rFonts w:ascii="Times New Roman" w:hAnsi="Times New Roman" w:cs="Times New Roman"/>
          <w:i/>
          <w:iCs/>
          <w:color w:val="0F0F0F"/>
          <w:sz w:val="24"/>
          <w:szCs w:val="24"/>
        </w:rPr>
        <w:t>virginiense</w:t>
      </w:r>
      <w:proofErr w:type="spellEnd"/>
      <w:r w:rsidRPr="007544EF">
        <w:rPr>
          <w:rFonts w:ascii="Times New Roman" w:hAnsi="Times New Roman" w:cs="Times New Roman"/>
          <w:color w:val="0F0F0F"/>
          <w:sz w:val="24"/>
          <w:szCs w:val="24"/>
        </w:rPr>
        <w:t xml:space="preserve"> from an ex-miner raises intriguing questions about the zoonotic transmission of this NTM, possibly linked to occupational or environmental interactions. Despite low NTM prevalence among miners due to strict infection control measures, </w:t>
      </w:r>
      <w:r w:rsidRPr="007544EF">
        <w:rPr>
          <w:rFonts w:ascii="Times New Roman" w:hAnsi="Times New Roman" w:cs="Times New Roman"/>
          <w:color w:val="0F0F0F"/>
          <w:sz w:val="24"/>
          <w:szCs w:val="24"/>
        </w:rPr>
        <w:lastRenderedPageBreak/>
        <w:t>environmental water systems show</w:t>
      </w:r>
      <w:r w:rsidR="00A80E67">
        <w:rPr>
          <w:rFonts w:ascii="Times New Roman" w:hAnsi="Times New Roman" w:cs="Times New Roman"/>
          <w:color w:val="0F0F0F"/>
          <w:sz w:val="24"/>
          <w:szCs w:val="24"/>
        </w:rPr>
        <w:t>ed</w:t>
      </w:r>
      <w:r w:rsidRPr="007544EF">
        <w:rPr>
          <w:rFonts w:ascii="Times New Roman" w:hAnsi="Times New Roman" w:cs="Times New Roman"/>
          <w:color w:val="0F0F0F"/>
          <w:sz w:val="24"/>
          <w:szCs w:val="24"/>
        </w:rPr>
        <w:t xml:space="preserve"> a higher rate, suggesting a possible source </w:t>
      </w:r>
      <w:r>
        <w:rPr>
          <w:rFonts w:ascii="Times New Roman" w:hAnsi="Times New Roman" w:cs="Times New Roman"/>
          <w:color w:val="0F0F0F"/>
          <w:sz w:val="24"/>
          <w:szCs w:val="24"/>
        </w:rPr>
        <w:t>of</w:t>
      </w:r>
      <w:r w:rsidRPr="007544EF">
        <w:rPr>
          <w:rFonts w:ascii="Times New Roman" w:hAnsi="Times New Roman" w:cs="Times New Roman"/>
          <w:color w:val="0F0F0F"/>
          <w:sz w:val="24"/>
          <w:szCs w:val="24"/>
        </w:rPr>
        <w:t xml:space="preserve"> human infections. The findings stress the necessity for advanced molecular studies to establish epidemiological links and evaluate NTM transmission risks in mining settings.</w:t>
      </w:r>
    </w:p>
    <w:p w14:paraId="797412B7" w14:textId="77777777" w:rsidR="00885354" w:rsidRDefault="00885354" w:rsidP="00A80E67">
      <w:pPr>
        <w:spacing w:line="360" w:lineRule="auto"/>
        <w:jc w:val="both"/>
        <w:rPr>
          <w:rFonts w:ascii="Times New Roman" w:hAnsi="Times New Roman" w:cs="Times New Roman"/>
          <w:sz w:val="24"/>
          <w:szCs w:val="24"/>
        </w:rPr>
        <w:sectPr w:rsidR="00885354" w:rsidSect="00885354">
          <w:type w:val="continuous"/>
          <w:pgSz w:w="11906" w:h="16838"/>
          <w:pgMar w:top="1440" w:right="1440" w:bottom="1440" w:left="1440" w:header="708" w:footer="708" w:gutter="0"/>
          <w:cols w:num="2" w:space="708"/>
          <w:docGrid w:linePitch="360"/>
        </w:sectPr>
      </w:pPr>
    </w:p>
    <w:p w14:paraId="47DE28FE" w14:textId="3B6DAC34" w:rsidR="00A80E67" w:rsidRPr="00241C89" w:rsidRDefault="00A80E67" w:rsidP="00A80E67">
      <w:pPr>
        <w:spacing w:line="360" w:lineRule="auto"/>
        <w:jc w:val="both"/>
        <w:rPr>
          <w:rFonts w:ascii="Times New Roman" w:hAnsi="Times New Roman" w:cs="Times New Roman"/>
          <w:b/>
          <w:bCs/>
          <w:sz w:val="24"/>
          <w:szCs w:val="24"/>
        </w:rPr>
      </w:pPr>
      <w:r w:rsidRPr="006D6CCA">
        <w:rPr>
          <w:rFonts w:ascii="Times New Roman" w:hAnsi="Times New Roman" w:cs="Times New Roman"/>
          <w:sz w:val="24"/>
          <w:szCs w:val="24"/>
        </w:rPr>
        <w:lastRenderedPageBreak/>
        <w:t xml:space="preserve">In this study, one NTM </w:t>
      </w:r>
      <w:r>
        <w:rPr>
          <w:rFonts w:ascii="Times New Roman" w:hAnsi="Times New Roman" w:cs="Times New Roman"/>
          <w:sz w:val="24"/>
          <w:szCs w:val="24"/>
        </w:rPr>
        <w:t>species and</w:t>
      </w:r>
      <w:r w:rsidRPr="006D6CCA">
        <w:rPr>
          <w:rFonts w:ascii="Times New Roman" w:hAnsi="Times New Roman" w:cs="Times New Roman"/>
          <w:sz w:val="24"/>
          <w:szCs w:val="24"/>
        </w:rPr>
        <w:t xml:space="preserve"> eight NTM species were isolated and characterised from</w:t>
      </w:r>
      <w:r>
        <w:rPr>
          <w:rFonts w:ascii="Times New Roman" w:hAnsi="Times New Roman" w:cs="Times New Roman"/>
          <w:sz w:val="24"/>
          <w:szCs w:val="24"/>
        </w:rPr>
        <w:t xml:space="preserve"> humans and </w:t>
      </w:r>
      <w:r w:rsidRPr="006D6CCA">
        <w:rPr>
          <w:rFonts w:ascii="Times New Roman" w:hAnsi="Times New Roman" w:cs="Times New Roman"/>
          <w:sz w:val="24"/>
          <w:szCs w:val="24"/>
        </w:rPr>
        <w:t xml:space="preserve">mining </w:t>
      </w:r>
      <w:r>
        <w:rPr>
          <w:rFonts w:ascii="Times New Roman" w:hAnsi="Times New Roman" w:cs="Times New Roman"/>
          <w:sz w:val="24"/>
          <w:szCs w:val="24"/>
        </w:rPr>
        <w:t xml:space="preserve">environments respectively. This study reports for the first time in Zambia the isolation of </w:t>
      </w:r>
      <w:r w:rsidRPr="006D6CCA">
        <w:rPr>
          <w:rFonts w:ascii="Times New Roman" w:hAnsi="Times New Roman" w:cs="Times New Roman"/>
          <w:i/>
          <w:sz w:val="24"/>
          <w:szCs w:val="24"/>
        </w:rPr>
        <w:t xml:space="preserve">M. </w:t>
      </w:r>
      <w:proofErr w:type="spellStart"/>
      <w:r w:rsidRPr="006D6CCA">
        <w:rPr>
          <w:rFonts w:ascii="Times New Roman" w:hAnsi="Times New Roman" w:cs="Times New Roman"/>
          <w:i/>
          <w:sz w:val="24"/>
          <w:szCs w:val="24"/>
        </w:rPr>
        <w:t>Virginiense</w:t>
      </w:r>
      <w:proofErr w:type="spellEnd"/>
      <w:r w:rsidRPr="006D6CCA">
        <w:rPr>
          <w:rFonts w:ascii="Times New Roman" w:hAnsi="Times New Roman" w:cs="Times New Roman"/>
          <w:sz w:val="24"/>
          <w:szCs w:val="24"/>
        </w:rPr>
        <w:t xml:space="preserve"> </w:t>
      </w:r>
      <w:r>
        <w:rPr>
          <w:rFonts w:ascii="Times New Roman" w:hAnsi="Times New Roman" w:cs="Times New Roman"/>
          <w:sz w:val="24"/>
          <w:szCs w:val="24"/>
        </w:rPr>
        <w:t xml:space="preserve">from clinical samples of an ex-miner which has the </w:t>
      </w:r>
      <w:r w:rsidRPr="006D6CCA">
        <w:rPr>
          <w:rFonts w:ascii="Times New Roman" w:hAnsi="Times New Roman" w:cs="Times New Roman"/>
          <w:sz w:val="24"/>
          <w:szCs w:val="24"/>
        </w:rPr>
        <w:t xml:space="preserve">potential to cause tenosynovitis and osteomyelitis in </w:t>
      </w:r>
      <w:r>
        <w:rPr>
          <w:rFonts w:ascii="Times New Roman" w:hAnsi="Times New Roman" w:cs="Times New Roman"/>
          <w:sz w:val="24"/>
          <w:szCs w:val="24"/>
        </w:rPr>
        <w:t>immune-compromised</w:t>
      </w:r>
      <w:r w:rsidRPr="006D6CCA">
        <w:rPr>
          <w:rFonts w:ascii="Times New Roman" w:hAnsi="Times New Roman" w:cs="Times New Roman"/>
          <w:sz w:val="24"/>
          <w:szCs w:val="24"/>
        </w:rPr>
        <w:t xml:space="preserve"> individuals.</w:t>
      </w:r>
      <w:r>
        <w:rPr>
          <w:rFonts w:ascii="Times New Roman" w:hAnsi="Times New Roman" w:cs="Times New Roman"/>
          <w:sz w:val="24"/>
          <w:szCs w:val="24"/>
        </w:rPr>
        <w:t xml:space="preserve"> </w:t>
      </w:r>
      <w:r w:rsidRPr="007A2AFC">
        <w:rPr>
          <w:rFonts w:ascii="Times New Roman" w:hAnsi="Times New Roman" w:cs="Times New Roman"/>
          <w:color w:val="0F0F0F"/>
          <w:sz w:val="24"/>
          <w:szCs w:val="24"/>
        </w:rPr>
        <w:t xml:space="preserve">Other studies </w:t>
      </w:r>
      <w:r>
        <w:rPr>
          <w:rFonts w:ascii="Times New Roman" w:hAnsi="Times New Roman" w:cs="Times New Roman"/>
          <w:color w:val="0F0F0F"/>
          <w:sz w:val="24"/>
          <w:szCs w:val="24"/>
        </w:rPr>
        <w:t xml:space="preserve">done </w:t>
      </w:r>
      <w:r w:rsidRPr="007A2AFC">
        <w:rPr>
          <w:rFonts w:ascii="Times New Roman" w:hAnsi="Times New Roman" w:cs="Times New Roman"/>
          <w:color w:val="0F0F0F"/>
          <w:sz w:val="24"/>
          <w:szCs w:val="24"/>
        </w:rPr>
        <w:t xml:space="preserve">elsewhere also identified </w:t>
      </w:r>
      <w:r w:rsidRPr="00442385">
        <w:rPr>
          <w:rFonts w:ascii="Times New Roman" w:hAnsi="Times New Roman" w:cs="Times New Roman"/>
          <w:i/>
          <w:iCs/>
          <w:color w:val="0F0F0F"/>
          <w:sz w:val="24"/>
          <w:szCs w:val="24"/>
        </w:rPr>
        <w:t xml:space="preserve">M. </w:t>
      </w:r>
      <w:proofErr w:type="spellStart"/>
      <w:r w:rsidRPr="00442385">
        <w:rPr>
          <w:rFonts w:ascii="Times New Roman" w:hAnsi="Times New Roman" w:cs="Times New Roman"/>
          <w:i/>
          <w:iCs/>
          <w:color w:val="0F0F0F"/>
          <w:sz w:val="24"/>
          <w:szCs w:val="24"/>
        </w:rPr>
        <w:t>virginiense</w:t>
      </w:r>
      <w:proofErr w:type="spellEnd"/>
      <w:r w:rsidRPr="007A2AFC">
        <w:rPr>
          <w:rFonts w:ascii="Times New Roman" w:hAnsi="Times New Roman" w:cs="Times New Roman"/>
          <w:color w:val="0F0F0F"/>
          <w:sz w:val="24"/>
          <w:szCs w:val="24"/>
        </w:rPr>
        <w:t xml:space="preserve"> from pulmonary samples</w:t>
      </w:r>
      <w:r w:rsidR="00652674">
        <w:rPr>
          <w:rFonts w:ascii="Times New Roman" w:hAnsi="Times New Roman" w:cs="Times New Roman"/>
          <w:color w:val="0F0F0F"/>
          <w:sz w:val="24"/>
          <w:szCs w:val="24"/>
        </w:rPr>
        <w:t xml:space="preserve"> </w:t>
      </w:r>
      <w:r w:rsidR="00652674">
        <w:rPr>
          <w:rFonts w:ascii="Times New Roman" w:hAnsi="Times New Roman" w:cs="Times New Roman"/>
          <w:color w:val="0F0F0F"/>
          <w:sz w:val="24"/>
          <w:szCs w:val="24"/>
        </w:rPr>
        <w:fldChar w:fldCharType="begin"/>
      </w:r>
      <w:r w:rsidR="00652674">
        <w:rPr>
          <w:rFonts w:ascii="Times New Roman" w:hAnsi="Times New Roman" w:cs="Times New Roman"/>
          <w:color w:val="0F0F0F"/>
          <w:sz w:val="24"/>
          <w:szCs w:val="24"/>
        </w:rPr>
        <w:instrText xml:space="preserve"> ADDIN ZOTERO_ITEM CSL_CITATION {"citationID":"yZNF4Rte","properties":{"formattedCitation":"(21)","plainCitation":"(21)","noteIndex":0},"citationItems":[{"id":219,"uris":["http://zotero.org/users/local/mOMuByRT/items/QS4IKRM3","http://zotero.org/users/local/mOMuByRT/items/HKPQAY36"],"itemData":{"id":219,"type":"article-journal","container-title":"Annals of Laboratory Medicine","DOI":"10.3343/alm.2019.39.6.596","ISSN":"2234-3806, 2234-3814","issue":"6","journalAbbreviation":"Ann Lab Med","language":"en","page":"596-598","source":"DOI.org (Crossref)","title":"First Isolation of &lt;i&gt;Mycobacterium virginiense&lt;/i&gt; From a Human Pulmonary Specimen","URL":"http://annlabmed.org/journal/view.html?doi=10.3343/alm.2019.39.6.596","volume":"39","author":[{"family":"Jung","given":"Jaewan"},{"family":"Yoo","given":"In Young"},{"family":"Jhun","given":"Byung Woo"},{"family":"Koh","given":"Won-Jung"},{"family":"Lee","given":"Nam Yong"},{"family":"Huh","given":"Hee Jae"}],"accessed":{"date-parts":[["2023",9,4]]},"issued":{"date-parts":[["2019",11,1]]}}}],"schema":"https://github.com/citation-style-language/schema/raw/master/csl-citation.json"} </w:instrText>
      </w:r>
      <w:r w:rsidR="00652674">
        <w:rPr>
          <w:rFonts w:ascii="Times New Roman" w:hAnsi="Times New Roman" w:cs="Times New Roman"/>
          <w:color w:val="0F0F0F"/>
          <w:sz w:val="24"/>
          <w:szCs w:val="24"/>
        </w:rPr>
        <w:fldChar w:fldCharType="separate"/>
      </w:r>
      <w:r w:rsidR="00652674" w:rsidRPr="00652674">
        <w:rPr>
          <w:rFonts w:ascii="Times New Roman" w:hAnsi="Times New Roman" w:cs="Times New Roman"/>
          <w:sz w:val="24"/>
        </w:rPr>
        <w:t>(21)</w:t>
      </w:r>
      <w:r w:rsidR="00652674">
        <w:rPr>
          <w:rFonts w:ascii="Times New Roman" w:hAnsi="Times New Roman" w:cs="Times New Roman"/>
          <w:color w:val="0F0F0F"/>
          <w:sz w:val="24"/>
          <w:szCs w:val="24"/>
        </w:rPr>
        <w:fldChar w:fldCharType="end"/>
      </w:r>
      <w:r>
        <w:rPr>
          <w:rFonts w:ascii="Times New Roman" w:hAnsi="Times New Roman" w:cs="Times New Roman"/>
          <w:sz w:val="24"/>
          <w:szCs w:val="24"/>
        </w:rPr>
        <w:t>though it could not be proven to be the cause of the pulmonary symptoms as the</w:t>
      </w:r>
      <w:r w:rsidRPr="00442385">
        <w:rPr>
          <w:rFonts w:ascii="Times New Roman" w:hAnsi="Times New Roman" w:cs="Times New Roman"/>
          <w:sz w:val="24"/>
          <w:szCs w:val="24"/>
        </w:rPr>
        <w:t xml:space="preserve"> patient's lung</w:t>
      </w:r>
      <w:r>
        <w:rPr>
          <w:rFonts w:ascii="Times New Roman" w:hAnsi="Times New Roman" w:cs="Times New Roman"/>
          <w:sz w:val="24"/>
          <w:szCs w:val="24"/>
        </w:rPr>
        <w:t xml:space="preserve"> had</w:t>
      </w:r>
      <w:r w:rsidRPr="00442385">
        <w:rPr>
          <w:rFonts w:ascii="Times New Roman" w:hAnsi="Times New Roman" w:cs="Times New Roman"/>
          <w:sz w:val="24"/>
          <w:szCs w:val="24"/>
        </w:rPr>
        <w:t xml:space="preserve"> suffered complete destruction due to </w:t>
      </w:r>
      <w:r w:rsidRPr="00442385">
        <w:rPr>
          <w:rFonts w:ascii="Times New Roman" w:hAnsi="Times New Roman" w:cs="Times New Roman"/>
          <w:i/>
          <w:iCs/>
          <w:sz w:val="24"/>
          <w:szCs w:val="24"/>
        </w:rPr>
        <w:t xml:space="preserve">M. </w:t>
      </w:r>
      <w:proofErr w:type="spellStart"/>
      <w:r w:rsidRPr="00442385">
        <w:rPr>
          <w:rFonts w:ascii="Times New Roman" w:hAnsi="Times New Roman" w:cs="Times New Roman"/>
          <w:i/>
          <w:iCs/>
          <w:sz w:val="24"/>
          <w:szCs w:val="24"/>
        </w:rPr>
        <w:t>massiliense</w:t>
      </w:r>
      <w:proofErr w:type="spellEnd"/>
      <w:r w:rsidRPr="00442385">
        <w:rPr>
          <w:rFonts w:ascii="Times New Roman" w:hAnsi="Times New Roman" w:cs="Times New Roman"/>
          <w:sz w:val="24"/>
          <w:szCs w:val="24"/>
        </w:rPr>
        <w:t xml:space="preserve"> infection</w:t>
      </w:r>
      <w:r>
        <w:rPr>
          <w:rFonts w:ascii="Times New Roman" w:hAnsi="Times New Roman" w:cs="Times New Roman"/>
          <w:sz w:val="24"/>
          <w:szCs w:val="24"/>
        </w:rPr>
        <w:t xml:space="preserve"> previously</w:t>
      </w:r>
      <w:r w:rsidRPr="00442385">
        <w:rPr>
          <w:rFonts w:ascii="Times New Roman" w:hAnsi="Times New Roman" w:cs="Times New Roman"/>
          <w:sz w:val="24"/>
          <w:szCs w:val="24"/>
        </w:rPr>
        <w:t>, and subsequent CT scans show</w:t>
      </w:r>
      <w:r>
        <w:rPr>
          <w:rFonts w:ascii="Times New Roman" w:hAnsi="Times New Roman" w:cs="Times New Roman"/>
          <w:sz w:val="24"/>
          <w:szCs w:val="24"/>
        </w:rPr>
        <w:t>ed</w:t>
      </w:r>
      <w:r w:rsidRPr="00442385">
        <w:rPr>
          <w:rFonts w:ascii="Times New Roman" w:hAnsi="Times New Roman" w:cs="Times New Roman"/>
          <w:sz w:val="24"/>
          <w:szCs w:val="24"/>
        </w:rPr>
        <w:t xml:space="preserve"> neither improvement nor deterioration following the identification of </w:t>
      </w:r>
      <w:r w:rsidRPr="00442385">
        <w:rPr>
          <w:rFonts w:ascii="Times New Roman" w:hAnsi="Times New Roman" w:cs="Times New Roman"/>
          <w:i/>
          <w:iCs/>
          <w:sz w:val="24"/>
          <w:szCs w:val="24"/>
        </w:rPr>
        <w:t xml:space="preserve">M. </w:t>
      </w:r>
      <w:proofErr w:type="spellStart"/>
      <w:r w:rsidRPr="00442385">
        <w:rPr>
          <w:rFonts w:ascii="Times New Roman" w:hAnsi="Times New Roman" w:cs="Times New Roman"/>
          <w:i/>
          <w:iCs/>
          <w:sz w:val="24"/>
          <w:szCs w:val="24"/>
        </w:rPr>
        <w:t>virginiense</w:t>
      </w:r>
      <w:proofErr w:type="spellEnd"/>
      <w:r w:rsidR="00FF6897">
        <w:rPr>
          <w:rFonts w:ascii="Times New Roman" w:hAnsi="Times New Roman" w:cs="Times New Roman"/>
          <w:i/>
          <w:iCs/>
          <w:sz w:val="24"/>
          <w:szCs w:val="24"/>
        </w:rPr>
        <w:t>.</w:t>
      </w:r>
      <w:r>
        <w:rPr>
          <w:rFonts w:ascii="Times New Roman" w:hAnsi="Times New Roman" w:cs="Times New Roman"/>
          <w:i/>
          <w:iCs/>
          <w:sz w:val="24"/>
          <w:szCs w:val="24"/>
        </w:rPr>
        <w:t xml:space="preserve"> </w:t>
      </w:r>
      <w:r w:rsidR="00652674">
        <w:rPr>
          <w:rFonts w:ascii="Times New Roman" w:hAnsi="Times New Roman" w:cs="Times New Roman"/>
          <w:i/>
          <w:iCs/>
          <w:sz w:val="24"/>
          <w:szCs w:val="24"/>
        </w:rPr>
        <w:fldChar w:fldCharType="begin"/>
      </w:r>
      <w:r w:rsidR="00652674">
        <w:rPr>
          <w:rFonts w:ascii="Times New Roman" w:hAnsi="Times New Roman" w:cs="Times New Roman"/>
          <w:i/>
          <w:iCs/>
          <w:sz w:val="24"/>
          <w:szCs w:val="24"/>
        </w:rPr>
        <w:instrText xml:space="preserve"> ADDIN ZOTERO_ITEM CSL_CITATION {"citationID":"h5LuVOBt","properties":{"formattedCitation":"(21)","plainCitation":"(21)","noteIndex":0},"citationItems":[{"id":219,"uris":["http://zotero.org/users/local/mOMuByRT/items/QS4IKRM3","http://zotero.org/users/local/mOMuByRT/items/HKPQAY36"],"itemData":{"id":219,"type":"article-journal","container-title":"Annals of Laboratory Medicine","DOI":"10.3343/alm.2019.39.6.596","ISSN":"2234-3806, 2234-3814","issue":"6","journalAbbreviation":"Ann Lab Med","language":"en","page":"596-598","source":"DOI.org (Crossref)","title":"First Isolation of &lt;i&gt;Mycobacterium virginiense&lt;/i&gt; From a Human Pulmonary Specimen","URL":"http://annlabmed.org/journal/view.html?doi=10.3343/alm.2019.39.6.596","volume":"39","author":[{"family":"Jung","given":"Jaewan"},{"family":"Yoo","given":"In Young"},{"family":"Jhun","given":"Byung Woo"},{"family":"Koh","given":"Won-Jung"},{"family":"Lee","given":"Nam Yong"},{"family":"Huh","given":"Hee Jae"}],"accessed":{"date-parts":[["2023",9,4]]},"issued":{"date-parts":[["2019",11,1]]}}}],"schema":"https://github.com/citation-style-language/schema/raw/master/csl-citation.json"} </w:instrText>
      </w:r>
      <w:r w:rsidR="00652674">
        <w:rPr>
          <w:rFonts w:ascii="Times New Roman" w:hAnsi="Times New Roman" w:cs="Times New Roman"/>
          <w:i/>
          <w:iCs/>
          <w:sz w:val="24"/>
          <w:szCs w:val="24"/>
        </w:rPr>
        <w:fldChar w:fldCharType="separate"/>
      </w:r>
      <w:r w:rsidR="00652674" w:rsidRPr="00652674">
        <w:rPr>
          <w:rFonts w:ascii="Times New Roman" w:hAnsi="Times New Roman" w:cs="Times New Roman"/>
          <w:sz w:val="24"/>
        </w:rPr>
        <w:t>(21)</w:t>
      </w:r>
      <w:r w:rsidR="00652674">
        <w:rPr>
          <w:rFonts w:ascii="Times New Roman" w:hAnsi="Times New Roman" w:cs="Times New Roman"/>
          <w:i/>
          <w:iCs/>
          <w:sz w:val="24"/>
          <w:szCs w:val="24"/>
        </w:rPr>
        <w:fldChar w:fldCharType="end"/>
      </w:r>
    </w:p>
    <w:p w14:paraId="30D7659A" w14:textId="133A02A0" w:rsidR="00A80E67" w:rsidRDefault="00A80E67" w:rsidP="00A80E67">
      <w:pPr>
        <w:spacing w:line="360" w:lineRule="auto"/>
        <w:jc w:val="both"/>
        <w:rPr>
          <w:rFonts w:ascii="Times New Roman" w:hAnsi="Times New Roman" w:cs="Times New Roman"/>
          <w:sz w:val="24"/>
          <w:szCs w:val="24"/>
        </w:rPr>
      </w:pPr>
      <w:r w:rsidRPr="006D6CCA">
        <w:rPr>
          <w:rFonts w:ascii="Times New Roman" w:hAnsi="Times New Roman" w:cs="Times New Roman"/>
          <w:i/>
          <w:sz w:val="24"/>
          <w:szCs w:val="24"/>
        </w:rPr>
        <w:t xml:space="preserve">Mycobacterium </w:t>
      </w:r>
      <w:proofErr w:type="spellStart"/>
      <w:r w:rsidRPr="006D6CCA">
        <w:rPr>
          <w:rFonts w:ascii="Times New Roman" w:hAnsi="Times New Roman" w:cs="Times New Roman"/>
          <w:i/>
          <w:sz w:val="24"/>
          <w:szCs w:val="24"/>
        </w:rPr>
        <w:t>virginiense</w:t>
      </w:r>
      <w:proofErr w:type="spellEnd"/>
      <w:r w:rsidRPr="006D6CCA">
        <w:rPr>
          <w:rFonts w:ascii="Times New Roman" w:hAnsi="Times New Roman" w:cs="Times New Roman"/>
          <w:sz w:val="24"/>
          <w:szCs w:val="24"/>
        </w:rPr>
        <w:t xml:space="preserve"> is a </w:t>
      </w:r>
      <w:r>
        <w:rPr>
          <w:rFonts w:ascii="Times New Roman" w:hAnsi="Times New Roman" w:cs="Times New Roman"/>
          <w:sz w:val="24"/>
          <w:szCs w:val="24"/>
        </w:rPr>
        <w:t>newly</w:t>
      </w:r>
      <w:r w:rsidRPr="006D6CCA">
        <w:rPr>
          <w:rFonts w:ascii="Times New Roman" w:hAnsi="Times New Roman" w:cs="Times New Roman"/>
          <w:sz w:val="24"/>
          <w:szCs w:val="24"/>
        </w:rPr>
        <w:t xml:space="preserve"> described member species of the Mycobacterium terrae complex which is recognised as </w:t>
      </w:r>
      <w:r>
        <w:rPr>
          <w:rFonts w:ascii="Times New Roman" w:hAnsi="Times New Roman" w:cs="Times New Roman"/>
          <w:sz w:val="24"/>
          <w:szCs w:val="24"/>
        </w:rPr>
        <w:t>of</w:t>
      </w:r>
      <w:r w:rsidRPr="006D6CCA">
        <w:rPr>
          <w:rFonts w:ascii="Times New Roman" w:hAnsi="Times New Roman" w:cs="Times New Roman"/>
          <w:sz w:val="24"/>
          <w:szCs w:val="24"/>
        </w:rPr>
        <w:t xml:space="preserve"> clinical importance </w:t>
      </w:r>
      <w:r w:rsidRPr="006D6CCA">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{"citationID":"O3clmGn4","properties":{"formattedCitation":"(22)","plainCitation":"(22)","noteIndex":0},"citationItems":[{"id":214,"uris":["http://zotero.org/users/local/mOMuByRT/items/NIERIQCV"],"itemData":{"id":214,"type":"webpage","title":"Mycobacterium arupense, Mycobacterium heraklionense, and a Newly Proposed Species, “Mycobacterium virginiense” sp. nov., but Not Mycobacterium nonchromogenicum, as Species of the Mycobacterium terrae Complex Causing Tenosynovitis and Osteomyelitis - PMC","URL":"https://www.ncbi.nlm.nih.gov/pmc/articles/PMC4844723/","accessed":{"date-parts":[["2023",9,4]]}}}],"schema":"https://github.com/citation-style-language/schema/raw/master/csl-citation.json"} </w:instrText>
      </w:r>
      <w:r w:rsidRPr="006D6CCA">
        <w:rPr>
          <w:rFonts w:ascii="Times New Roman" w:hAnsi="Times New Roman" w:cs="Times New Roman"/>
          <w:sz w:val="24"/>
          <w:szCs w:val="24"/>
        </w:rPr>
        <w:fldChar w:fldCharType="separate"/>
      </w:r>
      <w:r w:rsidR="00652674" w:rsidRPr="00652674">
        <w:rPr>
          <w:rFonts w:ascii="Times New Roman" w:hAnsi="Times New Roman" w:cs="Times New Roman"/>
          <w:sz w:val="24"/>
        </w:rPr>
        <w:t>(22)</w:t>
      </w:r>
      <w:r w:rsidRPr="006D6CCA">
        <w:rPr>
          <w:rFonts w:ascii="Times New Roman" w:hAnsi="Times New Roman" w:cs="Times New Roman"/>
          <w:sz w:val="24"/>
          <w:szCs w:val="24"/>
        </w:rPr>
        <w:fldChar w:fldCharType="end"/>
      </w:r>
      <w:r>
        <w:rPr>
          <w:rFonts w:ascii="Times New Roman" w:hAnsi="Times New Roman" w:cs="Times New Roman"/>
          <w:sz w:val="24"/>
          <w:szCs w:val="24"/>
        </w:rPr>
        <w:t xml:space="preserve"> and causes </w:t>
      </w:r>
      <w:r w:rsidRPr="006D6CCA">
        <w:rPr>
          <w:rFonts w:ascii="Times New Roman" w:hAnsi="Times New Roman" w:cs="Times New Roman"/>
          <w:sz w:val="24"/>
          <w:szCs w:val="24"/>
        </w:rPr>
        <w:t>tenosynovitis and osteomyelitis</w:t>
      </w:r>
      <w:r>
        <w:rPr>
          <w:rFonts w:ascii="Times New Roman" w:hAnsi="Times New Roman" w:cs="Times New Roman"/>
          <w:sz w:val="24"/>
          <w:szCs w:val="24"/>
        </w:rPr>
        <w:t xml:space="preserve">. </w:t>
      </w:r>
      <w:r>
        <w:rPr>
          <w:rFonts w:ascii="Times New Roman" w:hAnsi="Times New Roman" w:cs="Times New Roman"/>
          <w:sz w:val="24"/>
          <w:szCs w:val="24"/>
        </w:rPr>
        <w:lastRenderedPageBreak/>
        <w:t>I</w:t>
      </w:r>
      <w:r w:rsidRPr="006D6CCA">
        <w:rPr>
          <w:rFonts w:ascii="Times New Roman" w:hAnsi="Times New Roman" w:cs="Times New Roman"/>
          <w:sz w:val="24"/>
          <w:szCs w:val="24"/>
        </w:rPr>
        <w:t xml:space="preserve">t’s a </w:t>
      </w:r>
      <w:r>
        <w:rPr>
          <w:rFonts w:ascii="Times New Roman" w:hAnsi="Times New Roman" w:cs="Times New Roman"/>
          <w:sz w:val="24"/>
          <w:szCs w:val="24"/>
        </w:rPr>
        <w:t>slow-growing NTM</w:t>
      </w:r>
      <w:r w:rsidRPr="006D6CCA">
        <w:rPr>
          <w:rFonts w:ascii="Times New Roman" w:hAnsi="Times New Roman" w:cs="Times New Roman"/>
          <w:sz w:val="24"/>
          <w:szCs w:val="24"/>
        </w:rPr>
        <w:t xml:space="preserve"> first identified in 2016</w:t>
      </w:r>
      <w:r>
        <w:rPr>
          <w:rFonts w:ascii="Times New Roman" w:hAnsi="Times New Roman" w:cs="Times New Roman"/>
          <w:sz w:val="24"/>
          <w:szCs w:val="24"/>
        </w:rPr>
        <w:t xml:space="preserve">. It was first isolated from humans in 2018 by </w:t>
      </w:r>
      <w:r w:rsidRPr="006D6CCA">
        <w:rPr>
          <w:rFonts w:ascii="Times New Roman" w:hAnsi="Times New Roman" w:cs="Times New Roman"/>
          <w:sz w:val="24"/>
          <w:szCs w:val="24"/>
        </w:rPr>
        <w:t xml:space="preserve"> </w:t>
      </w:r>
      <w:proofErr w:type="spellStart"/>
      <w:r w:rsidRPr="006D6CCA">
        <w:rPr>
          <w:rFonts w:ascii="Times New Roman" w:hAnsi="Times New Roman" w:cs="Times New Roman"/>
          <w:sz w:val="24"/>
          <w:szCs w:val="24"/>
        </w:rPr>
        <w:t>Vasireddy</w:t>
      </w:r>
      <w:proofErr w:type="spellEnd"/>
      <w:r>
        <w:rPr>
          <w:rFonts w:ascii="Times New Roman" w:hAnsi="Times New Roman" w:cs="Times New Roman"/>
          <w:sz w:val="24"/>
          <w:szCs w:val="24"/>
        </w:rPr>
        <w:t xml:space="preserve"> and colleagues </w:t>
      </w:r>
      <w:r>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yR57gCrQ","properties":{"formattedCitation":"(21)","plainCitation":"(21)","noteIndex":0},"citationItems":[{"id":219,"uris":["http://zotero.org/users/local/mOMuByRT/items/QS4IKRM3","http://zotero.org/users/local/mOMuByRT/items/HKPQAY36"],"itemData":{"id":219,"type":"article-journal","container-title":"Annals of Laboratory Medicine","DOI":"10.3343/alm.2019.39.6.596","ISSN":"2234-3806, 2234-3814","issue":"6","journalAbbreviation":"Ann Lab Med","language":"en","page":"596-598","source":"DOI.org (Crossref)","title":"First Isolation of &lt;i&gt;Mycobacterium virginiense&lt;/i&gt; From a Human Pulmonary Specimen","URL":"http://annlabmed.org/journal/view.html?doi=10.3343/alm.2019.39.6.596","volume":"39","author":[{"family":"Jung","given":"Jaewan"},{"family":"Yoo","given":"In Young"},{"family":"Jhun","given":"Byung Woo"},{"family":"Koh","given":"Won-Jung"},{"family":"Lee","given":"Nam Yong"},{"family":"Huh","given":"Hee Jae"}],"accessed":{"date-parts":[["2023",9,4]]},"issued":{"date-parts":[["2019",11,1]]}}}],"schema":"https://github.com/citation-style-language/schema/raw/master/csl-citation.json"} </w:instrText>
      </w:r>
      <w:r>
        <w:rPr>
          <w:rFonts w:ascii="Times New Roman" w:hAnsi="Times New Roman" w:cs="Times New Roman"/>
          <w:sz w:val="24"/>
          <w:szCs w:val="24"/>
        </w:rPr>
        <w:fldChar w:fldCharType="separate"/>
      </w:r>
      <w:r w:rsidR="00652674" w:rsidRPr="00652674">
        <w:rPr>
          <w:rFonts w:ascii="Times New Roman" w:hAnsi="Times New Roman" w:cs="Times New Roman"/>
          <w:sz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in South Korea, </w:t>
      </w:r>
      <w:r w:rsidRPr="006D6CCA">
        <w:rPr>
          <w:rFonts w:ascii="Times New Roman" w:hAnsi="Times New Roman" w:cs="Times New Roman"/>
          <w:sz w:val="24"/>
          <w:szCs w:val="24"/>
        </w:rPr>
        <w:t xml:space="preserve"> Since the first report in 2016, two more </w:t>
      </w:r>
      <w:r w:rsidRPr="006D6CCA">
        <w:rPr>
          <w:rFonts w:ascii="Times New Roman" w:hAnsi="Times New Roman" w:cs="Times New Roman"/>
          <w:i/>
          <w:sz w:val="24"/>
          <w:szCs w:val="24"/>
        </w:rPr>
        <w:t xml:space="preserve">M. </w:t>
      </w:r>
      <w:proofErr w:type="spellStart"/>
      <w:r w:rsidRPr="006D6CCA">
        <w:rPr>
          <w:rFonts w:ascii="Times New Roman" w:hAnsi="Times New Roman" w:cs="Times New Roman"/>
          <w:i/>
          <w:sz w:val="24"/>
          <w:szCs w:val="24"/>
        </w:rPr>
        <w:t>virginiense</w:t>
      </w:r>
      <w:proofErr w:type="spellEnd"/>
      <w:r w:rsidRPr="006D6CCA">
        <w:rPr>
          <w:rFonts w:ascii="Times New Roman" w:hAnsi="Times New Roman" w:cs="Times New Roman"/>
          <w:sz w:val="24"/>
          <w:szCs w:val="24"/>
        </w:rPr>
        <w:t xml:space="preserve"> </w:t>
      </w:r>
      <w:r>
        <w:rPr>
          <w:rFonts w:ascii="Times New Roman" w:hAnsi="Times New Roman" w:cs="Times New Roman"/>
          <w:sz w:val="24"/>
          <w:szCs w:val="24"/>
        </w:rPr>
        <w:t xml:space="preserve">have been </w:t>
      </w:r>
      <w:r w:rsidRPr="006D6CCA">
        <w:rPr>
          <w:rFonts w:ascii="Times New Roman" w:hAnsi="Times New Roman" w:cs="Times New Roman"/>
          <w:sz w:val="24"/>
          <w:szCs w:val="24"/>
        </w:rPr>
        <w:t>isolate</w:t>
      </w:r>
      <w:r>
        <w:rPr>
          <w:rFonts w:ascii="Times New Roman" w:hAnsi="Times New Roman" w:cs="Times New Roman"/>
          <w:sz w:val="24"/>
          <w:szCs w:val="24"/>
        </w:rPr>
        <w:t>d</w:t>
      </w:r>
      <w:r w:rsidRPr="006D6CCA">
        <w:rPr>
          <w:rFonts w:ascii="Times New Roman" w:hAnsi="Times New Roman" w:cs="Times New Roman"/>
          <w:sz w:val="24"/>
          <w:szCs w:val="24"/>
        </w:rPr>
        <w:t xml:space="preserve">, one from a mud specimen of a swine farm in Japan </w:t>
      </w:r>
      <w:r w:rsidRPr="006D6CCA">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{"citationID":"g0hzLUeN","properties":{"formattedCitation":"(23)","plainCitation":"(23)","noteIndex":0},"citationItems":[{"id":225,"uris":["http://zotero.org/users/local/mOMuByRT/items/U3AAMQME"],"itemData":{"id":225,"type":"article-journal","abstract":"Mycobacterium virginiense, a newly described species of the Mycobacterium terrae complex, is a cause of tenosynovitis and osteomyelitis in the United States. Here, we report the 4,849,424-bp draft genome sequence of M. virginiense strain GF75, isolated from a mud sample taken from a Japanese swine farm.","container-title":"Genome Announcements","DOI":"10.1128/genomeA.00362-18","ISSN":"2169-8287","issue":"17","journalAbbreviation":"Genome Announc","note":"PMID: 29700164\nPMCID: PMC5920169","page":"e00362-18","source":"PubMed Central","title":"Draft Genome Sequence of Mycobacterium virginiense Strain GF75, Isolated from the Mud of a Swine Farm in Japan","URL":"https://www.ncbi.nlm.nih.gov/pmc/articles/PMC5920169/","volume":"6","author":[{"family":"Ito","given":"Toshihiro"},{"family":"Maruyama","given":"Fumito"},{"family":"Sawai","given":"Kotaro"},{"family":"Nozaki","given":"Keiko"},{"family":"Otsu","given":"Keiko"},{"family":"Ohya","given":"Kenji"}],"accessed":{"date-parts":[["2023",9,4]]},"issued":{"date-parts":[["2018",4,26]]}}}],"schema":"https://github.com/citation-style-language/schema/raw/master/csl-citation.json"} </w:instrText>
      </w:r>
      <w:r w:rsidRPr="006D6CCA">
        <w:rPr>
          <w:rFonts w:ascii="Times New Roman" w:hAnsi="Times New Roman" w:cs="Times New Roman"/>
          <w:sz w:val="24"/>
          <w:szCs w:val="24"/>
        </w:rPr>
        <w:fldChar w:fldCharType="separate"/>
      </w:r>
      <w:r w:rsidR="00652674" w:rsidRPr="00652674">
        <w:rPr>
          <w:rFonts w:ascii="Times New Roman" w:hAnsi="Times New Roman" w:cs="Times New Roman"/>
          <w:sz w:val="24"/>
        </w:rPr>
        <w:t>(23)</w:t>
      </w:r>
      <w:r w:rsidRPr="006D6CCA">
        <w:rPr>
          <w:rFonts w:ascii="Times New Roman" w:hAnsi="Times New Roman" w:cs="Times New Roman"/>
          <w:sz w:val="24"/>
          <w:szCs w:val="24"/>
        </w:rPr>
        <w:fldChar w:fldCharType="end"/>
      </w:r>
      <w:r w:rsidRPr="006D6CCA">
        <w:rPr>
          <w:rFonts w:ascii="Times New Roman" w:hAnsi="Times New Roman" w:cs="Times New Roman"/>
          <w:sz w:val="24"/>
          <w:szCs w:val="24"/>
        </w:rPr>
        <w:t xml:space="preserve"> and another from swine faecal specimen. </w:t>
      </w:r>
      <w:r>
        <w:rPr>
          <w:rFonts w:ascii="Times New Roman" w:hAnsi="Times New Roman" w:cs="Times New Roman"/>
          <w:sz w:val="24"/>
          <w:szCs w:val="24"/>
        </w:rPr>
        <w:t xml:space="preserve"> </w:t>
      </w:r>
      <w:r w:rsidRPr="006D6CCA">
        <w:rPr>
          <w:rFonts w:ascii="Times New Roman" w:hAnsi="Times New Roman" w:cs="Times New Roman"/>
          <w:sz w:val="24"/>
          <w:szCs w:val="24"/>
        </w:rPr>
        <w:t>Th</w:t>
      </w:r>
      <w:r>
        <w:rPr>
          <w:rFonts w:ascii="Times New Roman" w:hAnsi="Times New Roman" w:cs="Times New Roman"/>
          <w:sz w:val="24"/>
          <w:szCs w:val="24"/>
        </w:rPr>
        <w:t xml:space="preserve">e </w:t>
      </w:r>
      <w:r w:rsidRPr="006D6CCA">
        <w:rPr>
          <w:rFonts w:ascii="Times New Roman" w:hAnsi="Times New Roman" w:cs="Times New Roman"/>
          <w:i/>
          <w:sz w:val="24"/>
          <w:szCs w:val="24"/>
        </w:rPr>
        <w:t xml:space="preserve">M. </w:t>
      </w:r>
      <w:proofErr w:type="spellStart"/>
      <w:r w:rsidRPr="006D6CCA">
        <w:rPr>
          <w:rFonts w:ascii="Times New Roman" w:hAnsi="Times New Roman" w:cs="Times New Roman"/>
          <w:i/>
          <w:sz w:val="24"/>
          <w:szCs w:val="24"/>
        </w:rPr>
        <w:t>virginiense</w:t>
      </w:r>
      <w:proofErr w:type="spellEnd"/>
      <w:r>
        <w:rPr>
          <w:rFonts w:ascii="Times New Roman" w:hAnsi="Times New Roman" w:cs="Times New Roman"/>
          <w:sz w:val="24"/>
          <w:szCs w:val="24"/>
        </w:rPr>
        <w:t xml:space="preserve"> isolated in Zambia </w:t>
      </w:r>
      <w:r w:rsidRPr="006D6CCA">
        <w:rPr>
          <w:rFonts w:ascii="Times New Roman" w:hAnsi="Times New Roman" w:cs="Times New Roman"/>
          <w:sz w:val="24"/>
          <w:szCs w:val="24"/>
        </w:rPr>
        <w:t xml:space="preserve">could be an imported case by </w:t>
      </w:r>
      <w:r>
        <w:rPr>
          <w:rFonts w:ascii="Times New Roman" w:hAnsi="Times New Roman" w:cs="Times New Roman"/>
          <w:sz w:val="24"/>
          <w:szCs w:val="24"/>
        </w:rPr>
        <w:t xml:space="preserve">an </w:t>
      </w:r>
      <w:r w:rsidRPr="006D6CCA">
        <w:rPr>
          <w:rFonts w:ascii="Times New Roman" w:hAnsi="Times New Roman" w:cs="Times New Roman"/>
          <w:sz w:val="24"/>
          <w:szCs w:val="24"/>
        </w:rPr>
        <w:t xml:space="preserve">expatriate who had </w:t>
      </w:r>
      <w:r>
        <w:rPr>
          <w:rFonts w:ascii="Times New Roman" w:hAnsi="Times New Roman" w:cs="Times New Roman"/>
          <w:sz w:val="24"/>
          <w:szCs w:val="24"/>
        </w:rPr>
        <w:t>harboured the</w:t>
      </w:r>
      <w:r w:rsidRPr="006D6CCA">
        <w:rPr>
          <w:rFonts w:ascii="Times New Roman" w:hAnsi="Times New Roman" w:cs="Times New Roman"/>
          <w:sz w:val="24"/>
          <w:szCs w:val="24"/>
        </w:rPr>
        <w:t xml:space="preserve"> infection during working time or period when he was</w:t>
      </w:r>
      <w:r>
        <w:rPr>
          <w:rFonts w:ascii="Times New Roman" w:hAnsi="Times New Roman" w:cs="Times New Roman"/>
          <w:sz w:val="24"/>
          <w:szCs w:val="24"/>
        </w:rPr>
        <w:t xml:space="preserve"> engaged by X named copper mine</w:t>
      </w:r>
      <w:r w:rsidRPr="006D6CCA">
        <w:rPr>
          <w:rFonts w:ascii="Times New Roman" w:hAnsi="Times New Roman" w:cs="Times New Roman"/>
          <w:sz w:val="24"/>
          <w:szCs w:val="24"/>
        </w:rPr>
        <w:t>, or the ex-miner could have interacted with an infected swine as this NTM is</w:t>
      </w:r>
      <w:r>
        <w:rPr>
          <w:rFonts w:ascii="Times New Roman" w:hAnsi="Times New Roman" w:cs="Times New Roman"/>
          <w:sz w:val="24"/>
          <w:szCs w:val="24"/>
        </w:rPr>
        <w:t xml:space="preserve"> also</w:t>
      </w:r>
      <w:r w:rsidRPr="006D6CCA">
        <w:rPr>
          <w:rFonts w:ascii="Times New Roman" w:hAnsi="Times New Roman" w:cs="Times New Roman"/>
          <w:sz w:val="24"/>
          <w:szCs w:val="24"/>
        </w:rPr>
        <w:t xml:space="preserve"> found in swine and soil </w:t>
      </w:r>
      <w:r w:rsidRPr="006D6CCA">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{"citationID":"9Ys6SyjG","properties":{"formattedCitation":"(23)","plainCitation":"(23)","noteIndex":0},"citationItems":[{"id":225,"uris":["http://zotero.org/users/local/mOMuByRT/items/U3AAMQME"],"itemData":{"id":225,"type":"article-journal","abstract":"Mycobacterium virginiense, a newly described species of the Mycobacterium terrae complex, is a cause of tenosynovitis and osteomyelitis in the United States. Here, we report the 4,849,424-bp draft genome sequence of M. virginiense strain GF75, isolated from a mud sample taken from a Japanese swine farm.","container-title":"Genome Announcements","DOI":"10.1128/genomeA.00362-18","ISSN":"2169-8287","issue":"17","journalAbbreviation":"Genome Announc","note":"PMID: 29700164\nPMCID: PMC5920169","page":"e00362-18","source":"PubMed Central","title":"Draft Genome Sequence of Mycobacterium virginiense Strain GF75, Isolated from the Mud of a Swine Farm in Japan","URL":"https://www.ncbi.nlm.nih.gov/pmc/articles/PMC5920169/","volume":"6","author":[{"family":"Ito","given":"Toshihiro"},{"family":"Maruyama","given":"Fumito"},{"family":"Sawai","given":"Kotaro"},{"family":"Nozaki","given":"Keiko"},{"family":"Otsu","given":"Keiko"},{"family":"Ohya","given":"Kenji"}],"accessed":{"date-parts":[["2023",9,4]]},"issued":{"date-parts":[["2018",4,26]]}}}],"schema":"https://github.com/citation-style-language/schema/raw/master/csl-citation.json"} </w:instrText>
      </w:r>
      <w:r w:rsidRPr="006D6CCA">
        <w:rPr>
          <w:rFonts w:ascii="Times New Roman" w:hAnsi="Times New Roman" w:cs="Times New Roman"/>
          <w:sz w:val="24"/>
          <w:szCs w:val="24"/>
        </w:rPr>
        <w:fldChar w:fldCharType="separate"/>
      </w:r>
      <w:r w:rsidR="00652674" w:rsidRPr="00652674">
        <w:rPr>
          <w:rFonts w:ascii="Times New Roman" w:hAnsi="Times New Roman" w:cs="Times New Roman"/>
          <w:sz w:val="24"/>
        </w:rPr>
        <w:t>(23)</w:t>
      </w:r>
      <w:r w:rsidRPr="006D6CCA">
        <w:rPr>
          <w:rFonts w:ascii="Times New Roman" w:hAnsi="Times New Roman" w:cs="Times New Roman"/>
          <w:sz w:val="24"/>
          <w:szCs w:val="24"/>
        </w:rPr>
        <w:fldChar w:fldCharType="end"/>
      </w:r>
      <w:r w:rsidRPr="006D6CCA">
        <w:rPr>
          <w:rFonts w:ascii="Times New Roman" w:hAnsi="Times New Roman" w:cs="Times New Roman"/>
          <w:sz w:val="24"/>
          <w:szCs w:val="24"/>
        </w:rPr>
        <w:t xml:space="preserve">. </w:t>
      </w:r>
    </w:p>
    <w:p w14:paraId="526189CE" w14:textId="07C69F67" w:rsidR="00A80E67" w:rsidRPr="00241C89" w:rsidRDefault="00A80E67" w:rsidP="00A80E67">
      <w:pPr>
        <w:spacing w:line="360" w:lineRule="auto"/>
        <w:jc w:val="both"/>
        <w:rPr>
          <w:rFonts w:ascii="Times New Roman" w:hAnsi="Times New Roman" w:cs="Times New Roman"/>
          <w:b/>
          <w:sz w:val="24"/>
          <w:szCs w:val="24"/>
        </w:rPr>
      </w:pPr>
      <w:r w:rsidRPr="007A2AFC">
        <w:rPr>
          <w:rFonts w:ascii="Times New Roman" w:hAnsi="Times New Roman" w:cs="Times New Roman"/>
          <w:color w:val="000000"/>
          <w:sz w:val="24"/>
          <w:szCs w:val="24"/>
        </w:rPr>
        <w:t xml:space="preserve">Only a few cases of </w:t>
      </w:r>
      <w:r w:rsidRPr="007A2AFC">
        <w:rPr>
          <w:rFonts w:ascii="Times New Roman" w:hAnsi="Times New Roman" w:cs="Times New Roman"/>
          <w:i/>
          <w:iCs/>
          <w:color w:val="000000"/>
          <w:sz w:val="24"/>
          <w:szCs w:val="24"/>
        </w:rPr>
        <w:t xml:space="preserve">M. </w:t>
      </w:r>
      <w:proofErr w:type="spellStart"/>
      <w:r w:rsidRPr="007A2AFC">
        <w:rPr>
          <w:rFonts w:ascii="Times New Roman" w:hAnsi="Times New Roman" w:cs="Times New Roman"/>
          <w:i/>
          <w:iCs/>
          <w:color w:val="000000"/>
          <w:sz w:val="24"/>
          <w:szCs w:val="24"/>
        </w:rPr>
        <w:t>virginiense</w:t>
      </w:r>
      <w:proofErr w:type="spellEnd"/>
      <w:r w:rsidRPr="007A2AFC">
        <w:rPr>
          <w:rFonts w:ascii="Times New Roman" w:hAnsi="Times New Roman" w:cs="Times New Roman"/>
          <w:color w:val="000000"/>
          <w:sz w:val="24"/>
          <w:szCs w:val="24"/>
        </w:rPr>
        <w:t xml:space="preserve"> have been reported worldwide, </w:t>
      </w:r>
      <w:r>
        <w:rPr>
          <w:rFonts w:ascii="Times New Roman" w:hAnsi="Times New Roman" w:cs="Times New Roman"/>
          <w:color w:val="000000"/>
          <w:sz w:val="24"/>
          <w:szCs w:val="24"/>
        </w:rPr>
        <w:t xml:space="preserve">and </w:t>
      </w:r>
      <w:r w:rsidRPr="007A2AFC">
        <w:rPr>
          <w:rFonts w:ascii="Times New Roman" w:hAnsi="Times New Roman" w:cs="Times New Roman"/>
          <w:color w:val="000000"/>
          <w:sz w:val="24"/>
          <w:szCs w:val="24"/>
        </w:rPr>
        <w:t xml:space="preserve">it has been acknowledged </w:t>
      </w:r>
      <w:r>
        <w:rPr>
          <w:rFonts w:ascii="Times New Roman" w:hAnsi="Times New Roman" w:cs="Times New Roman"/>
          <w:color w:val="000000"/>
          <w:sz w:val="24"/>
          <w:szCs w:val="24"/>
        </w:rPr>
        <w:t xml:space="preserve">to be a </w:t>
      </w:r>
      <w:r w:rsidRPr="007A2AFC">
        <w:rPr>
          <w:rFonts w:ascii="Times New Roman" w:hAnsi="Times New Roman" w:cs="Times New Roman"/>
          <w:color w:val="0F0F0F"/>
          <w:sz w:val="24"/>
          <w:szCs w:val="24"/>
        </w:rPr>
        <w:t>major contributor to tenosynovitis and osteomyelitis</w:t>
      </w:r>
      <w:r>
        <w:rPr>
          <w:rFonts w:ascii="Times New Roman" w:hAnsi="Times New Roman" w:cs="Times New Roman"/>
          <w:color w:val="0F0F0F"/>
          <w:sz w:val="24"/>
          <w:szCs w:val="24"/>
        </w:rPr>
        <w:t xml:space="preserve"> though</w:t>
      </w:r>
      <w:r w:rsidRPr="007A2AFC">
        <w:rPr>
          <w:rFonts w:ascii="Times New Roman" w:hAnsi="Times New Roman" w:cs="Times New Roman"/>
          <w:color w:val="000000"/>
          <w:sz w:val="24"/>
          <w:szCs w:val="24"/>
        </w:rPr>
        <w:t xml:space="preserve"> </w:t>
      </w:r>
      <w:r w:rsidRPr="007A2AFC">
        <w:rPr>
          <w:rFonts w:ascii="Times New Roman" w:hAnsi="Times New Roman" w:cs="Times New Roman"/>
          <w:color w:val="0F0F0F"/>
          <w:sz w:val="24"/>
          <w:szCs w:val="24"/>
        </w:rPr>
        <w:t>its status as a genuine respiratory pathogen has yet to be conclusively determined</w:t>
      </w:r>
      <w:r w:rsidRPr="007A2AFC">
        <w:rPr>
          <w:rFonts w:ascii="Times New Roman" w:hAnsi="Times New Roman" w:cs="Times New Roman"/>
          <w:sz w:val="24"/>
          <w:szCs w:val="24"/>
        </w:rPr>
        <w:t xml:space="preserve"> </w:t>
      </w:r>
      <w:r w:rsidR="00652674">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Xsn5mmSO","properties":{"formattedCitation":"(21)","plainCitation":"(21)","noteIndex":0},"citationItems":[{"id":219,"uris":["http://zotero.org/users/local/mOMuByRT/items/QS4IKRM3","http://zotero.org/users/local/mOMuByRT/items/HKPQAY36"],"itemData":{"id":219,"type":"article-journal","container-title":"Annals of Laboratory Medicine","DOI":"10.3343/alm.2019.39.6.596","ISSN":"2234-3806, 2234-3814","issue":"6","journalAbbreviation":"Ann Lab Med","language":"en","page":"596-598","source":"DOI.org (Crossref)","title":"First Isolation of &lt;i&gt;Mycobacterium virginiense&lt;/i&gt; From a Human Pulmonary Specimen","URL":"http://annlabmed.org/journal/view.html?doi=10.3343/alm.2019.39.6.596","volume":"39","author":[{"family":"Jung","given":"Jaewan"},{"family":"Yoo","given":"In Young"},{"family":"Jhun","given":"Byung Woo"},{"family":"Koh","given":"Won-Jung"},{"family":"Lee","given":"Nam Yong"},{"family":"Huh","given":"Hee Jae"}],"accessed":{"date-parts":[["2023",9,4]]},"issued":{"date-parts":[["2019",11,1]]}}}],"schema":"https://github.com/citation-style-language/schema/raw/master/csl-citation.json"} </w:instrText>
      </w:r>
      <w:r w:rsidR="00652674">
        <w:rPr>
          <w:rFonts w:ascii="Times New Roman" w:hAnsi="Times New Roman" w:cs="Times New Roman"/>
          <w:sz w:val="24"/>
          <w:szCs w:val="24"/>
        </w:rPr>
        <w:fldChar w:fldCharType="separate"/>
      </w:r>
      <w:r w:rsidR="00652674" w:rsidRPr="00652674">
        <w:rPr>
          <w:rFonts w:ascii="Times New Roman" w:hAnsi="Times New Roman" w:cs="Times New Roman"/>
          <w:sz w:val="24"/>
        </w:rPr>
        <w:t>(21)</w:t>
      </w:r>
      <w:r w:rsidR="00652674">
        <w:rPr>
          <w:rFonts w:ascii="Times New Roman" w:hAnsi="Times New Roman" w:cs="Times New Roman"/>
          <w:sz w:val="24"/>
          <w:szCs w:val="24"/>
        </w:rPr>
        <w:fldChar w:fldCharType="end"/>
      </w:r>
      <w:r>
        <w:rPr>
          <w:rFonts w:ascii="Times New Roman" w:hAnsi="Times New Roman" w:cs="Times New Roman"/>
          <w:b/>
          <w:bCs/>
          <w:sz w:val="24"/>
          <w:szCs w:val="24"/>
        </w:rPr>
        <w:t xml:space="preserve"> </w:t>
      </w:r>
      <w:r w:rsidRPr="00014C22">
        <w:rPr>
          <w:rFonts w:ascii="Times New Roman" w:hAnsi="Times New Roman" w:cs="Times New Roman"/>
          <w:sz w:val="24"/>
          <w:szCs w:val="24"/>
        </w:rPr>
        <w:t>Inconsistent to our study findings</w:t>
      </w:r>
      <w:r>
        <w:rPr>
          <w:rFonts w:ascii="Times New Roman" w:hAnsi="Times New Roman" w:cs="Times New Roman"/>
          <w:b/>
          <w:bCs/>
          <w:sz w:val="24"/>
          <w:szCs w:val="24"/>
        </w:rPr>
        <w:t xml:space="preserve"> </w:t>
      </w:r>
      <w:r>
        <w:rPr>
          <w:rFonts w:ascii="Times New Roman" w:hAnsi="Times New Roman" w:cs="Times New Roman"/>
          <w:sz w:val="24"/>
          <w:szCs w:val="24"/>
        </w:rPr>
        <w:t>in</w:t>
      </w:r>
      <w:r w:rsidRPr="006D6CCA">
        <w:rPr>
          <w:rFonts w:ascii="Times New Roman" w:hAnsi="Times New Roman" w:cs="Times New Roman"/>
          <w:sz w:val="24"/>
          <w:szCs w:val="24"/>
        </w:rPr>
        <w:t xml:space="preserve"> South </w:t>
      </w:r>
      <w:r>
        <w:rPr>
          <w:rFonts w:ascii="Times New Roman" w:hAnsi="Times New Roman" w:cs="Times New Roman"/>
          <w:sz w:val="24"/>
          <w:szCs w:val="24"/>
        </w:rPr>
        <w:t>African</w:t>
      </w:r>
      <w:r w:rsidRPr="006D6CCA">
        <w:rPr>
          <w:rFonts w:ascii="Times New Roman" w:hAnsi="Times New Roman" w:cs="Times New Roman"/>
          <w:sz w:val="24"/>
          <w:szCs w:val="24"/>
        </w:rPr>
        <w:t xml:space="preserve"> gold mine</w:t>
      </w:r>
      <w:r>
        <w:rPr>
          <w:rFonts w:ascii="Times New Roman" w:hAnsi="Times New Roman" w:cs="Times New Roman"/>
          <w:sz w:val="24"/>
          <w:szCs w:val="24"/>
        </w:rPr>
        <w:t>rs</w:t>
      </w:r>
      <w:r w:rsidRPr="006D6CCA">
        <w:rPr>
          <w:rFonts w:ascii="Times New Roman" w:hAnsi="Times New Roman" w:cs="Times New Roman"/>
          <w:sz w:val="24"/>
          <w:szCs w:val="24"/>
        </w:rPr>
        <w:t xml:space="preserve"> the prevalence of NTM among the miners was found to be high </w:t>
      </w:r>
      <w:r w:rsidRPr="006D6CCA">
        <w:rPr>
          <w:rFonts w:ascii="Times New Roman" w:hAnsi="Times New Roman" w:cs="Times New Roman"/>
          <w:sz w:val="24"/>
          <w:szCs w:val="24"/>
        </w:rPr>
        <w:lastRenderedPageBreak/>
        <w:t xml:space="preserve">among the symptomatic </w:t>
      </w:r>
      <w:r>
        <w:rPr>
          <w:rFonts w:ascii="Times New Roman" w:hAnsi="Times New Roman" w:cs="Times New Roman"/>
          <w:sz w:val="24"/>
          <w:szCs w:val="24"/>
        </w:rPr>
        <w:t>HIV-positive</w:t>
      </w:r>
      <w:r w:rsidRPr="006D6CCA">
        <w:rPr>
          <w:rFonts w:ascii="Times New Roman" w:hAnsi="Times New Roman" w:cs="Times New Roman"/>
          <w:sz w:val="24"/>
          <w:szCs w:val="24"/>
        </w:rPr>
        <w:t xml:space="preserve"> miners with the most prevalent </w:t>
      </w:r>
      <w:r>
        <w:rPr>
          <w:rFonts w:ascii="Times New Roman" w:hAnsi="Times New Roman" w:cs="Times New Roman"/>
          <w:sz w:val="24"/>
          <w:szCs w:val="24"/>
        </w:rPr>
        <w:t>species identified being</w:t>
      </w:r>
      <w:r w:rsidRPr="006D6CCA">
        <w:rPr>
          <w:rFonts w:ascii="Times New Roman" w:hAnsi="Times New Roman" w:cs="Times New Roman"/>
          <w:sz w:val="24"/>
          <w:szCs w:val="24"/>
        </w:rPr>
        <w:t xml:space="preserve"> </w:t>
      </w:r>
      <w:r w:rsidRPr="006D6CCA">
        <w:rPr>
          <w:rFonts w:ascii="Times New Roman" w:hAnsi="Times New Roman" w:cs="Times New Roman"/>
          <w:i/>
          <w:sz w:val="24"/>
          <w:szCs w:val="24"/>
        </w:rPr>
        <w:t>M.</w:t>
      </w:r>
      <w:r>
        <w:rPr>
          <w:rFonts w:ascii="Times New Roman" w:hAnsi="Times New Roman" w:cs="Times New Roman"/>
          <w:i/>
          <w:sz w:val="24"/>
          <w:szCs w:val="24"/>
        </w:rPr>
        <w:t xml:space="preserve"> </w:t>
      </w:r>
      <w:proofErr w:type="spellStart"/>
      <w:r w:rsidRPr="006D6CCA">
        <w:rPr>
          <w:rFonts w:ascii="Times New Roman" w:hAnsi="Times New Roman" w:cs="Times New Roman"/>
          <w:i/>
          <w:sz w:val="24"/>
          <w:szCs w:val="24"/>
        </w:rPr>
        <w:t>Kasnsasii</w:t>
      </w:r>
      <w:proofErr w:type="spellEnd"/>
      <w:r w:rsidRPr="006D6CCA">
        <w:rPr>
          <w:rFonts w:ascii="Times New Roman" w:hAnsi="Times New Roman" w:cs="Times New Roman"/>
          <w:sz w:val="24"/>
          <w:szCs w:val="24"/>
        </w:rPr>
        <w:t xml:space="preserve"> (26%) </w:t>
      </w:r>
      <w:r w:rsidRPr="006D6CCA">
        <w:rPr>
          <w:rFonts w:ascii="Times New Roman" w:hAnsi="Times New Roman" w:cs="Times New Roman"/>
          <w:i/>
          <w:sz w:val="24"/>
          <w:szCs w:val="24"/>
        </w:rPr>
        <w:t>M. fortuitum</w:t>
      </w:r>
      <w:r w:rsidRPr="006D6CCA">
        <w:rPr>
          <w:rFonts w:ascii="Times New Roman" w:hAnsi="Times New Roman" w:cs="Times New Roman"/>
          <w:sz w:val="24"/>
          <w:szCs w:val="24"/>
        </w:rPr>
        <w:t xml:space="preserve"> (18%) and </w:t>
      </w:r>
      <w:r w:rsidRPr="006D6CCA">
        <w:rPr>
          <w:rFonts w:ascii="Times New Roman" w:hAnsi="Times New Roman" w:cs="Times New Roman"/>
          <w:i/>
          <w:sz w:val="24"/>
          <w:szCs w:val="24"/>
        </w:rPr>
        <w:t>M</w:t>
      </w:r>
      <w:r>
        <w:rPr>
          <w:rFonts w:ascii="Times New Roman" w:hAnsi="Times New Roman" w:cs="Times New Roman"/>
          <w:i/>
          <w:sz w:val="24"/>
          <w:szCs w:val="24"/>
        </w:rPr>
        <w:t>AC</w:t>
      </w:r>
      <w:r w:rsidRPr="006D6CCA">
        <w:rPr>
          <w:rFonts w:ascii="Times New Roman" w:hAnsi="Times New Roman" w:cs="Times New Roman"/>
          <w:sz w:val="24"/>
          <w:szCs w:val="24"/>
        </w:rPr>
        <w:t xml:space="preserve"> 18%</w:t>
      </w:r>
      <w:r>
        <w:rPr>
          <w:rFonts w:ascii="Times New Roman" w:hAnsi="Times New Roman" w:cs="Times New Roman"/>
          <w:sz w:val="24"/>
          <w:szCs w:val="24"/>
        </w:rPr>
        <w:t xml:space="preserve"> </w:t>
      </w:r>
      <w:r w:rsidRPr="006D6CCA">
        <w:rPr>
          <w:rFonts w:ascii="Times New Roman" w:hAnsi="Times New Roman" w:cs="Times New Roman"/>
          <w:sz w:val="24"/>
          <w:szCs w:val="24"/>
        </w:rPr>
        <w:fldChar w:fldCharType="begin"/>
      </w:r>
      <w:r w:rsidR="00652674">
        <w:rPr>
          <w:rFonts w:ascii="Times New Roman" w:hAnsi="Times New Roman" w:cs="Times New Roman"/>
          <w:sz w:val="24"/>
          <w:szCs w:val="24"/>
        </w:rPr>
        <w:instrText xml:space="preserve"> ADDIN ZOTERO_ITEM CSL_CITATION {"citationID":"MncQQIPf","properties":{"formattedCitation":"(24)","plainCitation":"(24)","noteIndex":0},"citationItems":[{"id":47,"uris":["http://zotero.org/users/local/mOMuByRT/items/HPIPYW9M"],"itemData":{"id":47,"type":"article-journal","abstract":"BACKGROUND: The clinical relevance of nontuberculous mycobacteria (NTM), detected by liquid more than solid culture in sputum specimens from a South African mining workforce, is uncertain. We aimed to describe the current spectrum and relevance of NTM in this population.\nMETHODS: An observational study including individuals with sputum NTM isolates, recruited at workforce tuberculosis screening and routine clinics. Symptom questionnaires were administered at the time of sputum collection and clinical records and chest radiographs reviewed retrospectively.\nRESULTS: Of 232 individuals included (228 (98%) male, median age 44 years), M. gordonae (60 individuals), M. kansasii (50), and M. avium complex (MAC: 38) were the commonest species. Of 38 MAC isolates, only 2 (5.3%) were from smear-positive sputum specimens and 30/38 grew in liquid but not solid culture. MAC was especially prevalent among symptomatic, HIV-positive individuals. HIV prevalence was high: 57/74 (77%) among those tested. No differences were found in probability of death or medical separation by NTM species.\nCONCLUSIONS: M. gordonae, M. kansasii, and MAC were the commonest NTM among miners with suspected tuberculosis, with most MAC from smear-negative specimens in liquid culture only. HIV testing and identification of key pathogenic NTM in this setting are essential to ensure optimal treatment.","container-title":"BioMed Research International","DOI":"10.1155/2015/959107","ISSN":"2314-6141","journalAbbreviation":"Biomed Res Int","language":"eng","note":"PMID: 26180817\nPMCID: PMC4477445","page":"959107","source":"PubMed","title":"Clinical Relevance of Nontuberculous Mycobacteria Isolated from Sputum in a Gold Mining Workforce in South Africa: An Observational, Clinical Study","title-short":"Clinical Relevance of Nontuberculous Mycobacteria Isolated from Sputum in a Gold Mining Workforce in South Africa","volume":"2015","author":[{"family":"Halsema","given":"Clare L.","non-dropping-particle":"van"},{"family":"Chihota","given":"Violet N."},{"family":"Gey van Pittius","given":"Nicolaas C."},{"family":"Fielding","given":"Katherine L."},{"family":"Lewis","given":"James J."},{"family":"Helden","given":"Paul D.","non-dropping-particle":"van"},{"family":"Churchyard","given":"Gavin J."},{"family":"Grant","given":"Alison D."}],"issued":{"date-parts":[["2015"]]}}}],"schema":"https://github.com/citation-style-language/schema/raw/master/csl-citation.json"} </w:instrText>
      </w:r>
      <w:r w:rsidRPr="006D6CCA">
        <w:rPr>
          <w:rFonts w:ascii="Times New Roman" w:hAnsi="Times New Roman" w:cs="Times New Roman"/>
          <w:sz w:val="24"/>
          <w:szCs w:val="24"/>
        </w:rPr>
        <w:fldChar w:fldCharType="separate"/>
      </w:r>
      <w:r w:rsidR="00652674" w:rsidRPr="00652674">
        <w:rPr>
          <w:rFonts w:ascii="Times New Roman" w:hAnsi="Times New Roman" w:cs="Times New Roman"/>
          <w:sz w:val="24"/>
        </w:rPr>
        <w:t>(24)</w:t>
      </w:r>
      <w:r w:rsidRPr="006D6CCA">
        <w:rPr>
          <w:rFonts w:ascii="Times New Roman" w:hAnsi="Times New Roman" w:cs="Times New Roman"/>
          <w:sz w:val="24"/>
          <w:szCs w:val="24"/>
        </w:rPr>
        <w:fldChar w:fldCharType="end"/>
      </w:r>
      <w:r w:rsidRPr="006D6CCA">
        <w:rPr>
          <w:rFonts w:ascii="Times New Roman" w:hAnsi="Times New Roman" w:cs="Times New Roman"/>
          <w:sz w:val="24"/>
          <w:szCs w:val="24"/>
        </w:rPr>
        <w:t xml:space="preserve"> </w:t>
      </w:r>
      <w:r>
        <w:rPr>
          <w:rFonts w:ascii="Times New Roman" w:hAnsi="Times New Roman" w:cs="Times New Roman"/>
          <w:sz w:val="24"/>
          <w:szCs w:val="24"/>
        </w:rPr>
        <w:t>.</w:t>
      </w:r>
    </w:p>
    <w:p w14:paraId="02F07AE8" w14:textId="52A6A11C" w:rsidR="00A80E67" w:rsidRDefault="00A80E67" w:rsidP="00A80E67">
      <w:pPr>
        <w:spacing w:line="360" w:lineRule="auto"/>
        <w:jc w:val="both"/>
        <w:rPr>
          <w:rFonts w:ascii="Times New Roman" w:hAnsi="Times New Roman" w:cs="Times New Roman"/>
          <w:sz w:val="24"/>
          <w:szCs w:val="24"/>
        </w:rPr>
      </w:pPr>
      <w:r w:rsidRPr="006D6CCA">
        <w:rPr>
          <w:rFonts w:ascii="Times New Roman" w:hAnsi="Times New Roman" w:cs="Times New Roman"/>
          <w:sz w:val="24"/>
          <w:szCs w:val="24"/>
        </w:rPr>
        <w:t>A range of potentially pathogenic NTM species were isolated in</w:t>
      </w:r>
      <w:r>
        <w:rPr>
          <w:rFonts w:ascii="Times New Roman" w:hAnsi="Times New Roman" w:cs="Times New Roman"/>
          <w:sz w:val="24"/>
          <w:szCs w:val="24"/>
        </w:rPr>
        <w:t xml:space="preserve"> water and biofilms in</w:t>
      </w:r>
      <w:r w:rsidRPr="006D6CCA">
        <w:rPr>
          <w:rFonts w:ascii="Times New Roman" w:hAnsi="Times New Roman" w:cs="Times New Roman"/>
          <w:sz w:val="24"/>
          <w:szCs w:val="24"/>
        </w:rPr>
        <w:t xml:space="preserve"> the present study and the most common organism was </w:t>
      </w:r>
      <w:r w:rsidRPr="006D6CCA">
        <w:rPr>
          <w:rFonts w:ascii="Times New Roman" w:hAnsi="Times New Roman" w:cs="Times New Roman"/>
          <w:i/>
          <w:sz w:val="24"/>
          <w:szCs w:val="24"/>
        </w:rPr>
        <w:t>M</w:t>
      </w:r>
      <w:r>
        <w:rPr>
          <w:rFonts w:ascii="Times New Roman" w:hAnsi="Times New Roman" w:cs="Times New Roman"/>
          <w:i/>
          <w:sz w:val="24"/>
          <w:szCs w:val="24"/>
        </w:rPr>
        <w:t>.</w:t>
      </w:r>
      <w:r w:rsidRPr="006D6CCA">
        <w:rPr>
          <w:rFonts w:ascii="Times New Roman" w:hAnsi="Times New Roman" w:cs="Times New Roman"/>
          <w:i/>
          <w:sz w:val="24"/>
          <w:szCs w:val="24"/>
        </w:rPr>
        <w:t xml:space="preserve"> fortuitum,</w:t>
      </w:r>
      <w:r>
        <w:rPr>
          <w:rFonts w:ascii="Times New Roman" w:hAnsi="Times New Roman" w:cs="Times New Roman"/>
          <w:iCs/>
          <w:sz w:val="24"/>
          <w:szCs w:val="24"/>
        </w:rPr>
        <w:t xml:space="preserve"> followed by</w:t>
      </w:r>
      <w:r w:rsidRPr="006D6CCA">
        <w:rPr>
          <w:rFonts w:ascii="Times New Roman" w:hAnsi="Times New Roman" w:cs="Times New Roman"/>
          <w:i/>
          <w:sz w:val="24"/>
          <w:szCs w:val="24"/>
        </w:rPr>
        <w:t xml:space="preserve"> M</w:t>
      </w:r>
      <w:r>
        <w:rPr>
          <w:rFonts w:ascii="Times New Roman" w:hAnsi="Times New Roman" w:cs="Times New Roman"/>
          <w:i/>
          <w:sz w:val="24"/>
          <w:szCs w:val="24"/>
        </w:rPr>
        <w:t>.</w:t>
      </w:r>
      <w:r w:rsidRPr="006D6CCA">
        <w:rPr>
          <w:rFonts w:ascii="Times New Roman" w:hAnsi="Times New Roman" w:cs="Times New Roman"/>
          <w:i/>
          <w:sz w:val="24"/>
          <w:szCs w:val="24"/>
        </w:rPr>
        <w:t xml:space="preserve"> </w:t>
      </w:r>
      <w:proofErr w:type="spellStart"/>
      <w:r w:rsidRPr="006D6CCA">
        <w:rPr>
          <w:rFonts w:ascii="Times New Roman" w:hAnsi="Times New Roman" w:cs="Times New Roman"/>
          <w:i/>
          <w:sz w:val="24"/>
          <w:szCs w:val="24"/>
        </w:rPr>
        <w:t>gordonae</w:t>
      </w:r>
      <w:proofErr w:type="spellEnd"/>
      <w:r w:rsidRPr="006D6CCA">
        <w:rPr>
          <w:rFonts w:ascii="Times New Roman" w:hAnsi="Times New Roman" w:cs="Times New Roman"/>
          <w:i/>
          <w:sz w:val="24"/>
          <w:szCs w:val="24"/>
        </w:rPr>
        <w:t>, Mycobacterium species, M</w:t>
      </w:r>
      <w:r>
        <w:rPr>
          <w:rFonts w:ascii="Times New Roman" w:hAnsi="Times New Roman" w:cs="Times New Roman"/>
          <w:i/>
          <w:sz w:val="24"/>
          <w:szCs w:val="24"/>
        </w:rPr>
        <w:t>.</w:t>
      </w:r>
      <w:r w:rsidRPr="006D6CCA">
        <w:rPr>
          <w:rFonts w:ascii="Times New Roman" w:hAnsi="Times New Roman" w:cs="Times New Roman"/>
          <w:i/>
          <w:sz w:val="24"/>
          <w:szCs w:val="24"/>
        </w:rPr>
        <w:t xml:space="preserve"> </w:t>
      </w:r>
      <w:proofErr w:type="spellStart"/>
      <w:r w:rsidRPr="006D6CCA">
        <w:rPr>
          <w:rFonts w:ascii="Times New Roman" w:hAnsi="Times New Roman" w:cs="Times New Roman"/>
          <w:i/>
          <w:sz w:val="24"/>
          <w:szCs w:val="24"/>
        </w:rPr>
        <w:t>boenickei</w:t>
      </w:r>
      <w:proofErr w:type="spellEnd"/>
      <w:r w:rsidRPr="006D6CCA">
        <w:rPr>
          <w:rFonts w:ascii="Times New Roman" w:hAnsi="Times New Roman" w:cs="Times New Roman"/>
          <w:i/>
          <w:sz w:val="24"/>
          <w:szCs w:val="24"/>
        </w:rPr>
        <w:t>, M</w:t>
      </w:r>
      <w:r>
        <w:rPr>
          <w:rFonts w:ascii="Times New Roman" w:hAnsi="Times New Roman" w:cs="Times New Roman"/>
          <w:i/>
          <w:sz w:val="24"/>
          <w:szCs w:val="24"/>
        </w:rPr>
        <w:t>.</w:t>
      </w:r>
      <w:r w:rsidRPr="006D6CCA">
        <w:rPr>
          <w:rFonts w:ascii="Times New Roman" w:hAnsi="Times New Roman" w:cs="Times New Roman"/>
          <w:i/>
          <w:sz w:val="24"/>
          <w:szCs w:val="24"/>
        </w:rPr>
        <w:t xml:space="preserve"> </w:t>
      </w:r>
      <w:proofErr w:type="spellStart"/>
      <w:r w:rsidRPr="006D6CCA">
        <w:rPr>
          <w:rFonts w:ascii="Times New Roman" w:hAnsi="Times New Roman" w:cs="Times New Roman"/>
          <w:i/>
          <w:sz w:val="24"/>
          <w:szCs w:val="24"/>
        </w:rPr>
        <w:t>paragordonae</w:t>
      </w:r>
      <w:proofErr w:type="spellEnd"/>
      <w:r w:rsidRPr="006D6CCA">
        <w:rPr>
          <w:rFonts w:ascii="Times New Roman" w:hAnsi="Times New Roman" w:cs="Times New Roman"/>
          <w:i/>
          <w:sz w:val="24"/>
          <w:szCs w:val="24"/>
        </w:rPr>
        <w:t>, M</w:t>
      </w:r>
      <w:r>
        <w:rPr>
          <w:rFonts w:ascii="Times New Roman" w:hAnsi="Times New Roman" w:cs="Times New Roman"/>
          <w:i/>
          <w:sz w:val="24"/>
          <w:szCs w:val="24"/>
        </w:rPr>
        <w:t>.</w:t>
      </w:r>
      <w:r w:rsidRPr="006D6CCA">
        <w:rPr>
          <w:rFonts w:ascii="Times New Roman" w:hAnsi="Times New Roman" w:cs="Times New Roman"/>
          <w:i/>
          <w:sz w:val="24"/>
          <w:szCs w:val="24"/>
        </w:rPr>
        <w:t xml:space="preserve"> fortuitum (sub specie fortuitum), </w:t>
      </w:r>
      <w:r w:rsidRPr="00014C22">
        <w:rPr>
          <w:rFonts w:ascii="Times New Roman" w:hAnsi="Times New Roman" w:cs="Times New Roman"/>
          <w:iCs/>
          <w:sz w:val="24"/>
          <w:szCs w:val="24"/>
        </w:rPr>
        <w:t>and</w:t>
      </w:r>
      <w:r>
        <w:rPr>
          <w:rFonts w:ascii="Times New Roman" w:hAnsi="Times New Roman" w:cs="Times New Roman"/>
          <w:i/>
          <w:sz w:val="24"/>
          <w:szCs w:val="24"/>
        </w:rPr>
        <w:t xml:space="preserve"> </w:t>
      </w:r>
      <w:r w:rsidRPr="006D6CCA">
        <w:rPr>
          <w:rFonts w:ascii="Times New Roman" w:hAnsi="Times New Roman" w:cs="Times New Roman"/>
          <w:i/>
          <w:sz w:val="24"/>
          <w:szCs w:val="24"/>
        </w:rPr>
        <w:t>M</w:t>
      </w:r>
      <w:r>
        <w:rPr>
          <w:rFonts w:ascii="Times New Roman" w:hAnsi="Times New Roman" w:cs="Times New Roman"/>
          <w:i/>
          <w:sz w:val="24"/>
          <w:szCs w:val="24"/>
        </w:rPr>
        <w:t>.</w:t>
      </w:r>
      <w:r w:rsidRPr="006D6CCA">
        <w:rPr>
          <w:rFonts w:ascii="Times New Roman" w:hAnsi="Times New Roman" w:cs="Times New Roman"/>
          <w:i/>
          <w:sz w:val="24"/>
          <w:szCs w:val="24"/>
        </w:rPr>
        <w:t xml:space="preserve"> </w:t>
      </w:r>
      <w:proofErr w:type="spellStart"/>
      <w:r w:rsidRPr="006D6CCA">
        <w:rPr>
          <w:rFonts w:ascii="Times New Roman" w:hAnsi="Times New Roman" w:cs="Times New Roman"/>
          <w:i/>
          <w:sz w:val="24"/>
          <w:szCs w:val="24"/>
        </w:rPr>
        <w:t>celeriflavum</w:t>
      </w:r>
      <w:proofErr w:type="spellEnd"/>
      <w:r>
        <w:rPr>
          <w:rFonts w:ascii="Times New Roman" w:hAnsi="Times New Roman" w:cs="Times New Roman"/>
          <w:sz w:val="24"/>
          <w:szCs w:val="24"/>
        </w:rPr>
        <w:t xml:space="preserve">. </w:t>
      </w:r>
      <w:r w:rsidRPr="006D6CCA">
        <w:rPr>
          <w:rFonts w:ascii="Times New Roman" w:hAnsi="Times New Roman" w:cs="Times New Roman"/>
          <w:sz w:val="24"/>
          <w:szCs w:val="24"/>
        </w:rPr>
        <w:t xml:space="preserve">This is in agreement with </w:t>
      </w:r>
      <w:r>
        <w:rPr>
          <w:rFonts w:ascii="Times New Roman" w:hAnsi="Times New Roman" w:cs="Times New Roman"/>
          <w:sz w:val="24"/>
          <w:szCs w:val="24"/>
        </w:rPr>
        <w:t xml:space="preserve">another study done in Zambia which isolated </w:t>
      </w:r>
      <w:r w:rsidRPr="00524961">
        <w:rPr>
          <w:rFonts w:ascii="Times New Roman" w:hAnsi="Times New Roman" w:cs="Times New Roman"/>
          <w:i/>
          <w:iCs/>
          <w:sz w:val="24"/>
          <w:szCs w:val="24"/>
        </w:rPr>
        <w:t>M. fortuitum</w:t>
      </w:r>
      <w:r>
        <w:rPr>
          <w:rFonts w:ascii="Times New Roman" w:hAnsi="Times New Roman" w:cs="Times New Roman"/>
          <w:sz w:val="24"/>
          <w:szCs w:val="24"/>
        </w:rPr>
        <w:t xml:space="preserve"> as the most common NTM species isolated in water and different to a study by Monde et al. 2018 in which </w:t>
      </w:r>
      <w:r w:rsidRPr="00524961">
        <w:rPr>
          <w:rFonts w:ascii="Times New Roman" w:hAnsi="Times New Roman" w:cs="Times New Roman"/>
          <w:i/>
          <w:iCs/>
          <w:sz w:val="24"/>
          <w:szCs w:val="24"/>
        </w:rPr>
        <w:t xml:space="preserve">M. </w:t>
      </w:r>
      <w:proofErr w:type="spellStart"/>
      <w:r w:rsidRPr="00524961">
        <w:rPr>
          <w:rFonts w:ascii="Times New Roman" w:hAnsi="Times New Roman" w:cs="Times New Roman"/>
          <w:i/>
          <w:iCs/>
          <w:sz w:val="24"/>
          <w:szCs w:val="24"/>
        </w:rPr>
        <w:t>gordonae</w:t>
      </w:r>
      <w:proofErr w:type="spellEnd"/>
      <w:r>
        <w:rPr>
          <w:rFonts w:ascii="Times New Roman" w:hAnsi="Times New Roman" w:cs="Times New Roman"/>
          <w:sz w:val="24"/>
          <w:szCs w:val="24"/>
        </w:rPr>
        <w:t xml:space="preserve"> was the most isolated NTM species in water </w:t>
      </w:r>
      <w:r w:rsidRPr="00A9370A">
        <w:rPr>
          <w:rFonts w:ascii="Times New Roman" w:hAnsi="Times New Roman" w:cs="Times New Roman"/>
          <w:b/>
          <w:bCs/>
          <w:sz w:val="24"/>
          <w:szCs w:val="24"/>
        </w:rPr>
        <w:fldChar w:fldCharType="begin"/>
      </w:r>
      <w:r w:rsidR="00652674">
        <w:rPr>
          <w:rFonts w:ascii="Times New Roman" w:hAnsi="Times New Roman" w:cs="Times New Roman"/>
          <w:b/>
          <w:bCs/>
          <w:sz w:val="24"/>
          <w:szCs w:val="24"/>
        </w:rPr>
        <w:instrText xml:space="preserve"> ADDIN ZOTERO_ITEM CSL_CITATION {"citationID":"IUKsyfla","properties":{"formattedCitation":"(25)","plainCitation":"(25)","noteIndex":0},"citationItems":[{"id":80,"uris":["http://zotero.org/users/local/mOMuByRT/items/DICKK98N"],"itemData":{"id":80,"type":"article-journal","abstract":"The non-tuberculous mycobacteria include those mycobacterium species that are not members of the Mycobacterium tuberculosis complex, the causative agent of pulmonary tuberculosis and Mycobacterium leprae. In Zambia, Non-tuberculous Mycobacteria are gaining recognition as pathogens of public health significance. However, there is scanty information on the isolation and speciation of these organisms for better patient management, consequently reducing the burden of these infections. Given the above information, the thrust of this study was to isolate and characterize NTM from humans and water in Namwala district of Zambia.","container-title":"BMC Infectious Diseases","DOI":"10.1186/s12879-017-2939-y","ISSN":"1471-2334","issue":"1","journalAbbreviation":"BMC Infectious Diseases","page":"20","source":"BioMed Central","title":"Characterization of non-tuberculous mycobacterium from humans and water in an Agropastoral area in Zambia","URL":"https://doi.org/10.1186/s12879-017-2939-y","volume":"18","author":[{"family":"Monde","given":"Ngula"},{"family":"Munyeme","given":"Musso"},{"family":"Muwonge","given":"Adrian"},{"family":"Muma","given":"John Bwalya"},{"family":"Malama","given":"Sydney"}],"accessed":{"date-parts":[["2023",7,24]]},"issued":{"date-parts":[["2018",1,8]]}}}],"schema":"https://github.com/citation-style-language/schema/raw/master/csl-citation.json"} </w:instrText>
      </w:r>
      <w:r w:rsidRPr="00A9370A">
        <w:rPr>
          <w:rFonts w:ascii="Times New Roman" w:hAnsi="Times New Roman" w:cs="Times New Roman"/>
          <w:b/>
          <w:bCs/>
          <w:sz w:val="24"/>
          <w:szCs w:val="24"/>
        </w:rPr>
        <w:fldChar w:fldCharType="separate"/>
      </w:r>
      <w:r w:rsidR="00652674" w:rsidRPr="00652674">
        <w:rPr>
          <w:rFonts w:ascii="Times New Roman" w:hAnsi="Times New Roman" w:cs="Times New Roman"/>
          <w:sz w:val="24"/>
        </w:rPr>
        <w:t>(25)</w:t>
      </w:r>
      <w:r w:rsidRPr="00A9370A">
        <w:rPr>
          <w:rFonts w:ascii="Times New Roman" w:hAnsi="Times New Roman" w:cs="Times New Roman"/>
          <w:b/>
          <w:bCs/>
          <w:sz w:val="24"/>
          <w:szCs w:val="24"/>
        </w:rPr>
        <w:fldChar w:fldCharType="end"/>
      </w:r>
      <w:r w:rsidRPr="006D6CCA">
        <w:rPr>
          <w:rFonts w:ascii="Times New Roman" w:hAnsi="Times New Roman" w:cs="Times New Roman"/>
          <w:sz w:val="24"/>
          <w:szCs w:val="24"/>
        </w:rPr>
        <w:t xml:space="preserve">. </w:t>
      </w:r>
      <w:r w:rsidRPr="00524961">
        <w:rPr>
          <w:rFonts w:ascii="Times New Roman" w:hAnsi="Times New Roman" w:cs="Times New Roman"/>
          <w:sz w:val="24"/>
          <w:szCs w:val="24"/>
        </w:rPr>
        <w:t xml:space="preserve">These results </w:t>
      </w:r>
      <w:r>
        <w:rPr>
          <w:rFonts w:ascii="Times New Roman" w:hAnsi="Times New Roman" w:cs="Times New Roman"/>
          <w:sz w:val="24"/>
          <w:szCs w:val="24"/>
        </w:rPr>
        <w:t>indicate</w:t>
      </w:r>
      <w:r w:rsidRPr="00524961">
        <w:rPr>
          <w:rFonts w:ascii="Times New Roman" w:hAnsi="Times New Roman" w:cs="Times New Roman"/>
          <w:sz w:val="24"/>
          <w:szCs w:val="24"/>
        </w:rPr>
        <w:t xml:space="preserve"> that the prevalence of certain NTM species may be a global phenomenon, suggesting similar environmental conditions or factors that may contribute to the consistent isolation of specific NTM species across diverse geographic locations</w:t>
      </w:r>
      <w:r w:rsidR="00F24977">
        <w:rPr>
          <w:rFonts w:ascii="Times New Roman" w:hAnsi="Times New Roman" w:cs="Times New Roman"/>
          <w:sz w:val="24"/>
          <w:szCs w:val="24"/>
        </w:rPr>
        <w:fldChar w:fldCharType="begin"/>
      </w:r>
      <w:r w:rsidR="00F24977">
        <w:rPr>
          <w:rFonts w:ascii="Times New Roman" w:hAnsi="Times New Roman" w:cs="Times New Roman"/>
          <w:sz w:val="24"/>
          <w:szCs w:val="24"/>
        </w:rPr>
        <w:instrText xml:space="preserve"> ADDIN ZOTERO_ITEM CSL_CITATION {"citationID":"U5IImmqw","properties":{"formattedCitation":"(26)","plainCitation":"(26)","noteIndex":0},"citationItems":[{"id":282,"uris":["http://zotero.org/users/local/mOMuByRT/items/ZL75BKLQ"],"itemData":{"id":282,"type":"article-journal","container-title":"International Journal of Infectious Diseases","DOI":"10.1016/j.ijid.2016.03.006","ISSN":"1201-9712","journalAbbreviation":"International Journal of Infectious Diseases","language":"English","note":"publisher: Elsevier\nPMID: 26976549","page":"123-134","source":"www.ijidonline.com","title":"Update on pulmonary disease due to non-tuberculous mycobacteria","URL":"https://www.ijidonline.com/article/S1201-9712(16)30993-6/fulltext","volume":"45","author":[{"family":"Stout","given":"Jason E."},{"family":"Koh","given":"Won-Jung"},{"family":"Yew","given":"Wing Wai"}],"accessed":{"date-parts":[["2023",12,4]]},"issued":{"date-parts":[["2016",4,1]]}}}],"schema":"https://github.com/citation-style-language/schema/raw/master/csl-citation.json"} </w:instrText>
      </w:r>
      <w:r w:rsidR="00F24977">
        <w:rPr>
          <w:rFonts w:ascii="Times New Roman" w:hAnsi="Times New Roman" w:cs="Times New Roman"/>
          <w:sz w:val="24"/>
          <w:szCs w:val="24"/>
        </w:rPr>
        <w:fldChar w:fldCharType="separate"/>
      </w:r>
      <w:r w:rsidR="00F24977" w:rsidRPr="00F24977">
        <w:rPr>
          <w:rFonts w:ascii="Times New Roman" w:hAnsi="Times New Roman" w:cs="Times New Roman"/>
          <w:sz w:val="24"/>
        </w:rPr>
        <w:t>(26)</w:t>
      </w:r>
      <w:r w:rsidR="00F24977">
        <w:rPr>
          <w:rFonts w:ascii="Times New Roman" w:hAnsi="Times New Roman" w:cs="Times New Roman"/>
          <w:sz w:val="24"/>
          <w:szCs w:val="24"/>
        </w:rPr>
        <w:fldChar w:fldCharType="end"/>
      </w:r>
    </w:p>
    <w:p w14:paraId="5EA7CC4E" w14:textId="72E5C7A9" w:rsidR="00A80E67" w:rsidRDefault="00A80E67" w:rsidP="00A80E67">
      <w:pPr>
        <w:spacing w:line="360" w:lineRule="auto"/>
        <w:jc w:val="both"/>
        <w:rPr>
          <w:rFonts w:ascii="Times New Roman" w:hAnsi="Times New Roman" w:cs="Times New Roman"/>
          <w:b/>
          <w:bCs/>
          <w:sz w:val="24"/>
          <w:szCs w:val="24"/>
        </w:rPr>
      </w:pPr>
      <w:r w:rsidRPr="00A9370A">
        <w:rPr>
          <w:rFonts w:ascii="Times New Roman" w:hAnsi="Times New Roman" w:cs="Times New Roman"/>
          <w:i/>
          <w:iCs/>
          <w:sz w:val="24"/>
          <w:szCs w:val="24"/>
        </w:rPr>
        <w:t>M. fortuitum</w:t>
      </w:r>
      <w:r>
        <w:rPr>
          <w:rFonts w:ascii="Times New Roman" w:hAnsi="Times New Roman" w:cs="Times New Roman"/>
          <w:sz w:val="24"/>
          <w:szCs w:val="24"/>
        </w:rPr>
        <w:t xml:space="preserve"> and </w:t>
      </w:r>
      <w:r w:rsidRPr="00A9370A">
        <w:rPr>
          <w:rFonts w:ascii="Times New Roman" w:hAnsi="Times New Roman" w:cs="Times New Roman"/>
          <w:i/>
          <w:iCs/>
          <w:sz w:val="24"/>
          <w:szCs w:val="24"/>
        </w:rPr>
        <w:t xml:space="preserve">M. </w:t>
      </w:r>
      <w:proofErr w:type="spellStart"/>
      <w:r w:rsidRPr="00A9370A">
        <w:rPr>
          <w:rFonts w:ascii="Times New Roman" w:hAnsi="Times New Roman" w:cs="Times New Roman"/>
          <w:i/>
          <w:iCs/>
          <w:sz w:val="24"/>
          <w:szCs w:val="24"/>
        </w:rPr>
        <w:t>gordonae</w:t>
      </w:r>
      <w:proofErr w:type="spellEnd"/>
      <w:r w:rsidRPr="00A9370A">
        <w:rPr>
          <w:rFonts w:ascii="Times New Roman" w:hAnsi="Times New Roman" w:cs="Times New Roman"/>
          <w:sz w:val="24"/>
          <w:szCs w:val="24"/>
        </w:rPr>
        <w:t xml:space="preserve"> are potentially pathogenic and have been associated with causing diseases in both immunocompetent and immunocompromised individuals</w:t>
      </w:r>
      <w:r w:rsidR="00F24977">
        <w:rPr>
          <w:rFonts w:ascii="Times New Roman" w:hAnsi="Times New Roman" w:cs="Times New Roman"/>
          <w:sz w:val="24"/>
          <w:szCs w:val="24"/>
        </w:rPr>
        <w:fldChar w:fldCharType="begin"/>
      </w:r>
      <w:r w:rsidR="00F24977">
        <w:rPr>
          <w:rFonts w:ascii="Times New Roman" w:hAnsi="Times New Roman" w:cs="Times New Roman"/>
          <w:sz w:val="24"/>
          <w:szCs w:val="24"/>
        </w:rPr>
        <w:instrText xml:space="preserve"> ADDIN ZOTERO_ITEM CSL_CITATION {"citationID":"Jd8EeiSr","properties":{"formattedCitation":"(25)","plainCitation":"(25)","noteIndex":0},"citationItems":[{"id":80,"uris":["http://zotero.org/users/local/mOMuByRT/items/DICKK98N"],"itemData":{"id":80,"type":"article-journal","abstract":"The non-tuberculous mycobacteria include those mycobacterium species that are not members of the Mycobacterium tuberculosis complex, the causative agent of pulmonary tuberculosis and Mycobacterium leprae. In Zambia, Non-tuberculous Mycobacteria are gaining recognition as pathogens of public health significance. However, there is scanty information on the isolation and speciation of these organisms for better patient management, consequently reducing the burden of these infections. Given the above information, the thrust of this study was to isolate and characterize NTM from humans and water in Namwala district of Zambia.","container-title":"BMC Infectious Diseases","DOI":"10.1186/s12879-017-2939-y","ISSN":"1471-2334","issue":"1","journalAbbreviation":"BMC Infectious Diseases","page":"20","source":"BioMed Central","title":"Characterization of non-tuberculous mycobacterium from humans and water in an Agropastoral area in Zambia","URL":"https://doi.org/10.1186/s12879-017-2939-y","volume":"18","author":[{"family":"Monde","given":"Ngula"},{"family":"Munyeme","given":"Musso"},{"family":"Muwonge","given":"Adrian"},{"family":"Muma","given":"John Bwalya"},{"family":"Malama","given":"Sydney"}],"accessed":{"date-parts":[["2023",7,24]]},"issued":{"date-parts":[["2018",1,8]]}}}],"schema":"https://github.com/citation-style-language/schema/raw/master/csl-citation.json"} </w:instrText>
      </w:r>
      <w:r w:rsidR="00F24977">
        <w:rPr>
          <w:rFonts w:ascii="Times New Roman" w:hAnsi="Times New Roman" w:cs="Times New Roman"/>
          <w:sz w:val="24"/>
          <w:szCs w:val="24"/>
        </w:rPr>
        <w:fldChar w:fldCharType="separate"/>
      </w:r>
      <w:r w:rsidR="00F24977" w:rsidRPr="00F24977">
        <w:rPr>
          <w:rFonts w:ascii="Times New Roman" w:hAnsi="Times New Roman" w:cs="Times New Roman"/>
          <w:sz w:val="24"/>
        </w:rPr>
        <w:t>(25)</w:t>
      </w:r>
      <w:r w:rsidR="00F24977">
        <w:rPr>
          <w:rFonts w:ascii="Times New Roman" w:hAnsi="Times New Roman" w:cs="Times New Roman"/>
          <w:sz w:val="24"/>
          <w:szCs w:val="24"/>
        </w:rPr>
        <w:fldChar w:fldCharType="end"/>
      </w:r>
      <w:r w:rsidRPr="00A9370A">
        <w:rPr>
          <w:rFonts w:ascii="Times New Roman" w:hAnsi="Times New Roman" w:cs="Times New Roman"/>
          <w:b/>
          <w:bCs/>
          <w:sz w:val="24"/>
          <w:szCs w:val="24"/>
        </w:rPr>
        <w:t xml:space="preserve"> </w:t>
      </w:r>
      <w:r w:rsidRPr="006D6CCA">
        <w:rPr>
          <w:rFonts w:ascii="Times New Roman" w:hAnsi="Times New Roman" w:cs="Times New Roman"/>
          <w:i/>
          <w:sz w:val="24"/>
          <w:szCs w:val="24"/>
        </w:rPr>
        <w:t>M.</w:t>
      </w:r>
      <w:r>
        <w:rPr>
          <w:rFonts w:ascii="Times New Roman" w:hAnsi="Times New Roman" w:cs="Times New Roman"/>
          <w:i/>
          <w:sz w:val="24"/>
          <w:szCs w:val="24"/>
        </w:rPr>
        <w:t xml:space="preserve"> </w:t>
      </w:r>
      <w:r w:rsidRPr="006D6CCA">
        <w:rPr>
          <w:rFonts w:ascii="Times New Roman" w:hAnsi="Times New Roman" w:cs="Times New Roman"/>
          <w:i/>
          <w:sz w:val="24"/>
          <w:szCs w:val="24"/>
        </w:rPr>
        <w:t>fortuitum and M.</w:t>
      </w:r>
      <w:r>
        <w:rPr>
          <w:rFonts w:ascii="Times New Roman" w:hAnsi="Times New Roman" w:cs="Times New Roman"/>
          <w:i/>
          <w:sz w:val="24"/>
          <w:szCs w:val="24"/>
        </w:rPr>
        <w:t xml:space="preserve"> </w:t>
      </w:r>
      <w:r w:rsidRPr="006D6CCA">
        <w:rPr>
          <w:rFonts w:ascii="Times New Roman" w:hAnsi="Times New Roman" w:cs="Times New Roman"/>
          <w:i/>
          <w:sz w:val="24"/>
          <w:szCs w:val="24"/>
        </w:rPr>
        <w:t>fortuitum</w:t>
      </w:r>
      <w:r w:rsidRPr="006D6CCA">
        <w:rPr>
          <w:rFonts w:ascii="Times New Roman" w:hAnsi="Times New Roman" w:cs="Times New Roman"/>
          <w:sz w:val="24"/>
          <w:szCs w:val="24"/>
        </w:rPr>
        <w:t xml:space="preserve"> </w:t>
      </w:r>
      <w:r w:rsidRPr="0024148B">
        <w:rPr>
          <w:rFonts w:ascii="Times New Roman" w:hAnsi="Times New Roman" w:cs="Times New Roman"/>
          <w:i/>
          <w:iCs/>
          <w:sz w:val="24"/>
          <w:szCs w:val="24"/>
        </w:rPr>
        <w:t>sub species fortuitum</w:t>
      </w:r>
      <w:r w:rsidRPr="006D6CCA">
        <w:rPr>
          <w:rFonts w:ascii="Times New Roman" w:hAnsi="Times New Roman" w:cs="Times New Roman"/>
          <w:sz w:val="24"/>
          <w:szCs w:val="24"/>
        </w:rPr>
        <w:t xml:space="preserve"> belong to </w:t>
      </w:r>
      <w:r w:rsidRPr="006D6CCA">
        <w:rPr>
          <w:rFonts w:ascii="Times New Roman" w:hAnsi="Times New Roman" w:cs="Times New Roman"/>
          <w:i/>
          <w:sz w:val="24"/>
          <w:szCs w:val="24"/>
        </w:rPr>
        <w:t xml:space="preserve">Mycobacterium </w:t>
      </w:r>
      <w:r w:rsidRPr="006D6CCA">
        <w:rPr>
          <w:rFonts w:ascii="Times New Roman" w:hAnsi="Times New Roman" w:cs="Times New Roman"/>
          <w:i/>
          <w:sz w:val="24"/>
          <w:szCs w:val="24"/>
        </w:rPr>
        <w:lastRenderedPageBreak/>
        <w:t>fortuitum complex</w:t>
      </w:r>
      <w:r w:rsidRPr="006D6CCA">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6D6CCA">
        <w:rPr>
          <w:rFonts w:ascii="Times New Roman" w:hAnsi="Times New Roman" w:cs="Times New Roman"/>
          <w:sz w:val="24"/>
          <w:szCs w:val="24"/>
        </w:rPr>
        <w:t>rapid</w:t>
      </w:r>
      <w:r w:rsidRPr="006D6CCA">
        <w:rPr>
          <w:rFonts w:ascii="Times New Roman" w:hAnsi="Times New Roman" w:cs="Times New Roman"/>
          <w:color w:val="202020"/>
          <w:sz w:val="24"/>
          <w:szCs w:val="24"/>
          <w:shd w:val="clear" w:color="auto" w:fill="FFFFFF"/>
        </w:rPr>
        <w:t xml:space="preserve"> growing mycobacter</w:t>
      </w:r>
      <w:r>
        <w:rPr>
          <w:rFonts w:ascii="Times New Roman" w:hAnsi="Times New Roman" w:cs="Times New Roman"/>
          <w:color w:val="202020"/>
          <w:sz w:val="24"/>
          <w:szCs w:val="24"/>
          <w:shd w:val="clear" w:color="auto" w:fill="FFFFFF"/>
        </w:rPr>
        <w:t>ia</w:t>
      </w:r>
      <w:r w:rsidRPr="006D6CCA">
        <w:rPr>
          <w:rFonts w:ascii="Times New Roman" w:hAnsi="Times New Roman" w:cs="Times New Roman"/>
          <w:color w:val="202020"/>
          <w:sz w:val="24"/>
          <w:szCs w:val="24"/>
          <w:shd w:val="clear" w:color="auto" w:fill="FFFFFF"/>
        </w:rPr>
        <w:t xml:space="preserve"> which</w:t>
      </w:r>
      <w:r>
        <w:rPr>
          <w:rFonts w:ascii="Times New Roman" w:hAnsi="Times New Roman" w:cs="Times New Roman"/>
          <w:color w:val="202020"/>
          <w:sz w:val="24"/>
          <w:szCs w:val="24"/>
          <w:shd w:val="clear" w:color="auto" w:fill="FFFFFF"/>
        </w:rPr>
        <w:t xml:space="preserve"> is</w:t>
      </w:r>
      <w:r w:rsidRPr="006D6CCA">
        <w:rPr>
          <w:rFonts w:ascii="Times New Roman" w:hAnsi="Times New Roman" w:cs="Times New Roman"/>
          <w:color w:val="202020"/>
          <w:sz w:val="24"/>
          <w:szCs w:val="24"/>
          <w:shd w:val="clear" w:color="auto" w:fill="FFFFFF"/>
        </w:rPr>
        <w:t xml:space="preserve"> the most common cause of pulmonary infection in immunocompromised patients</w:t>
      </w:r>
      <w:r>
        <w:rPr>
          <w:rFonts w:ascii="Times New Roman" w:hAnsi="Times New Roman" w:cs="Times New Roman"/>
          <w:color w:val="202020"/>
          <w:sz w:val="24"/>
          <w:szCs w:val="24"/>
          <w:shd w:val="clear" w:color="auto" w:fill="FFFFFF"/>
        </w:rPr>
        <w:t xml:space="preserve">, in addition it has the potential to cause diseases affecting the skin, soft tissues and </w:t>
      </w:r>
      <w:r w:rsidRPr="00A9370A">
        <w:rPr>
          <w:rFonts w:ascii="Times New Roman" w:hAnsi="Times New Roman" w:cs="Times New Roman"/>
          <w:sz w:val="24"/>
          <w:szCs w:val="24"/>
        </w:rPr>
        <w:t>post-surgical wounds</w:t>
      </w:r>
      <w:r w:rsidRPr="00A9370A">
        <w:rPr>
          <w:rFonts w:ascii="Times New Roman" w:hAnsi="Times New Roman" w:cs="Times New Roman"/>
          <w:b/>
          <w:bCs/>
          <w:sz w:val="24"/>
          <w:szCs w:val="24"/>
        </w:rPr>
        <w:t xml:space="preserve"> </w:t>
      </w:r>
      <w:r w:rsidR="00F24977">
        <w:rPr>
          <w:rFonts w:ascii="Times New Roman" w:hAnsi="Times New Roman" w:cs="Times New Roman"/>
          <w:b/>
          <w:bCs/>
          <w:sz w:val="24"/>
          <w:szCs w:val="24"/>
        </w:rPr>
        <w:fldChar w:fldCharType="begin"/>
      </w:r>
      <w:r w:rsidR="00F24977">
        <w:rPr>
          <w:rFonts w:ascii="Times New Roman" w:hAnsi="Times New Roman" w:cs="Times New Roman"/>
          <w:b/>
          <w:bCs/>
          <w:sz w:val="24"/>
          <w:szCs w:val="24"/>
        </w:rPr>
        <w:instrText xml:space="preserve"> ADDIN ZOTERO_ITEM CSL_CITATION {"citationID":"CBeMTq49","properties":{"formattedCitation":"(25)","plainCitation":"(25)","noteIndex":0},"citationItems":[{"id":80,"uris":["http://zotero.org/users/local/mOMuByRT/items/DICKK98N"],"itemData":{"id":80,"type":"article-journal","abstract":"The non-tuberculous mycobacteria include those mycobacterium species that are not members of the Mycobacterium tuberculosis complex, the causative agent of pulmonary tuberculosis and Mycobacterium leprae. In Zambia, Non-tuberculous Mycobacteria are gaining recognition as pathogens of public health significance. However, there is scanty information on the isolation and speciation of these organisms for better patient management, consequently reducing the burden of these infections. Given the above information, the thrust of this study was to isolate and characterize NTM from humans and water in Namwala district of Zambia.","container-title":"BMC Infectious Diseases","DOI":"10.1186/s12879-017-2939-y","ISSN":"1471-2334","issue":"1","journalAbbreviation":"BMC Infectious Diseases","page":"20","source":"BioMed Central","title":"Characterization of non-tuberculous mycobacterium from humans and water in an Agropastoral area in Zambia","URL":"https://doi.org/10.1186/s12879-017-2939-y","volume":"18","author":[{"family":"Monde","given":"Ngula"},{"family":"Munyeme","given":"Musso"},{"family":"Muwonge","given":"Adrian"},{"family":"Muma","given":"John Bwalya"},{"family":"Malama","given":"Sydney"}],"accessed":{"date-parts":[["2023",7,24]]},"issued":{"date-parts":[["2018",1,8]]}}}],"schema":"https://github.com/citation-style-language/schema/raw/master/csl-citation.json"} </w:instrText>
      </w:r>
      <w:r w:rsidR="00F24977">
        <w:rPr>
          <w:rFonts w:ascii="Times New Roman" w:hAnsi="Times New Roman" w:cs="Times New Roman"/>
          <w:b/>
          <w:bCs/>
          <w:sz w:val="24"/>
          <w:szCs w:val="24"/>
        </w:rPr>
        <w:fldChar w:fldCharType="separate"/>
      </w:r>
      <w:r w:rsidR="00F24977" w:rsidRPr="00F24977">
        <w:rPr>
          <w:rFonts w:ascii="Times New Roman" w:hAnsi="Times New Roman" w:cs="Times New Roman"/>
          <w:sz w:val="24"/>
        </w:rPr>
        <w:t>(25)</w:t>
      </w:r>
      <w:r w:rsidR="00F24977">
        <w:rPr>
          <w:rFonts w:ascii="Times New Roman" w:hAnsi="Times New Roman" w:cs="Times New Roman"/>
          <w:b/>
          <w:bCs/>
          <w:sz w:val="24"/>
          <w:szCs w:val="24"/>
        </w:rPr>
        <w:fldChar w:fldCharType="end"/>
      </w:r>
      <w:r w:rsidRPr="00241C89">
        <w:rPr>
          <w:rFonts w:ascii="Times New Roman" w:hAnsi="Times New Roman" w:cs="Times New Roman"/>
          <w:color w:val="202020"/>
          <w:sz w:val="24"/>
          <w:szCs w:val="24"/>
          <w:shd w:val="clear" w:color="auto" w:fill="FFFFFF"/>
        </w:rPr>
        <w:t xml:space="preserve"> </w:t>
      </w:r>
      <w:r w:rsidRPr="00241C89">
        <w:rPr>
          <w:rFonts w:ascii="Times New Roman" w:hAnsi="Times New Roman" w:cs="Times New Roman"/>
          <w:color w:val="282828"/>
          <w:sz w:val="24"/>
          <w:szCs w:val="24"/>
          <w:shd w:val="clear" w:color="auto" w:fill="F7F7F7"/>
        </w:rPr>
        <w:t>Th</w:t>
      </w:r>
      <w:r w:rsidRPr="00241C89">
        <w:rPr>
          <w:rFonts w:ascii="Times New Roman" w:hAnsi="Times New Roman" w:cs="Times New Roman"/>
          <w:color w:val="282828"/>
          <w:sz w:val="24"/>
          <w:szCs w:val="24"/>
        </w:rPr>
        <w:t>e </w:t>
      </w:r>
      <w:r w:rsidRPr="00241C89">
        <w:rPr>
          <w:rFonts w:ascii="Times New Roman" w:hAnsi="Times New Roman" w:cs="Times New Roman"/>
          <w:i/>
          <w:iCs/>
          <w:color w:val="282828"/>
          <w:sz w:val="24"/>
          <w:szCs w:val="24"/>
        </w:rPr>
        <w:t>M. fortuitum</w:t>
      </w:r>
      <w:r w:rsidRPr="00241C89">
        <w:rPr>
          <w:rFonts w:ascii="Times New Roman" w:hAnsi="Times New Roman" w:cs="Times New Roman"/>
          <w:color w:val="282828"/>
          <w:sz w:val="24"/>
          <w:szCs w:val="24"/>
        </w:rPr>
        <w:t> group comprises </w:t>
      </w:r>
      <w:r w:rsidRPr="00241C89">
        <w:rPr>
          <w:rFonts w:ascii="Times New Roman" w:hAnsi="Times New Roman" w:cs="Times New Roman"/>
          <w:i/>
          <w:iCs/>
          <w:color w:val="282828"/>
          <w:sz w:val="24"/>
          <w:szCs w:val="24"/>
        </w:rPr>
        <w:t>M. fortuitum</w:t>
      </w:r>
      <w:r w:rsidRPr="00241C89">
        <w:rPr>
          <w:rFonts w:ascii="Times New Roman" w:hAnsi="Times New Roman" w:cs="Times New Roman"/>
          <w:color w:val="282828"/>
          <w:sz w:val="24"/>
          <w:szCs w:val="24"/>
        </w:rPr>
        <w:t>, </w:t>
      </w:r>
      <w:r w:rsidRPr="00241C89">
        <w:rPr>
          <w:rFonts w:ascii="Times New Roman" w:hAnsi="Times New Roman" w:cs="Times New Roman"/>
          <w:i/>
          <w:iCs/>
          <w:color w:val="282828"/>
          <w:sz w:val="24"/>
          <w:szCs w:val="24"/>
        </w:rPr>
        <w:t xml:space="preserve">M. </w:t>
      </w:r>
      <w:proofErr w:type="spellStart"/>
      <w:r w:rsidRPr="00241C89">
        <w:rPr>
          <w:rFonts w:ascii="Times New Roman" w:hAnsi="Times New Roman" w:cs="Times New Roman"/>
          <w:i/>
          <w:iCs/>
          <w:color w:val="282828"/>
          <w:sz w:val="24"/>
          <w:szCs w:val="24"/>
        </w:rPr>
        <w:t>peregrinum</w:t>
      </w:r>
      <w:proofErr w:type="spellEnd"/>
      <w:r w:rsidRPr="00241C89">
        <w:rPr>
          <w:rFonts w:ascii="Times New Roman" w:hAnsi="Times New Roman" w:cs="Times New Roman"/>
          <w:color w:val="282828"/>
          <w:sz w:val="24"/>
          <w:szCs w:val="24"/>
        </w:rPr>
        <w:t>, </w:t>
      </w:r>
      <w:r w:rsidRPr="00241C89">
        <w:rPr>
          <w:rFonts w:ascii="Times New Roman" w:hAnsi="Times New Roman" w:cs="Times New Roman"/>
          <w:i/>
          <w:iCs/>
          <w:color w:val="282828"/>
          <w:sz w:val="24"/>
          <w:szCs w:val="24"/>
        </w:rPr>
        <w:t xml:space="preserve">M. </w:t>
      </w:r>
      <w:proofErr w:type="spellStart"/>
      <w:r w:rsidRPr="00241C89">
        <w:rPr>
          <w:rFonts w:ascii="Times New Roman" w:hAnsi="Times New Roman" w:cs="Times New Roman"/>
          <w:i/>
          <w:iCs/>
          <w:color w:val="282828"/>
          <w:sz w:val="24"/>
          <w:szCs w:val="24"/>
        </w:rPr>
        <w:t>senegalense</w:t>
      </w:r>
      <w:proofErr w:type="spellEnd"/>
      <w:r w:rsidRPr="00241C89">
        <w:rPr>
          <w:rFonts w:ascii="Times New Roman" w:hAnsi="Times New Roman" w:cs="Times New Roman"/>
          <w:color w:val="282828"/>
          <w:sz w:val="24"/>
          <w:szCs w:val="24"/>
        </w:rPr>
        <w:t>, </w:t>
      </w:r>
      <w:r w:rsidRPr="00241C89">
        <w:rPr>
          <w:rFonts w:ascii="Times New Roman" w:hAnsi="Times New Roman" w:cs="Times New Roman"/>
          <w:i/>
          <w:iCs/>
          <w:color w:val="282828"/>
          <w:sz w:val="24"/>
          <w:szCs w:val="24"/>
        </w:rPr>
        <w:t>M. alvei</w:t>
      </w:r>
      <w:r w:rsidRPr="00241C89">
        <w:rPr>
          <w:rFonts w:ascii="Times New Roman" w:hAnsi="Times New Roman" w:cs="Times New Roman"/>
          <w:color w:val="282828"/>
          <w:sz w:val="24"/>
          <w:szCs w:val="24"/>
        </w:rPr>
        <w:t>, </w:t>
      </w:r>
      <w:r w:rsidRPr="00241C89">
        <w:rPr>
          <w:rFonts w:ascii="Times New Roman" w:hAnsi="Times New Roman" w:cs="Times New Roman"/>
          <w:i/>
          <w:iCs/>
          <w:color w:val="282828"/>
          <w:sz w:val="24"/>
          <w:szCs w:val="24"/>
        </w:rPr>
        <w:t xml:space="preserve">M. </w:t>
      </w:r>
      <w:proofErr w:type="spellStart"/>
      <w:r w:rsidRPr="00241C89">
        <w:rPr>
          <w:rFonts w:ascii="Times New Roman" w:hAnsi="Times New Roman" w:cs="Times New Roman"/>
          <w:i/>
          <w:iCs/>
          <w:color w:val="282828"/>
          <w:sz w:val="24"/>
          <w:szCs w:val="24"/>
        </w:rPr>
        <w:t>houstonense</w:t>
      </w:r>
      <w:proofErr w:type="spellEnd"/>
      <w:r w:rsidRPr="00241C89">
        <w:rPr>
          <w:rFonts w:ascii="Times New Roman" w:hAnsi="Times New Roman" w:cs="Times New Roman"/>
          <w:color w:val="282828"/>
          <w:sz w:val="24"/>
          <w:szCs w:val="24"/>
        </w:rPr>
        <w:t>, </w:t>
      </w:r>
      <w:r w:rsidRPr="00241C89">
        <w:rPr>
          <w:rFonts w:ascii="Times New Roman" w:hAnsi="Times New Roman" w:cs="Times New Roman"/>
          <w:i/>
          <w:iCs/>
          <w:color w:val="282828"/>
          <w:sz w:val="24"/>
          <w:szCs w:val="24"/>
        </w:rPr>
        <w:t xml:space="preserve">M. </w:t>
      </w:r>
      <w:proofErr w:type="spellStart"/>
      <w:r w:rsidRPr="00241C89">
        <w:rPr>
          <w:rFonts w:ascii="Times New Roman" w:hAnsi="Times New Roman" w:cs="Times New Roman"/>
          <w:i/>
          <w:iCs/>
          <w:color w:val="282828"/>
          <w:sz w:val="24"/>
          <w:szCs w:val="24"/>
        </w:rPr>
        <w:t>neworleansense</w:t>
      </w:r>
      <w:proofErr w:type="spellEnd"/>
      <w:r w:rsidRPr="00241C89">
        <w:rPr>
          <w:rFonts w:ascii="Times New Roman" w:hAnsi="Times New Roman" w:cs="Times New Roman"/>
          <w:color w:val="282828"/>
          <w:sz w:val="24"/>
          <w:szCs w:val="24"/>
        </w:rPr>
        <w:t>, </w:t>
      </w:r>
      <w:r w:rsidRPr="00241C89">
        <w:rPr>
          <w:rFonts w:ascii="Times New Roman" w:hAnsi="Times New Roman" w:cs="Times New Roman"/>
          <w:i/>
          <w:iCs/>
          <w:color w:val="282828"/>
          <w:sz w:val="24"/>
          <w:szCs w:val="24"/>
        </w:rPr>
        <w:t xml:space="preserve">M. </w:t>
      </w:r>
      <w:proofErr w:type="spellStart"/>
      <w:r w:rsidRPr="00241C89">
        <w:rPr>
          <w:rFonts w:ascii="Times New Roman" w:hAnsi="Times New Roman" w:cs="Times New Roman"/>
          <w:i/>
          <w:iCs/>
          <w:color w:val="282828"/>
          <w:sz w:val="24"/>
          <w:szCs w:val="24"/>
        </w:rPr>
        <w:t>boenickei</w:t>
      </w:r>
      <w:proofErr w:type="spellEnd"/>
      <w:r w:rsidRPr="00241C89">
        <w:rPr>
          <w:rFonts w:ascii="Times New Roman" w:hAnsi="Times New Roman" w:cs="Times New Roman"/>
          <w:color w:val="282828"/>
          <w:sz w:val="24"/>
          <w:szCs w:val="24"/>
        </w:rPr>
        <w:t>, </w:t>
      </w:r>
      <w:r w:rsidRPr="00241C89">
        <w:rPr>
          <w:rFonts w:ascii="Times New Roman" w:hAnsi="Times New Roman" w:cs="Times New Roman"/>
          <w:i/>
          <w:iCs/>
          <w:color w:val="282828"/>
          <w:sz w:val="24"/>
          <w:szCs w:val="24"/>
        </w:rPr>
        <w:t xml:space="preserve">M. </w:t>
      </w:r>
      <w:proofErr w:type="spellStart"/>
      <w:r w:rsidRPr="00241C89">
        <w:rPr>
          <w:rFonts w:ascii="Times New Roman" w:hAnsi="Times New Roman" w:cs="Times New Roman"/>
          <w:i/>
          <w:iCs/>
          <w:color w:val="282828"/>
          <w:sz w:val="24"/>
          <w:szCs w:val="24"/>
        </w:rPr>
        <w:t>septicum</w:t>
      </w:r>
      <w:proofErr w:type="spellEnd"/>
      <w:r w:rsidRPr="00241C89">
        <w:rPr>
          <w:rFonts w:ascii="Times New Roman" w:hAnsi="Times New Roman" w:cs="Times New Roman"/>
          <w:color w:val="282828"/>
          <w:sz w:val="24"/>
          <w:szCs w:val="24"/>
        </w:rPr>
        <w:t>, and </w:t>
      </w:r>
      <w:r w:rsidRPr="00241C89">
        <w:rPr>
          <w:rFonts w:ascii="Times New Roman" w:hAnsi="Times New Roman" w:cs="Times New Roman"/>
          <w:i/>
          <w:iCs/>
          <w:color w:val="282828"/>
          <w:sz w:val="24"/>
          <w:szCs w:val="24"/>
        </w:rPr>
        <w:t xml:space="preserve">M. </w:t>
      </w:r>
      <w:proofErr w:type="spellStart"/>
      <w:r w:rsidRPr="00241C89">
        <w:rPr>
          <w:rFonts w:ascii="Times New Roman" w:hAnsi="Times New Roman" w:cs="Times New Roman"/>
          <w:i/>
          <w:iCs/>
          <w:color w:val="282828"/>
          <w:sz w:val="24"/>
          <w:szCs w:val="24"/>
        </w:rPr>
        <w:t>porcinum</w:t>
      </w:r>
      <w:proofErr w:type="spellEnd"/>
      <w:r w:rsidRPr="00241C89">
        <w:rPr>
          <w:rFonts w:ascii="Times New Roman" w:hAnsi="Times New Roman" w:cs="Times New Roman"/>
          <w:color w:val="282828"/>
          <w:sz w:val="24"/>
          <w:szCs w:val="24"/>
        </w:rPr>
        <w:t> </w:t>
      </w:r>
      <w:r w:rsidRPr="00241C89">
        <w:rPr>
          <w:rFonts w:ascii="Times New Roman" w:hAnsi="Times New Roman" w:cs="Times New Roman"/>
          <w:color w:val="282828"/>
          <w:sz w:val="24"/>
          <w:szCs w:val="24"/>
          <w:shd w:val="clear" w:color="auto" w:fill="F7F7F7"/>
        </w:rPr>
        <w:fldChar w:fldCharType="begin"/>
      </w:r>
      <w:r w:rsidR="0000415B">
        <w:rPr>
          <w:rFonts w:ascii="Times New Roman" w:hAnsi="Times New Roman" w:cs="Times New Roman"/>
          <w:color w:val="282828"/>
          <w:sz w:val="24"/>
          <w:szCs w:val="24"/>
          <w:shd w:val="clear" w:color="auto" w:fill="F7F7F7"/>
        </w:rPr>
        <w:instrText xml:space="preserve"> ADDIN ZOTERO_ITEM CSL_CITATION {"citationID":"zZ1w4mjG","properties":{"formattedCitation":"(27)","plainCitation":"(27)","noteIndex":0},"citationItems":[{"id":58,"uris":["http://zotero.org/users/local/mOMuByRT/items/564N6K9I"],"itemData":{"id":58,"type":"article-journal","abstract":"DOAJ is an online directory that indexes and provides access to quality open access, peer-reviewed journals.","container-title":"Infection and Drug Resistance","ISSN":"1178-6973","language":"en","page":"2521-2532","source":"login.research4life.org","title":"Prevalence of nontuberculous mycobacteria and high efficacy of D-cycloserine and its synergistic effect with clarithromycin against Mycobacterium fortuitum and Mycobacterium abscessus","URL":"https://doaj.org","volume":"Volume 11","author":[{"family":"Ad","given":"Khosravi"},{"family":"M","given":"Mirsaeidi"},{"family":"A","given":"Farahani"},{"family":"Mr","given":"Tabandeh"},{"family":"P","given":"Mohajeri"},{"family":"S","given":"Shoja"},{"family":"Sr","given":"Hoseini Lar KhosroShahi"}],"accessed":{"date-parts":[["2019",4,1]]},"issued":{"date-parts":[["2018",12,1]]}}}],"schema":"https://github.com/citation-style-language/schema/raw/master/csl-citation.json"} </w:instrText>
      </w:r>
      <w:r w:rsidRPr="00241C89">
        <w:rPr>
          <w:rFonts w:ascii="Times New Roman" w:hAnsi="Times New Roman" w:cs="Times New Roman"/>
          <w:color w:val="282828"/>
          <w:sz w:val="24"/>
          <w:szCs w:val="24"/>
          <w:shd w:val="clear" w:color="auto" w:fill="F7F7F7"/>
        </w:rPr>
        <w:fldChar w:fldCharType="separate"/>
      </w:r>
      <w:r w:rsidR="0000415B" w:rsidRPr="0000415B">
        <w:rPr>
          <w:rFonts w:ascii="Times New Roman" w:hAnsi="Times New Roman" w:cs="Times New Roman"/>
          <w:sz w:val="24"/>
        </w:rPr>
        <w:t>(27)</w:t>
      </w:r>
      <w:r w:rsidRPr="00241C89">
        <w:rPr>
          <w:rFonts w:ascii="Times New Roman" w:hAnsi="Times New Roman" w:cs="Times New Roman"/>
          <w:color w:val="282828"/>
          <w:sz w:val="24"/>
          <w:szCs w:val="24"/>
          <w:shd w:val="clear" w:color="auto" w:fill="F7F7F7"/>
        </w:rPr>
        <w:fldChar w:fldCharType="end"/>
      </w:r>
      <w:r w:rsidRPr="006D6CCA">
        <w:rPr>
          <w:rFonts w:ascii="Times New Roman" w:hAnsi="Times New Roman" w:cs="Times New Roman"/>
          <w:color w:val="282828"/>
          <w:sz w:val="24"/>
          <w:szCs w:val="24"/>
          <w:shd w:val="clear" w:color="auto" w:fill="F7F7F7"/>
        </w:rPr>
        <w:t xml:space="preserve">. </w:t>
      </w:r>
      <w:r>
        <w:rPr>
          <w:rFonts w:ascii="Times New Roman" w:hAnsi="Times New Roman" w:cs="Times New Roman"/>
          <w:sz w:val="24"/>
          <w:szCs w:val="24"/>
        </w:rPr>
        <w:t>I</w:t>
      </w:r>
      <w:r w:rsidRPr="006D6CCA">
        <w:rPr>
          <w:rFonts w:ascii="Times New Roman" w:hAnsi="Times New Roman" w:cs="Times New Roman"/>
          <w:sz w:val="24"/>
          <w:szCs w:val="24"/>
        </w:rPr>
        <w:t xml:space="preserve">t’s the most common species that has been isolated in water and this is in agreement with the  study done by </w:t>
      </w:r>
      <w:proofErr w:type="spellStart"/>
      <w:r w:rsidRPr="006D6CCA">
        <w:rPr>
          <w:rFonts w:ascii="Times New Roman" w:hAnsi="Times New Roman" w:cs="Times New Roman"/>
          <w:sz w:val="24"/>
        </w:rPr>
        <w:t>Velayati</w:t>
      </w:r>
      <w:proofErr w:type="spellEnd"/>
      <w:r w:rsidRPr="006D6CCA">
        <w:rPr>
          <w:rFonts w:ascii="Times New Roman" w:hAnsi="Times New Roman" w:cs="Times New Roman"/>
          <w:sz w:val="24"/>
          <w:szCs w:val="24"/>
        </w:rPr>
        <w:t xml:space="preserve">  and colleagues </w:t>
      </w:r>
      <w:r w:rsidRPr="006D6CCA">
        <w:rPr>
          <w:rFonts w:ascii="Times New Roman" w:hAnsi="Times New Roman" w:cs="Times New Roman"/>
          <w:sz w:val="24"/>
          <w:szCs w:val="24"/>
        </w:rPr>
        <w:fldChar w:fldCharType="begin"/>
      </w:r>
      <w:r w:rsidR="0000415B">
        <w:rPr>
          <w:rFonts w:ascii="Times New Roman" w:hAnsi="Times New Roman" w:cs="Times New Roman"/>
          <w:sz w:val="24"/>
          <w:szCs w:val="24"/>
        </w:rPr>
        <w:instrText xml:space="preserve"> ADDIN ZOTERO_ITEM CSL_CITATION {"citationID":"9w86weZL","properties":{"formattedCitation":"(28)","plainCitation":"(28)","noteIndex":0},"citationItems":[{"id":176,"uris":["http://zotero.org/users/local/mOMuByRT/items/8FJDNKCP"],"itemData":{"id":176,"type":"article-journal","abstract":"Nontuberculous mycobacteria (NTM) are opportunistic pathogens that are widely distributed in the environment. There is a lack of data on species distribution of these organisms from Iran. This study consists of a review of NTM articles published in Iran between the years 1992 and 2014. In this review, 20 articles and 14 case reports were identified. Among the 20 articles, 13 (65%) studies focused on NTM isolates from clinical specimens, 6 (30%) studies examined NTM isolates from environmental samples, and one (5%) article included both clinical and environmental isolates. M. fortuitum (229/997; 23%) was recorded as the most prevalent and rapid growing mycobacteria (RGM) species in both clinical (28%) and environmental (19%) isolated samples (P &lt; 0.05). Among slow growing mycobacteria (SGM), M. simiae (103/494; 21%) demonstrated a higher frequency in clinical samples whereas in environmental samples it was M. flavescens (44/503; 9%). These data represent information from 14 provinces out of 31 provinces of Iran. No information is available in current published data on clinical or environmental NTM from the remaining 17 provinces in Iran. These results emphasize the potential importance of NTM as well as the underestimation of NTM frequency in Iran. NTM is an important clinical problem associated with significant morbidity and mortality in Iran. Continued research is needed from both clinical and environmental sources to help clinicians and researchers better understand and address NTM treatment and prevention.","container-title":"BioMed Research International","DOI":"10.1155/2015/254285","ISSN":"2314-6133","journalAbbreviation":"Biomed Res Int","note":"PMID: 26180788\nPMCID: PMC4477424","page":"254285","source":"PubMed Central","title":"Nontuberculous Mycobacteria Isolation from Clinical and Environmental Samples in Iran: Twenty Years of Surveillance","title-short":"Nontuberculous Mycobacteria Isolation from Clinical and Environmental Samples in Iran","URL":"https://www.ncbi.nlm.nih.gov/pmc/articles/PMC4477424/","volume":"2015","author":[{"family":"Velayati","given":"Ali Akbar"},{"family":"Farnia","given":"Parissa"},{"family":"Mozafari","given":"Mohadese"},{"family":"Mirsaeidi","given":"Mehdi"}],"accessed":{"date-parts":[["2023",8,28]]},"issued":{"date-parts":[["2015"]]}}}],"schema":"https://github.com/citation-style-language/schema/raw/master/csl-citation.json"} </w:instrText>
      </w:r>
      <w:r w:rsidRPr="006D6CCA">
        <w:rPr>
          <w:rFonts w:ascii="Times New Roman" w:hAnsi="Times New Roman" w:cs="Times New Roman"/>
          <w:sz w:val="24"/>
          <w:szCs w:val="24"/>
        </w:rPr>
        <w:fldChar w:fldCharType="separate"/>
      </w:r>
      <w:r w:rsidR="0000415B" w:rsidRPr="0000415B">
        <w:rPr>
          <w:rFonts w:ascii="Times New Roman" w:hAnsi="Times New Roman" w:cs="Times New Roman"/>
          <w:sz w:val="24"/>
        </w:rPr>
        <w:t>(28)</w:t>
      </w:r>
      <w:r w:rsidRPr="006D6CCA">
        <w:rPr>
          <w:rFonts w:ascii="Times New Roman" w:hAnsi="Times New Roman" w:cs="Times New Roman"/>
          <w:sz w:val="24"/>
          <w:szCs w:val="24"/>
        </w:rPr>
        <w:fldChar w:fldCharType="end"/>
      </w:r>
      <w:r w:rsidRPr="006D6CCA">
        <w:rPr>
          <w:rFonts w:ascii="Times New Roman" w:hAnsi="Times New Roman" w:cs="Times New Roman"/>
          <w:sz w:val="24"/>
          <w:szCs w:val="24"/>
        </w:rPr>
        <w:t>.</w:t>
      </w:r>
    </w:p>
    <w:p w14:paraId="6655A4C0" w14:textId="41AAEB88" w:rsidR="00A80E67" w:rsidRDefault="00A80E67" w:rsidP="00A80E67">
      <w:pPr>
        <w:spacing w:line="360" w:lineRule="auto"/>
        <w:jc w:val="both"/>
        <w:rPr>
          <w:rFonts w:ascii="Times New Roman" w:hAnsi="Times New Roman" w:cs="Times New Roman"/>
          <w:sz w:val="24"/>
          <w:szCs w:val="24"/>
        </w:rPr>
      </w:pPr>
      <w:r w:rsidRPr="00A9370A">
        <w:rPr>
          <w:rFonts w:ascii="Times New Roman" w:hAnsi="Times New Roman" w:cs="Times New Roman"/>
          <w:sz w:val="24"/>
          <w:szCs w:val="24"/>
        </w:rPr>
        <w:t>On the other hand,</w:t>
      </w:r>
      <w:r>
        <w:rPr>
          <w:rFonts w:ascii="Times New Roman" w:hAnsi="Times New Roman" w:cs="Times New Roman"/>
          <w:b/>
          <w:bCs/>
          <w:sz w:val="24"/>
          <w:szCs w:val="24"/>
        </w:rPr>
        <w:t xml:space="preserve"> </w:t>
      </w:r>
      <w:r w:rsidRPr="00A9370A">
        <w:rPr>
          <w:rFonts w:ascii="Times New Roman" w:hAnsi="Times New Roman" w:cs="Times New Roman"/>
          <w:i/>
          <w:iCs/>
          <w:sz w:val="24"/>
          <w:szCs w:val="24"/>
        </w:rPr>
        <w:t xml:space="preserve">M. </w:t>
      </w:r>
      <w:proofErr w:type="spellStart"/>
      <w:r w:rsidRPr="00A9370A">
        <w:rPr>
          <w:rFonts w:ascii="Times New Roman" w:hAnsi="Times New Roman" w:cs="Times New Roman"/>
          <w:i/>
          <w:iCs/>
          <w:sz w:val="24"/>
          <w:szCs w:val="24"/>
        </w:rPr>
        <w:t>gordonae</w:t>
      </w:r>
      <w:proofErr w:type="spellEnd"/>
      <w:r w:rsidRPr="00A9370A">
        <w:rPr>
          <w:rFonts w:ascii="Times New Roman" w:hAnsi="Times New Roman" w:cs="Times New Roman"/>
          <w:sz w:val="24"/>
          <w:szCs w:val="24"/>
        </w:rPr>
        <w:t xml:space="preserve"> is recognized as a common contaminant in laboratory and tap water</w:t>
      </w:r>
      <w:r>
        <w:rPr>
          <w:rFonts w:ascii="Times New Roman" w:hAnsi="Times New Roman" w:cs="Times New Roman"/>
          <w:sz w:val="24"/>
          <w:szCs w:val="24"/>
        </w:rPr>
        <w:t xml:space="preserve"> </w:t>
      </w:r>
      <w:r w:rsidRPr="006D6CCA">
        <w:rPr>
          <w:rFonts w:ascii="Times New Roman" w:hAnsi="Times New Roman" w:cs="Times New Roman"/>
          <w:sz w:val="24"/>
          <w:szCs w:val="24"/>
        </w:rPr>
        <w:t>and most prevalence species isolated from municipality and natural water sources. It occurs mostly as a contaminant or colonizer in immune competent people</w:t>
      </w:r>
      <w:r w:rsidRPr="00A9370A">
        <w:rPr>
          <w:rFonts w:ascii="Times New Roman" w:hAnsi="Times New Roman" w:cs="Times New Roman"/>
          <w:sz w:val="24"/>
          <w:szCs w:val="24"/>
        </w:rPr>
        <w:t>. However, it has the potential to be pathogenic in certain individuals, leading to systemic symptoms and, in advanced HIV patients, it may result in disseminated disease</w:t>
      </w:r>
      <w:r>
        <w:rPr>
          <w:rFonts w:ascii="Times New Roman" w:hAnsi="Times New Roman" w:cs="Times New Roman"/>
          <w:sz w:val="24"/>
          <w:szCs w:val="24"/>
        </w:rPr>
        <w:t xml:space="preserve"> </w:t>
      </w:r>
      <w:r w:rsidRPr="006D6CCA">
        <w:rPr>
          <w:rFonts w:ascii="Times New Roman" w:hAnsi="Times New Roman" w:cs="Times New Roman"/>
          <w:sz w:val="24"/>
          <w:szCs w:val="24"/>
        </w:rPr>
        <w:t xml:space="preserve"> </w:t>
      </w:r>
      <w:r w:rsidRPr="006D6CCA">
        <w:rPr>
          <w:rFonts w:ascii="Times New Roman" w:hAnsi="Times New Roman" w:cs="Times New Roman"/>
          <w:sz w:val="24"/>
          <w:szCs w:val="24"/>
        </w:rPr>
        <w:fldChar w:fldCharType="begin"/>
      </w:r>
      <w:r w:rsidR="0000415B">
        <w:rPr>
          <w:rFonts w:ascii="Times New Roman" w:hAnsi="Times New Roman" w:cs="Times New Roman"/>
          <w:sz w:val="24"/>
          <w:szCs w:val="24"/>
        </w:rPr>
        <w:instrText xml:space="preserve"> ADDIN ZOTERO_ITEM CSL_CITATION {"citationID":"igSjjqSa","properties":{"formattedCitation":"(29)","plainCitation":"(29)","noteIndex":0},"citationItems":[{"id":185,"uris":["http://zotero.org/users/local/mOMuByRT/items/4HKV2BUP","http://zotero.org/users/local/mOMuByRT/items/SV35S32F"],"itemData":{"id":185,"type":"article-journal","container-title":"Journal of applied microbiology","issue":"2","note":"publisher: Blackwell Science Ltd Oxford, UK","page":"356–367","source":"Google Scholar","title":"Surrounded by mycobacteria: nontuberculous mycobacteria in the human environment","title-short":"Surrounded by mycobacteria","volume":"107","author":[{"family":"Falkinham","given":"J. O."}],"issued":{"date-parts":[["2009"]]}}}],"schema":"https://github.com/citation-style-language/schema/raw/master/csl-citation.json"} </w:instrText>
      </w:r>
      <w:r w:rsidRPr="006D6CCA">
        <w:rPr>
          <w:rFonts w:ascii="Times New Roman" w:hAnsi="Times New Roman" w:cs="Times New Roman"/>
          <w:sz w:val="24"/>
          <w:szCs w:val="24"/>
        </w:rPr>
        <w:fldChar w:fldCharType="separate"/>
      </w:r>
      <w:r w:rsidR="0000415B" w:rsidRPr="0000415B">
        <w:rPr>
          <w:rFonts w:ascii="Times New Roman" w:hAnsi="Times New Roman" w:cs="Times New Roman"/>
          <w:sz w:val="24"/>
        </w:rPr>
        <w:t>(29)</w:t>
      </w:r>
      <w:r w:rsidRPr="006D6CCA">
        <w:rPr>
          <w:rFonts w:ascii="Times New Roman" w:hAnsi="Times New Roman" w:cs="Times New Roman"/>
          <w:sz w:val="24"/>
          <w:szCs w:val="24"/>
        </w:rPr>
        <w:fldChar w:fldCharType="end"/>
      </w:r>
      <w:r>
        <w:rPr>
          <w:rFonts w:ascii="Times New Roman" w:hAnsi="Times New Roman" w:cs="Times New Roman"/>
          <w:sz w:val="24"/>
          <w:szCs w:val="24"/>
        </w:rPr>
        <w:t>.</w:t>
      </w:r>
    </w:p>
    <w:p w14:paraId="7E9E577A" w14:textId="603CB5B1" w:rsidR="00A80E67" w:rsidRPr="006D6CCA" w:rsidRDefault="00A80E67" w:rsidP="00A80E67">
      <w:pPr>
        <w:spacing w:line="360" w:lineRule="auto"/>
        <w:jc w:val="both"/>
        <w:rPr>
          <w:rFonts w:ascii="Times New Roman" w:hAnsi="Times New Roman" w:cs="Times New Roman"/>
          <w:sz w:val="24"/>
          <w:szCs w:val="24"/>
        </w:rPr>
      </w:pPr>
      <w:r w:rsidRPr="006D6CCA">
        <w:rPr>
          <w:rFonts w:ascii="Times New Roman" w:hAnsi="Times New Roman" w:cs="Times New Roman"/>
          <w:i/>
          <w:sz w:val="24"/>
          <w:szCs w:val="24"/>
        </w:rPr>
        <w:t>M.</w:t>
      </w:r>
      <w:r>
        <w:rPr>
          <w:rFonts w:ascii="Times New Roman" w:hAnsi="Times New Roman" w:cs="Times New Roman"/>
          <w:i/>
          <w:sz w:val="24"/>
          <w:szCs w:val="24"/>
        </w:rPr>
        <w:t xml:space="preserve"> </w:t>
      </w:r>
      <w:proofErr w:type="spellStart"/>
      <w:r w:rsidRPr="006D6CCA">
        <w:rPr>
          <w:rFonts w:ascii="Times New Roman" w:hAnsi="Times New Roman" w:cs="Times New Roman"/>
          <w:i/>
          <w:sz w:val="24"/>
          <w:szCs w:val="24"/>
        </w:rPr>
        <w:t>cereriflavum</w:t>
      </w:r>
      <w:proofErr w:type="spellEnd"/>
      <w:r w:rsidRPr="006D6CCA">
        <w:rPr>
          <w:rFonts w:ascii="Times New Roman" w:hAnsi="Times New Roman" w:cs="Times New Roman"/>
          <w:i/>
          <w:sz w:val="24"/>
          <w:szCs w:val="24"/>
        </w:rPr>
        <w:t>,</w:t>
      </w:r>
      <w:r w:rsidRPr="006D6CCA">
        <w:rPr>
          <w:rFonts w:ascii="Times New Roman" w:hAnsi="Times New Roman" w:cs="Times New Roman"/>
          <w:sz w:val="24"/>
          <w:szCs w:val="24"/>
        </w:rPr>
        <w:t xml:space="preserve"> it’s a rapid growing </w:t>
      </w:r>
      <w:proofErr w:type="spellStart"/>
      <w:r w:rsidRPr="006D6CCA">
        <w:rPr>
          <w:rFonts w:ascii="Times New Roman" w:hAnsi="Times New Roman" w:cs="Times New Roman"/>
          <w:sz w:val="24"/>
          <w:szCs w:val="24"/>
        </w:rPr>
        <w:t>scotochromogenic</w:t>
      </w:r>
      <w:proofErr w:type="spellEnd"/>
      <w:r w:rsidRPr="006D6CCA">
        <w:rPr>
          <w:rFonts w:ascii="Times New Roman" w:hAnsi="Times New Roman" w:cs="Times New Roman"/>
          <w:sz w:val="24"/>
          <w:szCs w:val="24"/>
        </w:rPr>
        <w:t xml:space="preserve"> </w:t>
      </w:r>
      <w:r w:rsidRPr="0024148B">
        <w:rPr>
          <w:rFonts w:ascii="Times New Roman" w:hAnsi="Times New Roman" w:cs="Times New Roman"/>
          <w:i/>
          <w:iCs/>
          <w:sz w:val="24"/>
          <w:szCs w:val="24"/>
        </w:rPr>
        <w:t>Mycobacterium,</w:t>
      </w:r>
      <w:r w:rsidRPr="006D6CCA">
        <w:rPr>
          <w:rFonts w:ascii="Times New Roman" w:hAnsi="Times New Roman" w:cs="Times New Roman"/>
          <w:sz w:val="24"/>
          <w:szCs w:val="24"/>
        </w:rPr>
        <w:t xml:space="preserve"> first characterized and isolated in clinical specimen in 2015 in Iran from pulmonary </w:t>
      </w:r>
      <w:r w:rsidRPr="006D6CCA">
        <w:rPr>
          <w:rFonts w:ascii="Times New Roman" w:hAnsi="Times New Roman" w:cs="Times New Roman"/>
          <w:sz w:val="24"/>
          <w:szCs w:val="24"/>
        </w:rPr>
        <w:lastRenderedPageBreak/>
        <w:t xml:space="preserve">samples </w:t>
      </w:r>
      <w:r w:rsidRPr="006D6CCA">
        <w:rPr>
          <w:rFonts w:ascii="Times New Roman" w:hAnsi="Times New Roman" w:cs="Times New Roman"/>
          <w:sz w:val="24"/>
          <w:szCs w:val="24"/>
        </w:rPr>
        <w:fldChar w:fldCharType="begin"/>
      </w:r>
      <w:r w:rsidR="0000415B">
        <w:rPr>
          <w:rFonts w:ascii="Times New Roman" w:hAnsi="Times New Roman" w:cs="Times New Roman"/>
          <w:sz w:val="24"/>
          <w:szCs w:val="24"/>
        </w:rPr>
        <w:instrText xml:space="preserve"> ADDIN ZOTERO_ITEM CSL_CITATION {"citationID":"gmutuyPK","properties":{"formattedCitation":"(30)","plainCitation":"(30)","noteIndex":0},"citationItems":[{"id":159,"uris":["http://zotero.org/users/local/mOMuByRT/items/HMZWXUIQ"],"itemData":{"id":159,"type":"article-journal","abstract":"Six strains of a rapidly growing scotochromogenic mycobacterium were isolated from pulmonary specimens of independent patients. Biochemical and cultural tests were not suitable for their identification. The mycolic acid pattern analysed by HPLC was different from that of any other mycobacterium. Genotypic characterization, targeting seven housekeeping genes, revealed the presence of microheterogeneity in all of them. Different species were more closely related to the test strains in various regions: the type strain of Mycobacterium moriokaense showed 99.0 % 16S rRNA gene sequence similarity, and 91.5-96.5 % similarity for the remaining six regions. The whole genome sequences of the proposed type strain and that of M. moriokaense presented an average nucleotide identity (ANI) of 82.9 %. Phylogenetic analysis produced poorly robust trees in most genes with the exception of rpoB and sodA where Mycobacterium flavescens and Mycobacterium novocastrense were the closest species. This phylogenetic relatedness was confirmed by the tree inferred from five concatenated genes, which was very robust. The polyphasic characterization of the test strains, supported by the ANI value, demonstrates that they belong to a previously unreported species, for which the name Mycobacterium celeriflavum sp. nov. is proposed. The type strain is AFPC-000207(T) ( = DSM 46765(T) = JCM 18439(T)).","container-title":"International Journal of Systematic and Evolutionary Microbiology","DOI":"10.1099/ijs.0.064832-0","ISSN":"1466-5034","issue":"Pt 2","journalAbbreviation":"Int J Syst Evol Microbiol","language":"eng","note":"PMID: 25389151","page":"510-515","source":"PubMed","title":"Mycobacterium celeriflavum sp. nov., a rapidly growing scotochromogenic bacterium isolated from clinical specimens","volume":"65","author":[{"family":"Shahraki","given":"Abdolrazagh Hashemi"},{"family":"Çavuşoğlu","given":"Cengiz"},{"family":"Borroni","given":"Emanuele"},{"family":"Heidarieh","given":"Parvin"},{"family":"Koksalan","given":"Orhan Kaya"},{"family":"Cabibbe","given":"Andrea Maurizio"},{"family":"Hashemzadeh","given":"Mohamad"},{"family":"Mariottini","given":"Alessandro"},{"family":"Mostafavi","given":"Ehsan"},{"family":"Cittaro","given":"Davide"},{"family":"Feizabadi","given":"Mohamad Mehdi"},{"family":"Lazarevic","given":"Dejan"},{"family":"Yaghmaei","given":"Farhad"},{"family":"Molinari","given":"Gian Lorenzo"},{"family":"Camaggi","given":"Anna"},{"family":"Tortoli","given":"Enrico"}],"issued":{"date-parts":[["2015",2]]}}}],"schema":"https://github.com/citation-style-language/schema/raw/master/csl-citation.json"} </w:instrText>
      </w:r>
      <w:r w:rsidRPr="006D6CCA">
        <w:rPr>
          <w:rFonts w:ascii="Times New Roman" w:hAnsi="Times New Roman" w:cs="Times New Roman"/>
          <w:sz w:val="24"/>
          <w:szCs w:val="24"/>
        </w:rPr>
        <w:fldChar w:fldCharType="separate"/>
      </w:r>
      <w:r w:rsidR="0000415B" w:rsidRPr="0000415B">
        <w:rPr>
          <w:rFonts w:ascii="Times New Roman" w:hAnsi="Times New Roman" w:cs="Times New Roman"/>
          <w:sz w:val="24"/>
        </w:rPr>
        <w:t>(30)</w:t>
      </w:r>
      <w:r w:rsidRPr="006D6CCA">
        <w:rPr>
          <w:rFonts w:ascii="Times New Roman" w:hAnsi="Times New Roman" w:cs="Times New Roman"/>
          <w:sz w:val="24"/>
          <w:szCs w:val="24"/>
        </w:rPr>
        <w:fldChar w:fldCharType="end"/>
      </w:r>
      <w:r w:rsidRPr="006D6CCA">
        <w:rPr>
          <w:rFonts w:ascii="Times New Roman" w:hAnsi="Times New Roman" w:cs="Times New Roman"/>
          <w:sz w:val="24"/>
          <w:szCs w:val="24"/>
        </w:rPr>
        <w:t xml:space="preserve">.  </w:t>
      </w:r>
      <w:r w:rsidRPr="006D6CCA">
        <w:rPr>
          <w:rFonts w:ascii="Times New Roman" w:hAnsi="Times New Roman" w:cs="Times New Roman"/>
          <w:i/>
          <w:sz w:val="24"/>
          <w:szCs w:val="24"/>
        </w:rPr>
        <w:t>M.</w:t>
      </w:r>
      <w:r>
        <w:rPr>
          <w:rFonts w:ascii="Times New Roman" w:hAnsi="Times New Roman" w:cs="Times New Roman"/>
          <w:i/>
          <w:sz w:val="24"/>
          <w:szCs w:val="24"/>
        </w:rPr>
        <w:t xml:space="preserve"> </w:t>
      </w:r>
      <w:proofErr w:type="spellStart"/>
      <w:r w:rsidRPr="006D6CCA">
        <w:rPr>
          <w:rFonts w:ascii="Times New Roman" w:hAnsi="Times New Roman" w:cs="Times New Roman"/>
          <w:i/>
          <w:sz w:val="24"/>
          <w:szCs w:val="24"/>
        </w:rPr>
        <w:t>boenickei</w:t>
      </w:r>
      <w:proofErr w:type="spellEnd"/>
      <w:r w:rsidRPr="006D6CCA">
        <w:rPr>
          <w:rFonts w:ascii="Times New Roman" w:hAnsi="Times New Roman" w:cs="Times New Roman"/>
          <w:sz w:val="24"/>
          <w:szCs w:val="24"/>
        </w:rPr>
        <w:t xml:space="preserve"> is a rapid growing and mostly commonly found in soil, dust and water. It belongs to a family of </w:t>
      </w:r>
      <w:r w:rsidRPr="006D6CCA">
        <w:rPr>
          <w:rFonts w:ascii="Times New Roman" w:hAnsi="Times New Roman" w:cs="Times New Roman"/>
          <w:i/>
          <w:sz w:val="24"/>
          <w:szCs w:val="24"/>
        </w:rPr>
        <w:t>Mycobacterium fortuitum</w:t>
      </w:r>
      <w:r w:rsidRPr="006D6CCA">
        <w:rPr>
          <w:rFonts w:ascii="Times New Roman" w:hAnsi="Times New Roman" w:cs="Times New Roman"/>
          <w:sz w:val="24"/>
          <w:szCs w:val="24"/>
        </w:rPr>
        <w:t xml:space="preserve"> </w:t>
      </w:r>
      <w:proofErr w:type="spellStart"/>
      <w:r w:rsidRPr="006D6CCA">
        <w:rPr>
          <w:rFonts w:ascii="Times New Roman" w:hAnsi="Times New Roman" w:cs="Times New Roman"/>
          <w:sz w:val="24"/>
          <w:szCs w:val="24"/>
        </w:rPr>
        <w:t>biovariant</w:t>
      </w:r>
      <w:proofErr w:type="spellEnd"/>
      <w:r w:rsidRPr="006D6CCA">
        <w:rPr>
          <w:rFonts w:ascii="Times New Roman" w:hAnsi="Times New Roman" w:cs="Times New Roman"/>
          <w:sz w:val="24"/>
          <w:szCs w:val="24"/>
        </w:rPr>
        <w:t xml:space="preserve"> complex and it’s known to cause a wide variety of significant diseases in humans and are resistant to first line anti tuberculosis drugs</w:t>
      </w:r>
      <w:r w:rsidRPr="006D6CCA">
        <w:rPr>
          <w:rFonts w:ascii="Times New Roman" w:hAnsi="Times New Roman" w:cs="Times New Roman"/>
          <w:sz w:val="24"/>
          <w:szCs w:val="24"/>
        </w:rPr>
        <w:fldChar w:fldCharType="begin"/>
      </w:r>
      <w:r w:rsidR="0000415B">
        <w:rPr>
          <w:rFonts w:ascii="Times New Roman" w:hAnsi="Times New Roman" w:cs="Times New Roman"/>
          <w:sz w:val="24"/>
          <w:szCs w:val="24"/>
        </w:rPr>
        <w:instrText xml:space="preserve"> ADDIN ZOTERO_ITEM CSL_CITATION {"citationID":"fvCMHZDu","properties":{"formattedCitation":"(31)","plainCitation":"(31)","noteIndex":0},"citationItems":[{"id":191,"uris":["http://zotero.org/users/local/mOMuByRT/items/FET6WYAV"],"itemData":{"id":191,"type":"article-journal","abstract":"Environmental mycobacteria are emerging pathogens causing opportunistic infections in humans and animals. The health impacts of human-mycobacterial interactions are complex and likely much broader than currently recognized. Environmental mycobacteria preferentially survive chlorination in municipal water, using it as a vector to infect humans. Widespread chlorination of water has likely selected more resistant environmental mycobacteria species and potentially explains the shift from M. scrofulaceum to M. avium as a cause of cervical lymphadenitis in children. Thus, human activities have affected mycobacterial ecology. While the slow growth and hydrophobicity of environmental mycobacteria appear to be disadvantages, the unique cell wall architecture also grants high biocide and antibiotic resistance, while hydrophobicity facilitates nutrient acquisition, biofilm formation, and spread by aerosolization. The remarkable stress tolerance of environmental mycobacteria is the major reason they are human pathogens. Environmental mycobacteria invade protozoans, exhibiting parasitic and symbiotic relationships. The molecular mechanisms of mycobacterial intracellular pathogenesis in animals likely evolved from similar mechanisms facilitating survival in protozoans. In addition to outright infection, environmental mycobacteria may also play a role in chronic bowl diseases, allergies, immunity to other pulmonary infections, and the efficacy of bacillus Calmette-Guerin vaccination.","container-title":"Clinical Microbiology Reviews","DOI":"10.1128/CMR.17.1.98-106.2004","ISSN":"0893-8512","issue":"1","journalAbbreviation":"Clin Microbiol Rev","note":"PMID: 14726457\nPMCID: PMC321467","page":"98-106","source":"PubMed Central","title":"Health Impacts of Environmental Mycobacteria","URL":"https://www.ncbi.nlm.nih.gov/pmc/articles/PMC321467/","volume":"17","author":[{"family":"Primm","given":"Todd P."},{"family":"Lucero","given":"Christie A."},{"family":"Falkinham","given":"Joseph O."}],"accessed":{"date-parts":[["2023",8,28]]},"issued":{"date-parts":[["2004",1]]}}}],"schema":"https://github.com/citation-style-language/schema/raw/master/csl-citation.json"} </w:instrText>
      </w:r>
      <w:r w:rsidRPr="006D6CCA">
        <w:rPr>
          <w:rFonts w:ascii="Times New Roman" w:hAnsi="Times New Roman" w:cs="Times New Roman"/>
          <w:sz w:val="24"/>
          <w:szCs w:val="24"/>
        </w:rPr>
        <w:fldChar w:fldCharType="separate"/>
      </w:r>
      <w:r w:rsidR="0000415B" w:rsidRPr="0000415B">
        <w:rPr>
          <w:rFonts w:ascii="Times New Roman" w:hAnsi="Times New Roman" w:cs="Times New Roman"/>
          <w:sz w:val="24"/>
        </w:rPr>
        <w:t>(31)</w:t>
      </w:r>
      <w:r w:rsidRPr="006D6CCA">
        <w:rPr>
          <w:rFonts w:ascii="Times New Roman" w:hAnsi="Times New Roman" w:cs="Times New Roman"/>
          <w:sz w:val="24"/>
          <w:szCs w:val="24"/>
        </w:rPr>
        <w:fldChar w:fldCharType="end"/>
      </w:r>
      <w:r w:rsidRPr="006D6CCA">
        <w:rPr>
          <w:rFonts w:ascii="Times New Roman" w:hAnsi="Times New Roman" w:cs="Times New Roman"/>
          <w:sz w:val="24"/>
          <w:szCs w:val="24"/>
        </w:rPr>
        <w:t xml:space="preserve">.  </w:t>
      </w:r>
    </w:p>
    <w:p w14:paraId="1B8EDB95" w14:textId="44C4E128" w:rsidR="00A80E67" w:rsidRPr="000C7302" w:rsidRDefault="00A80E67" w:rsidP="00A80E67">
      <w:pPr>
        <w:spacing w:line="360" w:lineRule="auto"/>
        <w:jc w:val="both"/>
        <w:rPr>
          <w:rFonts w:ascii="Times New Roman" w:hAnsi="Times New Roman" w:cs="Times New Roman"/>
          <w:sz w:val="24"/>
          <w:szCs w:val="24"/>
        </w:rPr>
      </w:pPr>
      <w:r w:rsidRPr="006D6CCA">
        <w:rPr>
          <w:rFonts w:ascii="Times New Roman" w:hAnsi="Times New Roman" w:cs="Times New Roman"/>
          <w:i/>
          <w:sz w:val="24"/>
          <w:szCs w:val="24"/>
        </w:rPr>
        <w:t>Mycobacterium species (</w:t>
      </w:r>
      <w:r w:rsidRPr="006D6CCA">
        <w:rPr>
          <w:rFonts w:ascii="Times New Roman" w:hAnsi="Times New Roman" w:cs="Times New Roman"/>
          <w:sz w:val="24"/>
          <w:szCs w:val="24"/>
        </w:rPr>
        <w:t>sub species unknown</w:t>
      </w:r>
      <w:r w:rsidRPr="006D6CCA">
        <w:rPr>
          <w:rFonts w:ascii="Times New Roman" w:hAnsi="Times New Roman" w:cs="Times New Roman"/>
          <w:i/>
          <w:sz w:val="24"/>
          <w:szCs w:val="24"/>
        </w:rPr>
        <w:t>)</w:t>
      </w:r>
      <w:r w:rsidRPr="006D6CCA">
        <w:rPr>
          <w:rFonts w:ascii="Times New Roman" w:hAnsi="Times New Roman" w:cs="Times New Roman"/>
          <w:sz w:val="24"/>
          <w:szCs w:val="24"/>
        </w:rPr>
        <w:t xml:space="preserve">,  also known as atypical mycobacterium can be rapid or slow glowers NTM that cause a number of diseases in both children  and adults who are both immune competent and immune suppressed </w:t>
      </w:r>
      <w:r w:rsidRPr="006D6CCA">
        <w:rPr>
          <w:rFonts w:ascii="Times New Roman" w:hAnsi="Times New Roman" w:cs="Times New Roman"/>
          <w:sz w:val="24"/>
          <w:szCs w:val="24"/>
        </w:rPr>
        <w:fldChar w:fldCharType="begin"/>
      </w:r>
      <w:r w:rsidR="0000415B">
        <w:rPr>
          <w:rFonts w:ascii="Times New Roman" w:hAnsi="Times New Roman" w:cs="Times New Roman"/>
          <w:sz w:val="24"/>
          <w:szCs w:val="24"/>
        </w:rPr>
        <w:instrText xml:space="preserve"> ADDIN ZOTERO_ITEM CSL_CITATION {"citationID":"9QMZTMbN","properties":{"formattedCitation":"(32,33)","plainCitation":"(32,33)","noteIndex":0},"citationItems":[{"id":210,"uris":["http://zotero.org/users/local/mOMuByRT/items/YP7FUQEF"],"itemData":{"id":210,"type":"article-journal","container-title":"American journal of respiratory and critical care medicine","issue":"4","note":"publisher: American Thoracic Society","page":"367–416","source":"Google Scholar","title":"An official ATS/IDSA statement: diagnosis, treatment, and prevention of nontuberculous mycobacterial diseases","title-short":"An official ATS/IDSA statement","volume":"175","author":[{"family":"Griffith","given":"David E."},{"family":"Aksamit","given":"Timothy"},{"family":"Brown-Elliott","given":"Barbara A."},{"family":"Catanzaro","given":"Antonino"},{"family":"Daley","given":"Charles"},{"family":"Gordin","given":"Fred"},{"family":"Holland","given":"Steven M."},{"family":"Horsburgh","given":"Robert"},{"family":"Huitt","given":"Gwen"},{"family":"Iademarco","given":"Michael F."}],"issued":{"date-parts":[["2007"]]}}},{"id":205,"uris":["http://zotero.org/users/local/mOMuByRT/items/JAWRURMD"],"itemData":{"id":205,"type":"article-journal","container-title":"Pediatrics in review","issue":"4","note":"publisher: American Academy of Pediatrics","page":"179–190","source":"Google Scholar","title":"Nontuberculous mycobacterial infections in children","volume":"40","author":[{"family":"Bhattacharya","given":"Jyotsna"},{"family":"Mohandas","given":"Sindhu"},{"family":"Goldman","given":"David L."}],"issued":{"date-parts":[["2019"]]}}}],"schema":"https://github.com/citation-style-language/schema/raw/master/csl-citation.json"} </w:instrText>
      </w:r>
      <w:r w:rsidRPr="006D6CCA">
        <w:rPr>
          <w:rFonts w:ascii="Times New Roman" w:hAnsi="Times New Roman" w:cs="Times New Roman"/>
          <w:sz w:val="24"/>
          <w:szCs w:val="24"/>
        </w:rPr>
        <w:fldChar w:fldCharType="separate"/>
      </w:r>
      <w:r w:rsidR="0000415B" w:rsidRPr="0000415B">
        <w:rPr>
          <w:rFonts w:ascii="Times New Roman" w:hAnsi="Times New Roman" w:cs="Times New Roman"/>
          <w:sz w:val="24"/>
        </w:rPr>
        <w:t>(32,33)</w:t>
      </w:r>
      <w:r w:rsidRPr="006D6CCA">
        <w:rPr>
          <w:rFonts w:ascii="Times New Roman" w:hAnsi="Times New Roman" w:cs="Times New Roman"/>
          <w:sz w:val="24"/>
          <w:szCs w:val="24"/>
        </w:rPr>
        <w:fldChar w:fldCharType="end"/>
      </w:r>
      <w:r w:rsidRPr="006D6CCA">
        <w:rPr>
          <w:rFonts w:ascii="Times New Roman" w:hAnsi="Times New Roman" w:cs="Times New Roman"/>
          <w:sz w:val="24"/>
          <w:szCs w:val="24"/>
        </w:rPr>
        <w:t>. They are found in naturally and human- made environments, they also inhibit plumbing and human water treatments sources mainly in urban areas. They are highly resistant to water treatment chemicals used in treating water sources and colonizes drinking water, showers as well as hot tubs</w:t>
      </w:r>
      <w:r>
        <w:rPr>
          <w:rFonts w:ascii="Times New Roman" w:hAnsi="Times New Roman" w:cs="Times New Roman"/>
          <w:sz w:val="24"/>
          <w:szCs w:val="24"/>
        </w:rPr>
        <w:t xml:space="preserve"> </w:t>
      </w:r>
      <w:r w:rsidRPr="006D6CCA">
        <w:rPr>
          <w:rFonts w:ascii="Times New Roman" w:hAnsi="Times New Roman" w:cs="Times New Roman"/>
          <w:sz w:val="24"/>
          <w:szCs w:val="24"/>
        </w:rPr>
        <w:fldChar w:fldCharType="begin"/>
      </w:r>
      <w:r w:rsidR="0000415B">
        <w:rPr>
          <w:rFonts w:ascii="Times New Roman" w:hAnsi="Times New Roman" w:cs="Times New Roman"/>
          <w:sz w:val="24"/>
          <w:szCs w:val="24"/>
        </w:rPr>
        <w:instrText xml:space="preserve"> ADDIN ZOTERO_ITEM CSL_CITATION {"citationID":"uXDcLmJs","properties":{"formattedCitation":"(34)","plainCitation":"(34)","noteIndex":0},"citationItems":[{"id":197,"uris":["http://zotero.org/users/local/mOMuByRT/items/LFM2A6NL"],"itemData":{"id":197,"type":"chapter","abstract":"Atypical mycobacteria or nontuberculous mycobacteria are organisms that cause various diseases such as skin and soft tissue infection, lymphadenitis, pulmonary infection, disseminated infection, and a wide range of more rarely encountered infections. The most commonly encountered atypical mycobacteria that cause the majority of infection in humans are the Mycobacterium avium complex bacteria (MAC), Mycobacterium avium, and Mycobacterium intracellulare, also referred to as Mycobacterium avium-intracellulare (MAI), Mycobacterium kansasii, Mycobacterium marinum, Mycobacterium ulcerans, Mycobacterium abscessus complex bacteria (abscessus, massiliense, and bolletii), Mycobacterium chelonae, and Mycobacterium fortuitum. These organisms are most commonly found in the soil, indoor, and outdoor water sources and are recognized to colonize poorly sanitized medical equipment. Atypical mycobacteria most commonly infect young children, immunocompromised individuals, individuals with indwelling medical equipment, and those who have recently undergone surgical or non-surgical procedures. These bacteria can be further categorized into slow and rapidly growing organisms and grouped by the organ systems they commonly affect. Due to their morphology and growth patterns, atypical mycobacteria are challenging to identify on diagnostic testing. Treatment often requires extended courses of combination antibiotic therapy, frequently with surgical intervention.","call-number":"NBK556117","container-title":"StatPearls","event-place":"Treasure Island (FL)","language":"eng","license":"Copyright © 2023, StatPearls Publishing LLC.","note":"PMID: 32310577","publisher":"StatPearls Publishing","publisher-place":"Treasure Island (FL)","source":"PubMed","title":"Atypical Mycobacterial Disease","URL":"http://www.ncbi.nlm.nih.gov/books/NBK556117/","author":[{"family":"Winburn","given":"Brian"},{"family":"Sharman","given":"Tariq"}],"accessed":{"date-parts":[["2023",8,28]]},"issued":{"date-parts":[["2023"]]}}}],"schema":"https://github.com/citation-style-language/schema/raw/master/csl-citation.json"} </w:instrText>
      </w:r>
      <w:r w:rsidRPr="006D6CCA">
        <w:rPr>
          <w:rFonts w:ascii="Times New Roman" w:hAnsi="Times New Roman" w:cs="Times New Roman"/>
          <w:sz w:val="24"/>
          <w:szCs w:val="24"/>
        </w:rPr>
        <w:fldChar w:fldCharType="separate"/>
      </w:r>
      <w:r w:rsidR="0000415B" w:rsidRPr="0000415B">
        <w:rPr>
          <w:rFonts w:ascii="Times New Roman" w:hAnsi="Times New Roman" w:cs="Times New Roman"/>
          <w:sz w:val="24"/>
        </w:rPr>
        <w:t>(34)</w:t>
      </w:r>
      <w:r w:rsidRPr="006D6CCA">
        <w:rPr>
          <w:rFonts w:ascii="Times New Roman" w:hAnsi="Times New Roman" w:cs="Times New Roman"/>
          <w:sz w:val="24"/>
          <w:szCs w:val="24"/>
        </w:rPr>
        <w:fldChar w:fldCharType="end"/>
      </w:r>
      <w:r w:rsidRPr="006D6CCA">
        <w:rPr>
          <w:rFonts w:ascii="Times New Roman" w:hAnsi="Times New Roman" w:cs="Times New Roman"/>
          <w:sz w:val="24"/>
          <w:szCs w:val="24"/>
        </w:rPr>
        <w:t>.</w:t>
      </w:r>
    </w:p>
    <w:p w14:paraId="528AAB22" w14:textId="04334B20" w:rsidR="00A80E67" w:rsidRDefault="00A80E67" w:rsidP="00A80E67">
      <w:pPr>
        <w:spacing w:line="360" w:lineRule="auto"/>
        <w:jc w:val="both"/>
        <w:rPr>
          <w:rFonts w:ascii="Times New Roman" w:hAnsi="Times New Roman" w:cs="Times New Roman"/>
          <w:color w:val="0F0F0F"/>
          <w:sz w:val="24"/>
          <w:szCs w:val="24"/>
        </w:rPr>
      </w:pPr>
      <w:r w:rsidRPr="006D6CCA">
        <w:rPr>
          <w:rFonts w:ascii="Times New Roman" w:hAnsi="Times New Roman" w:cs="Times New Roman"/>
          <w:sz w:val="24"/>
          <w:szCs w:val="24"/>
        </w:rPr>
        <w:t xml:space="preserve">The </w:t>
      </w:r>
      <w:r>
        <w:rPr>
          <w:rFonts w:ascii="Times New Roman" w:hAnsi="Times New Roman" w:cs="Times New Roman"/>
          <w:sz w:val="24"/>
          <w:szCs w:val="24"/>
        </w:rPr>
        <w:t xml:space="preserve">current </w:t>
      </w:r>
      <w:r w:rsidRPr="006D6CCA">
        <w:rPr>
          <w:rFonts w:ascii="Times New Roman" w:hAnsi="Times New Roman" w:cs="Times New Roman"/>
          <w:sz w:val="24"/>
          <w:szCs w:val="24"/>
        </w:rPr>
        <w:t>study found a high isolation of NTMs from shower heads biofilms compared to tap water which had the lowest number of NTM isolated.</w:t>
      </w:r>
      <w:r>
        <w:rPr>
          <w:rFonts w:ascii="Times New Roman" w:hAnsi="Times New Roman" w:cs="Times New Roman"/>
          <w:sz w:val="24"/>
          <w:szCs w:val="24"/>
        </w:rPr>
        <w:t xml:space="preserve"> </w:t>
      </w:r>
      <w:r w:rsidRPr="001744CA">
        <w:rPr>
          <w:rFonts w:ascii="Times New Roman" w:hAnsi="Times New Roman" w:cs="Times New Roman"/>
          <w:color w:val="0F0F0F"/>
          <w:sz w:val="24"/>
          <w:szCs w:val="24"/>
        </w:rPr>
        <w:t>The findings from our study are similar to studies of other researchers</w:t>
      </w:r>
      <w:r>
        <w:rPr>
          <w:rFonts w:ascii="Times New Roman" w:hAnsi="Times New Roman" w:cs="Times New Roman"/>
          <w:color w:val="0F0F0F"/>
          <w:sz w:val="24"/>
          <w:szCs w:val="24"/>
        </w:rPr>
        <w:t xml:space="preserve"> done elsewhere</w:t>
      </w:r>
      <w:r w:rsidRPr="001744CA">
        <w:rPr>
          <w:rFonts w:ascii="Times New Roman" w:hAnsi="Times New Roman" w:cs="Times New Roman"/>
          <w:sz w:val="24"/>
          <w:szCs w:val="24"/>
        </w:rPr>
        <w:fldChar w:fldCharType="begin"/>
      </w:r>
      <w:r w:rsidR="0000415B">
        <w:rPr>
          <w:rFonts w:ascii="Times New Roman" w:hAnsi="Times New Roman" w:cs="Times New Roman"/>
          <w:sz w:val="24"/>
          <w:szCs w:val="24"/>
        </w:rPr>
        <w:instrText xml:space="preserve"> ADDIN ZOTERO_ITEM CSL_CITATION {"citationID":"7loBfmIu","properties":{"formattedCitation":"(29)","plainCitation":"(29)","noteIndex":0},"citationItems":[{"id":185,"uris":["http://zotero.org/users/local/mOMuByRT/items/4HKV2BUP","http://zotero.org/users/local/mOMuByRT/items/SV35S32F"],"itemData":{"id":185,"type":"article-journal","container-title":"Journal of applied microbiology","issue":"2","note":"publisher: Blackwell Science Ltd Oxford, UK","page":"356–367","source":"Google Scholar","title":"Surrounded by mycobacteria: nontuberculous mycobacteria in the human environment","title-short":"Surrounded by mycobacteria","volume":"107","author":[{"family":"Falkinham","given":"J. O."}],"issued":{"date-parts":[["2009"]]}}}],"schema":"https://github.com/citation-style-language/schema/raw/master/csl-citation.json"} </w:instrText>
      </w:r>
      <w:r w:rsidRPr="001744CA">
        <w:rPr>
          <w:rFonts w:ascii="Times New Roman" w:hAnsi="Times New Roman" w:cs="Times New Roman"/>
          <w:sz w:val="24"/>
          <w:szCs w:val="24"/>
        </w:rPr>
        <w:fldChar w:fldCharType="separate"/>
      </w:r>
      <w:r w:rsidR="0000415B" w:rsidRPr="0000415B">
        <w:rPr>
          <w:rFonts w:ascii="Times New Roman" w:hAnsi="Times New Roman" w:cs="Times New Roman"/>
          <w:sz w:val="24"/>
        </w:rPr>
        <w:t>(29</w:t>
      </w:r>
      <w:r w:rsidRPr="001744CA">
        <w:rPr>
          <w:rFonts w:ascii="Times New Roman" w:hAnsi="Times New Roman" w:cs="Times New Roman"/>
          <w:sz w:val="24"/>
          <w:szCs w:val="24"/>
        </w:rPr>
        <w:fldChar w:fldCharType="end"/>
      </w:r>
      <w:r w:rsidR="00AA21FB">
        <w:rPr>
          <w:rFonts w:ascii="Times New Roman" w:hAnsi="Times New Roman" w:cs="Times New Roman"/>
          <w:sz w:val="24"/>
          <w:szCs w:val="24"/>
        </w:rPr>
        <w:t>,</w:t>
      </w:r>
      <w:r w:rsidRPr="001744CA">
        <w:rPr>
          <w:rFonts w:ascii="Times New Roman" w:hAnsi="Times New Roman" w:cs="Times New Roman"/>
          <w:sz w:val="24"/>
          <w:szCs w:val="24"/>
        </w:rPr>
        <w:fldChar w:fldCharType="begin"/>
      </w:r>
      <w:r w:rsidR="0000415B">
        <w:rPr>
          <w:rFonts w:ascii="Times New Roman" w:hAnsi="Times New Roman" w:cs="Times New Roman"/>
          <w:sz w:val="24"/>
          <w:szCs w:val="24"/>
        </w:rPr>
        <w:instrText xml:space="preserve"> ADDIN ZOTERO_ITEM CSL_CITATION {"citationID":"ECcuDYZM","properties":{"formattedCitation":"(35)","plainCitation":"(35)","noteIndex":0},"citationItems":[{"id":229,"uris":["http://zotero.org/users/local/mOMuByRT/items/9MD3B3Z6"],"itemData":{"id":229,"type":"document","title":"Surrounded by mycobacteria: nontuberculous mycobacteria in the human environment - Falkinham, III - 2009 - Journal of Applied Microbiology - Wiley Online Library","URL":"https://ami-journals.onlinelibrary.wiley.com/doi/10.1111/j.1365-2672.2009.04161.x","accessed":{"date-parts":[["2023",9,4]]}}}],"schema":"https://github.com/citation-style-language/schema/raw/master/csl-citation.json"} </w:instrText>
      </w:r>
      <w:r w:rsidRPr="001744CA">
        <w:rPr>
          <w:rFonts w:ascii="Times New Roman" w:hAnsi="Times New Roman" w:cs="Times New Roman"/>
          <w:sz w:val="24"/>
          <w:szCs w:val="24"/>
        </w:rPr>
        <w:fldChar w:fldCharType="separate"/>
      </w:r>
      <w:r w:rsidR="0000415B" w:rsidRPr="0000415B">
        <w:rPr>
          <w:rFonts w:ascii="Times New Roman" w:hAnsi="Times New Roman" w:cs="Times New Roman"/>
          <w:sz w:val="24"/>
        </w:rPr>
        <w:t>35</w:t>
      </w:r>
      <w:r w:rsidRPr="001744CA">
        <w:rPr>
          <w:rFonts w:ascii="Times New Roman" w:hAnsi="Times New Roman" w:cs="Times New Roman"/>
          <w:sz w:val="24"/>
          <w:szCs w:val="24"/>
        </w:rPr>
        <w:fldChar w:fldCharType="end"/>
      </w:r>
      <w:r w:rsidR="00AA21FB">
        <w:rPr>
          <w:rFonts w:ascii="Times New Roman" w:hAnsi="Times New Roman" w:cs="Times New Roman"/>
          <w:sz w:val="24"/>
          <w:szCs w:val="24"/>
        </w:rPr>
        <w:t>,</w:t>
      </w:r>
      <w:r w:rsidRPr="001744CA">
        <w:rPr>
          <w:rFonts w:ascii="Times New Roman" w:hAnsi="Times New Roman" w:cs="Times New Roman"/>
          <w:sz w:val="24"/>
          <w:szCs w:val="24"/>
        </w:rPr>
        <w:fldChar w:fldCharType="begin"/>
      </w:r>
      <w:r w:rsidR="0000415B">
        <w:rPr>
          <w:rFonts w:ascii="Times New Roman" w:hAnsi="Times New Roman" w:cs="Times New Roman"/>
          <w:sz w:val="24"/>
          <w:szCs w:val="24"/>
        </w:rPr>
        <w:instrText xml:space="preserve"> ADDIN ZOTERO_ITEM CSL_CITATION {"citationID":"RcqlAomv","properties":{"formattedCitation":"(36)","plainCitation":"(36)","noteIndex":0},"citationItems":[{"id":239,"uris":["http://zotero.org/users/local/mOMuByRT/items/KC6976PT"],"itemData":{"id":239,"type":"article-journal","abstract":"The occurrence of mycobacteria was studied in 50 biofilm samples from water treatment plants, domestic water supply systems and aquaria. Mycobacteria were found in 90% of the samples and their densities usually ranged between 103 and 104 cfu/cm2 (maximum density 5.6 × 106 cfu/cm2). Organic substances such as plastics and rubber were usually colonized by larger numbers of mycobacteria than inorganic substances such as copper and glass. The highest mycobacterial densities were found on plastic surfaces which were continuously perfused with water at temperatures between 22 and 30 °C. The species indemnified include Mycobacterium chelonae, M. flavescens, M. fortuitum, M. gordonae, M. kansasii, and M. terrae/ nonchromogenicum. The occurence in microcolonies indicates that biofilms may be an important replication site of aquatic mycobacteria.\nRésumé\nL'apparition de mycobactéries a été étudiée sur 50 échantillons de biofilm à partir de stations de traitement d'eau, de réseaux d'approvisionnement domestique en eau et d'aquariums. Des mycobactéries ont été découvertes dans 90% des échantillons et leur densité s'inscrivait pour la plupart entre 103 et 104 ufc/cm2 (densité maximale 5,6 × 106 ufc/cm2). Les substances organiques telles que plastiques et caoutchouc étaient habituellement colonisées par un plus grand nombre de mycobactéries que les substances non-organiques telles que le cuivre et le verre. Les densités les plus élevées de mycobactéries ont été trouvées sur des surfaces plastiques qui étaient continuellement perfusées par une eau dont la température allait de 22 ° à 30 °C. Les espèces identifiées incluent Mycobacterium (M) chelonae, M. flavescens, M. fortuitum, M. gordonae, M. kansasii, et M. terrae/nonchromogenicum. Leur survenue en microcolonies suggère que les biofilms peuvent être un site important de réplication des mycobactéries aquatiques.\nResumen\nSe estudió la presencia de micobacterias en 50 muestras de biopelículas provenientes de plantas de tratamiento de aguas servidas, redes de abastecemiento domiciliario de agua y acuarios. En un 90% de las muestras se observaron micobacterias y sus densidades variaron habitualmente entre 103 y 104 CFU/cm2 (densidad maxima 5,6 × 106 CFU/cm2). Las substancias orgánicas como plásticos y gomas estaban habitualmente colonizadas por una mayor cantidad de micobacterias que las substancias inorgánicas, como el cobre y el vidrio. Las densidades micobacterianas más elevadas se detectaron sobre las superficies plásticas que eran perfundidas continuamente con agua cuya temperatura oscilaba entre 22 y 30 °C. Entre las especies identificadas se incluyen Mycobacterium chelonae, M. flavescens, M. fortuitum, M. gordonae, M. kansasii, y M. terrae/nonchromogenicum. Su presencia en forma de microcolonias indica que las biopelículas pueden ser un importante sitio de replicatión de las micobacterias acuáticas.","container-title":"Tubercle and Lung Disease","DOI":"10.1016/0962-8479(92)90147-C","ISSN":"0962-8479","issue":"3","journalAbbreviation":"Tubercle and Lung Disease","page":"141-144","source":"ScienceDirect","title":"Occurrence of mycobacteria in biofilm samples","URL":"https://www.sciencedirect.com/science/article/pii/096284799290147C","volume":"73","author":[{"family":"Schulze-Röbbecke","given":"R."},{"family":"Janning","given":"B."},{"family":"Fischeder","given":"R."}],"accessed":{"date-parts":[["2023",9,4]]},"issued":{"date-parts":[["1992",6,1]]}}}],"schema":"https://github.com/citation-style-language/schema/raw/master/csl-citation.json"} </w:instrText>
      </w:r>
      <w:r w:rsidRPr="001744CA">
        <w:rPr>
          <w:rFonts w:ascii="Times New Roman" w:hAnsi="Times New Roman" w:cs="Times New Roman"/>
          <w:sz w:val="24"/>
          <w:szCs w:val="24"/>
        </w:rPr>
        <w:fldChar w:fldCharType="separate"/>
      </w:r>
      <w:r w:rsidR="0000415B" w:rsidRPr="0000415B">
        <w:rPr>
          <w:rFonts w:ascii="Times New Roman" w:hAnsi="Times New Roman" w:cs="Times New Roman"/>
          <w:sz w:val="24"/>
        </w:rPr>
        <w:t>36</w:t>
      </w:r>
      <w:r w:rsidRPr="001744CA">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color w:val="0F0F0F"/>
          <w:sz w:val="24"/>
          <w:szCs w:val="24"/>
        </w:rPr>
        <w:t>h</w:t>
      </w:r>
      <w:r w:rsidRPr="001744CA">
        <w:rPr>
          <w:rFonts w:ascii="Times New Roman" w:hAnsi="Times New Roman" w:cs="Times New Roman"/>
          <w:color w:val="0F0F0F"/>
          <w:sz w:val="24"/>
          <w:szCs w:val="24"/>
        </w:rPr>
        <w:t xml:space="preserve">ighlighting </w:t>
      </w:r>
      <w:r>
        <w:rPr>
          <w:rFonts w:ascii="Times New Roman" w:hAnsi="Times New Roman" w:cs="Times New Roman"/>
          <w:color w:val="0F0F0F"/>
          <w:sz w:val="24"/>
          <w:szCs w:val="24"/>
        </w:rPr>
        <w:t>showerhead</w:t>
      </w:r>
      <w:r w:rsidRPr="001744CA">
        <w:rPr>
          <w:rFonts w:ascii="Times New Roman" w:hAnsi="Times New Roman" w:cs="Times New Roman"/>
          <w:color w:val="0F0F0F"/>
          <w:sz w:val="24"/>
          <w:szCs w:val="24"/>
        </w:rPr>
        <w:t xml:space="preserve"> biofilms as a significant source of</w:t>
      </w:r>
      <w:r>
        <w:rPr>
          <w:rFonts w:ascii="Times New Roman" w:hAnsi="Times New Roman" w:cs="Times New Roman"/>
          <w:color w:val="0F0F0F"/>
          <w:sz w:val="24"/>
          <w:szCs w:val="24"/>
        </w:rPr>
        <w:t xml:space="preserve"> NTM</w:t>
      </w:r>
      <w:r w:rsidRPr="001744CA">
        <w:rPr>
          <w:rFonts w:ascii="Times New Roman" w:hAnsi="Times New Roman" w:cs="Times New Roman"/>
          <w:color w:val="0F0F0F"/>
          <w:sz w:val="24"/>
          <w:szCs w:val="24"/>
        </w:rPr>
        <w:t xml:space="preserve">, yielding higher NTM quantities compared to water </w:t>
      </w:r>
      <w:r w:rsidRPr="001744CA">
        <w:rPr>
          <w:rFonts w:ascii="Times New Roman" w:hAnsi="Times New Roman" w:cs="Times New Roman"/>
          <w:color w:val="0F0F0F"/>
          <w:sz w:val="24"/>
          <w:szCs w:val="24"/>
        </w:rPr>
        <w:lastRenderedPageBreak/>
        <w:t>samples. This phenomenon may be attributed to the enrichment effect facilitated by the waxy properties of bacteria, providing resistance to shear forces during shower operations</w:t>
      </w:r>
      <w:r>
        <w:rPr>
          <w:rFonts w:ascii="Times New Roman" w:hAnsi="Times New Roman" w:cs="Times New Roman"/>
          <w:color w:val="0F0F0F"/>
          <w:sz w:val="24"/>
          <w:szCs w:val="24"/>
        </w:rPr>
        <w:t xml:space="preserve"> </w:t>
      </w:r>
      <w:r w:rsidRPr="006D6CCA">
        <w:rPr>
          <w:rFonts w:ascii="Times New Roman" w:hAnsi="Times New Roman" w:cs="Times New Roman"/>
          <w:sz w:val="24"/>
          <w:szCs w:val="24"/>
        </w:rPr>
        <w:fldChar w:fldCharType="begin"/>
      </w:r>
      <w:r w:rsidR="0000415B">
        <w:rPr>
          <w:rFonts w:ascii="Times New Roman" w:hAnsi="Times New Roman" w:cs="Times New Roman"/>
          <w:sz w:val="24"/>
          <w:szCs w:val="24"/>
        </w:rPr>
        <w:instrText xml:space="preserve"> ADDIN ZOTERO_ITEM CSL_CITATION {"citationID":"AV8gcRT9","properties":{"formattedCitation":"(35)","plainCitation":"(35)","noteIndex":0},"citationItems":[{"id":229,"uris":["http://zotero.org/users/local/mOMuByRT/items/9MD3B3Z6"],"itemData":{"id":229,"type":"document","title":"Surrounded by mycobacteria: nontuberculous mycobacteria in the human environment - Falkinham, III - 2009 - Journal of Applied Microbiology - Wiley Online Library","URL":"https://ami-journals.onlinelibrary.wiley.com/doi/10.1111/j.1365-2672.2009.04161.x","accessed":{"date-parts":[["2023",9,4]]}}}],"schema":"https://github.com/citation-style-language/schema/raw/master/csl-citation.json"} </w:instrText>
      </w:r>
      <w:r w:rsidRPr="006D6CCA">
        <w:rPr>
          <w:rFonts w:ascii="Times New Roman" w:hAnsi="Times New Roman" w:cs="Times New Roman"/>
          <w:sz w:val="24"/>
          <w:szCs w:val="24"/>
        </w:rPr>
        <w:fldChar w:fldCharType="separate"/>
      </w:r>
      <w:r w:rsidR="0000415B" w:rsidRPr="0000415B">
        <w:rPr>
          <w:rFonts w:ascii="Times New Roman" w:hAnsi="Times New Roman" w:cs="Times New Roman"/>
          <w:sz w:val="24"/>
        </w:rPr>
        <w:t>(35)</w:t>
      </w:r>
      <w:r w:rsidRPr="006D6CCA">
        <w:rPr>
          <w:rFonts w:ascii="Times New Roman" w:hAnsi="Times New Roman" w:cs="Times New Roman"/>
          <w:sz w:val="24"/>
          <w:szCs w:val="24"/>
        </w:rPr>
        <w:fldChar w:fldCharType="end"/>
      </w:r>
      <w:r w:rsidRPr="001744CA">
        <w:rPr>
          <w:rFonts w:ascii="Times New Roman" w:hAnsi="Times New Roman" w:cs="Times New Roman"/>
          <w:color w:val="0F0F0F"/>
          <w:sz w:val="24"/>
          <w:szCs w:val="24"/>
        </w:rPr>
        <w:t>. Th</w:t>
      </w:r>
      <w:r>
        <w:rPr>
          <w:rFonts w:ascii="Times New Roman" w:hAnsi="Times New Roman" w:cs="Times New Roman"/>
          <w:color w:val="0F0F0F"/>
          <w:sz w:val="24"/>
          <w:szCs w:val="24"/>
        </w:rPr>
        <w:t>is</w:t>
      </w:r>
      <w:r w:rsidRPr="001744CA">
        <w:rPr>
          <w:rFonts w:ascii="Times New Roman" w:hAnsi="Times New Roman" w:cs="Times New Roman"/>
          <w:color w:val="0F0F0F"/>
          <w:sz w:val="24"/>
          <w:szCs w:val="24"/>
        </w:rPr>
        <w:t xml:space="preserve"> high isolation rate of NTMs in shower heads could partly be due to high levels of organic matter and soil in waters </w:t>
      </w:r>
      <w:r w:rsidRPr="006D6CCA">
        <w:rPr>
          <w:rFonts w:ascii="Times New Roman" w:hAnsi="Times New Roman" w:cs="Times New Roman"/>
          <w:sz w:val="24"/>
          <w:szCs w:val="24"/>
        </w:rPr>
        <w:fldChar w:fldCharType="begin"/>
      </w:r>
      <w:r w:rsidR="0000415B">
        <w:rPr>
          <w:rFonts w:ascii="Times New Roman" w:hAnsi="Times New Roman" w:cs="Times New Roman"/>
          <w:sz w:val="24"/>
          <w:szCs w:val="24"/>
        </w:rPr>
        <w:instrText xml:space="preserve"> ADDIN ZOTERO_ITEM CSL_CITATION {"citationID":"f88HdZ5C","properties":{"formattedCitation":"(29)","plainCitation":"(29)","noteIndex":0},"citationItems":[{"id":185,"uris":["http://zotero.org/users/local/mOMuByRT/items/4HKV2BUP","http://zotero.org/users/local/mOMuByRT/items/SV35S32F"],"itemData":{"id":185,"type":"article-journal","container-title":"Journal of applied microbiology","issue":"2","note":"publisher: Blackwell Science Ltd Oxford, UK","page":"356–367","source":"Google Scholar","title":"Surrounded by mycobacteria: nontuberculous mycobacteria in the human environment","title-short":"Surrounded by mycobacteria","volume":"107","author":[{"family":"Falkinham","given":"J. O."}],"issued":{"date-parts":[["2009"]]}}}],"schema":"https://github.com/citation-style-language/schema/raw/master/csl-citation.json"} </w:instrText>
      </w:r>
      <w:r w:rsidRPr="006D6CCA">
        <w:rPr>
          <w:rFonts w:ascii="Times New Roman" w:hAnsi="Times New Roman" w:cs="Times New Roman"/>
          <w:sz w:val="24"/>
          <w:szCs w:val="24"/>
        </w:rPr>
        <w:fldChar w:fldCharType="separate"/>
      </w:r>
      <w:r w:rsidR="0000415B" w:rsidRPr="0000415B">
        <w:rPr>
          <w:rFonts w:ascii="Times New Roman" w:hAnsi="Times New Roman" w:cs="Times New Roman"/>
          <w:sz w:val="24"/>
        </w:rPr>
        <w:t>(29)</w:t>
      </w:r>
      <w:r w:rsidRPr="006D6CCA">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744CA">
        <w:rPr>
          <w:rFonts w:ascii="Times New Roman" w:hAnsi="Times New Roman" w:cs="Times New Roman"/>
          <w:color w:val="0F0F0F"/>
          <w:sz w:val="24"/>
          <w:szCs w:val="24"/>
        </w:rPr>
        <w:t>contributing to the survivability of the mycobacterial flora</w:t>
      </w:r>
      <w:r>
        <w:rPr>
          <w:rFonts w:ascii="Times New Roman" w:hAnsi="Times New Roman" w:cs="Times New Roman"/>
          <w:color w:val="0F0F0F"/>
          <w:sz w:val="24"/>
          <w:szCs w:val="24"/>
        </w:rPr>
        <w:t>, t</w:t>
      </w:r>
      <w:r w:rsidRPr="001744CA">
        <w:rPr>
          <w:rFonts w:ascii="Times New Roman" w:hAnsi="Times New Roman" w:cs="Times New Roman"/>
          <w:color w:val="0F0F0F"/>
          <w:sz w:val="24"/>
          <w:szCs w:val="24"/>
        </w:rPr>
        <w:t>his trend was observed in shafts T and N, where water, piped from the mine's underground systems, stored in tanks, and used for various purposes, facilitated biofilm formation</w:t>
      </w:r>
      <w:r>
        <w:rPr>
          <w:rFonts w:ascii="Times New Roman" w:hAnsi="Times New Roman" w:cs="Times New Roman"/>
          <w:color w:val="0F0F0F"/>
          <w:sz w:val="24"/>
          <w:szCs w:val="24"/>
        </w:rPr>
        <w:t xml:space="preserve"> </w:t>
      </w:r>
      <w:r w:rsidRPr="006D6CCA">
        <w:rPr>
          <w:rFonts w:ascii="Times New Roman" w:hAnsi="Times New Roman" w:cs="Times New Roman"/>
          <w:sz w:val="24"/>
          <w:szCs w:val="24"/>
        </w:rPr>
        <w:fldChar w:fldCharType="begin"/>
      </w:r>
      <w:r w:rsidR="0000415B">
        <w:rPr>
          <w:rFonts w:ascii="Times New Roman" w:hAnsi="Times New Roman" w:cs="Times New Roman"/>
          <w:sz w:val="24"/>
          <w:szCs w:val="24"/>
        </w:rPr>
        <w:instrText xml:space="preserve"> ADDIN ZOTERO_ITEM CSL_CITATION {"citationID":"S6YVtI6S","properties":{"formattedCitation":"(37)","plainCitation":"(37)","noteIndex":0},"citationItems":[{"id":235,"uris":["http://zotero.org/users/local/mOMuByRT/items/N882U5JL"],"itemData":{"id":235,"type":"article-journal","abstract":"A significant knowledge gap exists concerning the geographical distribution of nontuberculous mycobacteria (NTM) isolation worldwide. To provide a snapshot of NTM species distribution, global partners in the NTM-Network European Trials Group (NET) framework (www.ntm-net.org), a branch of the Tuberculosis Network European Trials Group (TB-NET), provided identification results of the total number of patients in 2008 in whom NTM were isolated from pulmonary samples. From these data, we visualised the relative distribution of the different NTM found per continent and per country.","container-title":"European Respiratory Journal","DOI":"10.1183/09031936.00149212","ISSN":"0903-1936, 1399-3003","issue":"6","journalAbbreviation":"Eur Respir J","language":"en","page":"1604-1613","source":"DOI.org (Crossref)","title":"The geographic diversity of nontuberculous mycobacteria isolated from pulmonary samples: an NTM-NET collaborative study","title-short":"The geographic diversity of nontuberculous mycobacteria isolated from pulmonary samples","URL":"http://erj.ersjournals.com/lookup/doi/10.1183/09031936.00149212","volume":"42","author":[{"family":"Hoefsloot","given":"Wouter"},{"family":"Van Ingen","given":"Jakko"},{"family":"Andrejak","given":"Claire"},{"family":"Ängeby","given":"Kristian"},{"family":"Bauriaud","given":"Rosine"},{"family":"Bemer","given":"Pascale"},{"family":"Beylis","given":"Natalie"},{"family":"Boeree","given":"Martin J."},{"family":"Cacho","given":"Juana"},{"family":"Chihota","given":"Violet"},{"family":"Chimara","given":"Erica"},{"family":"Churchyard","given":"Gavin"},{"family":"Cias","given":"Raquel"},{"family":"Daza","given":"Rosa"},{"family":"Daley","given":"Charles L."},{"family":"Dekhuijzen","given":"P.N. Richard"},{"family":"Domingo","given":"Diego"},{"family":"Drobniewski","given":"Francis"},{"family":"Esteban","given":"Jaime"},{"family":"Fauville-Dufaux","given":"Maryse"},{"family":"Folkvardsen","given":"Dorte Bek"},{"family":"Gibbons","given":"Noel"},{"family":"Gómez-Mampaso","given":"Enrique"},{"family":"Gonzalez","given":"Rosa"},{"family":"Hoffmann","given":"Harald"},{"family":"Hsueh","given":"Po-Ren"},{"family":"Indra","given":"Alexander"},{"family":"Jagielski","given":"Tomasz"},{"family":"Jamieson","given":"Frances"},{"family":"Jankovic","given":"Mateja"},{"family":"Jong","given":"Eefje"},{"family":"Keane","given":"Joseph"},{"family":"Koh","given":"Wo-Jung"},{"family":"Lange","given":"Berit"},{"family":"Leao","given":"Sylvia"},{"family":"Macedo","given":"Rita"},{"family":"Mannsåker","given":"Turid"},{"family":"Marras","given":"Theodore K."},{"family":"Maugein","given":"Jeannette"},{"family":"Milburn","given":"Heather J."},{"family":"Mlinkó","given":"Tamas"},{"family":"Morcillo","given":"Nora"},{"family":"Morimoto","given":"Kozo"},{"family":"Papaventsis","given":"Dimitrios"},{"family":"Palenque","given":"Elia"},{"family":"Paez-Peña","given":"Mar"},{"family":"Piersimoni","given":"Claudio"},{"family":"Polanová","given":"Monika"},{"family":"Rastogi","given":"Nalin"},{"family":"Richter","given":"Elvira"},{"family":"Ruiz-Serrano","given":"Maria Jesus"},{"family":"Silva","given":"Anabela"},{"family":"Da Silva","given":"M. Pedro"},{"family":"Simsek","given":"Hulya"},{"family":"Van Soolingen","given":"Dick"},{"family":"Szabó","given":"Nora"},{"family":"Thomson","given":"Rachel"},{"family":"Tórtola Fernandez","given":"Teresa"},{"family":"Tortoli","given":"Enrico"},{"family":"Totten","given":"Sarah E."},{"family":"Tyrrell","given":"Greg"},{"family":"Vasankari","given":"Tuula"},{"family":"Villar","given":"Miguel"},{"family":"Walkiewicz","given":"Renata"},{"family":"Winthrop","given":"Kevin L."},{"family":"Wagner","given":"Dirk"}],"accessed":{"date-parts":[["2023",9,4]]},"issued":{"date-parts":[["2013",12]]}}}],"schema":"https://github.com/citation-style-language/schema/raw/master/csl-citation.json"} </w:instrText>
      </w:r>
      <w:r w:rsidRPr="006D6CCA">
        <w:rPr>
          <w:rFonts w:ascii="Times New Roman" w:hAnsi="Times New Roman" w:cs="Times New Roman"/>
          <w:sz w:val="24"/>
          <w:szCs w:val="24"/>
        </w:rPr>
        <w:fldChar w:fldCharType="separate"/>
      </w:r>
      <w:r w:rsidR="0000415B" w:rsidRPr="0000415B">
        <w:rPr>
          <w:rFonts w:ascii="Times New Roman" w:hAnsi="Times New Roman" w:cs="Times New Roman"/>
          <w:sz w:val="24"/>
        </w:rPr>
        <w:t>(37)</w:t>
      </w:r>
      <w:r w:rsidRPr="006D6CCA">
        <w:rPr>
          <w:rFonts w:ascii="Times New Roman" w:hAnsi="Times New Roman" w:cs="Times New Roman"/>
          <w:sz w:val="24"/>
          <w:szCs w:val="24"/>
        </w:rPr>
        <w:fldChar w:fldCharType="end"/>
      </w:r>
      <w:r w:rsidRPr="001744CA">
        <w:rPr>
          <w:rFonts w:ascii="Times New Roman" w:hAnsi="Times New Roman" w:cs="Times New Roman"/>
          <w:color w:val="0F0F0F"/>
          <w:sz w:val="24"/>
          <w:szCs w:val="24"/>
        </w:rPr>
        <w:t>. The piping systems in these shafts may contribute to biofilm growth, possibly influenced by certain materials like iron pipes</w:t>
      </w:r>
      <w:r>
        <w:rPr>
          <w:rFonts w:ascii="Times New Roman" w:hAnsi="Times New Roman" w:cs="Times New Roman"/>
          <w:color w:val="0F0F0F"/>
          <w:sz w:val="24"/>
          <w:szCs w:val="24"/>
        </w:rPr>
        <w:t xml:space="preserve"> </w:t>
      </w:r>
      <w:r w:rsidRPr="006D6CCA">
        <w:rPr>
          <w:rFonts w:ascii="Times New Roman" w:hAnsi="Times New Roman" w:cs="Times New Roman"/>
          <w:sz w:val="24"/>
          <w:szCs w:val="24"/>
        </w:rPr>
        <w:fldChar w:fldCharType="begin"/>
      </w:r>
      <w:r w:rsidR="0000415B">
        <w:rPr>
          <w:rFonts w:ascii="Times New Roman" w:hAnsi="Times New Roman" w:cs="Times New Roman"/>
          <w:sz w:val="24"/>
          <w:szCs w:val="24"/>
        </w:rPr>
        <w:instrText xml:space="preserve"> ADDIN ZOTERO_ITEM CSL_CITATION {"citationID":"onj5PNEg","properties":{"formattedCitation":"(37)","plainCitation":"(37)","noteIndex":0},"citationItems":[{"id":235,"uris":["http://zotero.org/users/local/mOMuByRT/items/N882U5JL"],"itemData":{"id":235,"type":"article-journal","abstract":"A significant knowledge gap exists concerning the geographical distribution of nontuberculous mycobacteria (NTM) isolation worldwide. To provide a snapshot of NTM species distribution, global partners in the NTM-Network European Trials Group (NET) framework (www.ntm-net.org), a branch of the Tuberculosis Network European Trials Group (TB-NET), provided identification results of the total number of patients in 2008 in whom NTM were isolated from pulmonary samples. From these data, we visualised the relative distribution of the different NTM found per continent and per country.","container-title":"European Respiratory Journal","DOI":"10.1183/09031936.00149212","ISSN":"0903-1936, 1399-3003","issue":"6","journalAbbreviation":"Eur Respir J","language":"en","page":"1604-1613","source":"DOI.org (Crossref)","title":"The geographic diversity of nontuberculous mycobacteria isolated from pulmonary samples: an NTM-NET collaborative study","title-short":"The geographic diversity of nontuberculous mycobacteria isolated from pulmonary samples","URL":"http://erj.ersjournals.com/lookup/doi/10.1183/09031936.00149212","volume":"42","author":[{"family":"Hoefsloot","given":"Wouter"},{"family":"Van Ingen","given":"Jakko"},{"family":"Andrejak","given":"Claire"},{"family":"Ängeby","given":"Kristian"},{"family":"Bauriaud","given":"Rosine"},{"family":"Bemer","given":"Pascale"},{"family":"Beylis","given":"Natalie"},{"family":"Boeree","given":"Martin J."},{"family":"Cacho","given":"Juana"},{"family":"Chihota","given":"Violet"},{"family":"Chimara","given":"Erica"},{"family":"Churchyard","given":"Gavin"},{"family":"Cias","given":"Raquel"},{"family":"Daza","given":"Rosa"},{"family":"Daley","given":"Charles L."},{"family":"Dekhuijzen","given":"P.N. Richard"},{"family":"Domingo","given":"Diego"},{"family":"Drobniewski","given":"Francis"},{"family":"Esteban","given":"Jaime"},{"family":"Fauville-Dufaux","given":"Maryse"},{"family":"Folkvardsen","given":"Dorte Bek"},{"family":"Gibbons","given":"Noel"},{"family":"Gómez-Mampaso","given":"Enrique"},{"family":"Gonzalez","given":"Rosa"},{"family":"Hoffmann","given":"Harald"},{"family":"Hsueh","given":"Po-Ren"},{"family":"Indra","given":"Alexander"},{"family":"Jagielski","given":"Tomasz"},{"family":"Jamieson","given":"Frances"},{"family":"Jankovic","given":"Mateja"},{"family":"Jong","given":"Eefje"},{"family":"Keane","given":"Joseph"},{"family":"Koh","given":"Wo-Jung"},{"family":"Lange","given":"Berit"},{"family":"Leao","given":"Sylvia"},{"family":"Macedo","given":"Rita"},{"family":"Mannsåker","given":"Turid"},{"family":"Marras","given":"Theodore K."},{"family":"Maugein","given":"Jeannette"},{"family":"Milburn","given":"Heather J."},{"family":"Mlinkó","given":"Tamas"},{"family":"Morcillo","given":"Nora"},{"family":"Morimoto","given":"Kozo"},{"family":"Papaventsis","given":"Dimitrios"},{"family":"Palenque","given":"Elia"},{"family":"Paez-Peña","given":"Mar"},{"family":"Piersimoni","given":"Claudio"},{"family":"Polanová","given":"Monika"},{"family":"Rastogi","given":"Nalin"},{"family":"Richter","given":"Elvira"},{"family":"Ruiz-Serrano","given":"Maria Jesus"},{"family":"Silva","given":"Anabela"},{"family":"Da Silva","given":"M. Pedro"},{"family":"Simsek","given":"Hulya"},{"family":"Van Soolingen","given":"Dick"},{"family":"Szabó","given":"Nora"},{"family":"Thomson","given":"Rachel"},{"family":"Tórtola Fernandez","given":"Teresa"},{"family":"Tortoli","given":"Enrico"},{"family":"Totten","given":"Sarah E."},{"family":"Tyrrell","given":"Greg"},{"family":"Vasankari","given":"Tuula"},{"family":"Villar","given":"Miguel"},{"family":"Walkiewicz","given":"Renata"},{"family":"Winthrop","given":"Kevin L."},{"family":"Wagner","given":"Dirk"}],"accessed":{"date-parts":[["2023",9,4]]},"issued":{"date-parts":[["2013",12]]}}}],"schema":"https://github.com/citation-style-language/schema/raw/master/csl-citation.json"} </w:instrText>
      </w:r>
      <w:r w:rsidRPr="006D6CCA">
        <w:rPr>
          <w:rFonts w:ascii="Times New Roman" w:hAnsi="Times New Roman" w:cs="Times New Roman"/>
          <w:sz w:val="24"/>
          <w:szCs w:val="24"/>
        </w:rPr>
        <w:fldChar w:fldCharType="separate"/>
      </w:r>
      <w:r w:rsidR="0000415B" w:rsidRPr="0000415B">
        <w:rPr>
          <w:rFonts w:ascii="Times New Roman" w:hAnsi="Times New Roman" w:cs="Times New Roman"/>
          <w:sz w:val="24"/>
        </w:rPr>
        <w:t>(37)</w:t>
      </w:r>
      <w:r w:rsidRPr="006D6CCA">
        <w:rPr>
          <w:rFonts w:ascii="Times New Roman" w:hAnsi="Times New Roman" w:cs="Times New Roman"/>
          <w:sz w:val="24"/>
          <w:szCs w:val="24"/>
        </w:rPr>
        <w:fldChar w:fldCharType="end"/>
      </w:r>
      <w:r w:rsidRPr="001744CA">
        <w:rPr>
          <w:rFonts w:ascii="Times New Roman" w:hAnsi="Times New Roman" w:cs="Times New Roman"/>
          <w:color w:val="0F0F0F"/>
          <w:sz w:val="24"/>
          <w:szCs w:val="24"/>
        </w:rPr>
        <w:t>. In contrast, the lower mycobacterial load in tap water from shaft T could be linked to the lethal effect of chlorine</w:t>
      </w:r>
      <w:r>
        <w:rPr>
          <w:rFonts w:ascii="Times New Roman" w:hAnsi="Times New Roman" w:cs="Times New Roman"/>
          <w:color w:val="0F0F0F"/>
          <w:sz w:val="24"/>
          <w:szCs w:val="24"/>
        </w:rPr>
        <w:t xml:space="preserve"> </w:t>
      </w:r>
      <w:r w:rsidR="00F24977">
        <w:rPr>
          <w:rFonts w:ascii="Times New Roman" w:hAnsi="Times New Roman" w:cs="Times New Roman"/>
          <w:color w:val="0F0F0F"/>
          <w:sz w:val="24"/>
          <w:szCs w:val="24"/>
        </w:rPr>
        <w:fldChar w:fldCharType="begin"/>
      </w:r>
      <w:r w:rsidR="00F24977">
        <w:rPr>
          <w:rFonts w:ascii="Times New Roman" w:hAnsi="Times New Roman" w:cs="Times New Roman"/>
          <w:color w:val="0F0F0F"/>
          <w:sz w:val="24"/>
          <w:szCs w:val="24"/>
        </w:rPr>
        <w:instrText xml:space="preserve"> ADDIN ZOTERO_ITEM CSL_CITATION {"citationID":"SImGPL6U","properties":{"formattedCitation":"(25)","plainCitation":"(25)","noteIndex":0},"citationItems":[{"id":80,"uris":["http://zotero.org/users/local/mOMuByRT/items/DICKK98N"],"itemData":{"id":80,"type":"article-journal","abstract":"The non-tuberculous mycobacteria include those mycobacterium species that are not members of the Mycobacterium tuberculosis complex, the causative agent of pulmonary tuberculosis and Mycobacterium leprae. In Zambia, Non-tuberculous Mycobacteria are gaining recognition as pathogens of public health significance. However, there is scanty information on the isolation and speciation of these organisms for better patient management, consequently reducing the burden of these infections. Given the above information, the thrust of this study was to isolate and characterize NTM from humans and water in Namwala district of Zambia.","container-title":"BMC Infectious Diseases","DOI":"10.1186/s12879-017-2939-y","ISSN":"1471-2334","issue":"1","journalAbbreviation":"BMC Infectious Diseases","page":"20","source":"BioMed Central","title":"Characterization of non-tuberculous mycobacterium from humans and water in an Agropastoral area in Zambia","URL":"https://doi.org/10.1186/s12879-017-2939-y","volume":"18","author":[{"family":"Monde","given":"Ngula"},{"family":"Munyeme","given":"Musso"},{"family":"Muwonge","given":"Adrian"},{"family":"Muma","given":"John Bwalya"},{"family":"Malama","given":"Sydney"}],"accessed":{"date-parts":[["2023",7,24]]},"issued":{"date-parts":[["2018",1,8]]}}}],"schema":"https://github.com/citation-style-language/schema/raw/master/csl-citation.json"} </w:instrText>
      </w:r>
      <w:r w:rsidR="00F24977">
        <w:rPr>
          <w:rFonts w:ascii="Times New Roman" w:hAnsi="Times New Roman" w:cs="Times New Roman"/>
          <w:color w:val="0F0F0F"/>
          <w:sz w:val="24"/>
          <w:szCs w:val="24"/>
        </w:rPr>
        <w:fldChar w:fldCharType="separate"/>
      </w:r>
      <w:r w:rsidR="00F24977" w:rsidRPr="00F24977">
        <w:rPr>
          <w:rFonts w:ascii="Times New Roman" w:hAnsi="Times New Roman" w:cs="Times New Roman"/>
          <w:sz w:val="24"/>
        </w:rPr>
        <w:t>(25)</w:t>
      </w:r>
      <w:r w:rsidR="00F24977">
        <w:rPr>
          <w:rFonts w:ascii="Times New Roman" w:hAnsi="Times New Roman" w:cs="Times New Roman"/>
          <w:color w:val="0F0F0F"/>
          <w:sz w:val="24"/>
          <w:szCs w:val="24"/>
        </w:rPr>
        <w:fldChar w:fldCharType="end"/>
      </w:r>
      <w:r w:rsidRPr="005E45B9">
        <w:rPr>
          <w:rFonts w:ascii="Times New Roman" w:hAnsi="Times New Roman" w:cs="Times New Roman"/>
          <w:b/>
          <w:bCs/>
          <w:color w:val="0F0F0F"/>
          <w:sz w:val="24"/>
          <w:szCs w:val="24"/>
        </w:rPr>
        <w:t>,</w:t>
      </w:r>
      <w:r w:rsidRPr="001744CA">
        <w:rPr>
          <w:rFonts w:ascii="Times New Roman" w:hAnsi="Times New Roman" w:cs="Times New Roman"/>
          <w:color w:val="0F0F0F"/>
          <w:sz w:val="24"/>
          <w:szCs w:val="24"/>
        </w:rPr>
        <w:t xml:space="preserve"> as this shaft receives chlorinated water from the local supply company, unlike the other two shafts. These findings underscore the prevalence of mycobacteria in biofilms within water distribution systems, emphasizing the need for further research on their implications for human health, particularly in mining environments.</w:t>
      </w:r>
    </w:p>
    <w:p w14:paraId="2CD4268C" w14:textId="77777777" w:rsidR="00A80E67" w:rsidRDefault="00A80E67" w:rsidP="00A80E67">
      <w:pPr>
        <w:spacing w:line="360" w:lineRule="auto"/>
        <w:jc w:val="both"/>
        <w:rPr>
          <w:rFonts w:ascii="Times New Roman" w:hAnsi="Times New Roman" w:cs="Times New Roman"/>
          <w:color w:val="0F0F0F"/>
          <w:sz w:val="24"/>
          <w:szCs w:val="24"/>
        </w:rPr>
      </w:pPr>
      <w:r w:rsidRPr="003343B6">
        <w:rPr>
          <w:rFonts w:ascii="Times New Roman" w:hAnsi="Times New Roman" w:cs="Times New Roman"/>
          <w:color w:val="0F0F0F"/>
          <w:sz w:val="24"/>
          <w:szCs w:val="24"/>
        </w:rPr>
        <w:t xml:space="preserve">The limited occurrence of NTM in active and ex-miners in this study is attributed to strict infection control measures imposed </w:t>
      </w:r>
      <w:r w:rsidRPr="003343B6">
        <w:rPr>
          <w:rFonts w:ascii="Times New Roman" w:hAnsi="Times New Roman" w:cs="Times New Roman"/>
          <w:color w:val="0F0F0F"/>
          <w:sz w:val="24"/>
          <w:szCs w:val="24"/>
        </w:rPr>
        <w:lastRenderedPageBreak/>
        <w:t xml:space="preserve">on miners diagnosed with TB in Zambia. According to the 1999 Workers' Compensation Act, individuals diagnosed with TB are prohibited from returning to work in the mines. Additionally, ex-miners undergo monthly screenings for TB and silicosis, with those diagnosed with TB promptly receiving treatment. In contrast, the study reveals a high prevalence of NTMs in water samples collected from three mining shafts, with 54.5% of the samples testing positive for NTM on culture. These NTMs, mainly saprophytic isolates, pose a potential risk to miners, especially those with compromised immune systems. The relatively high proportion of NTM species obtained through culture from mining environmental water distribution </w:t>
      </w:r>
      <w:r>
        <w:rPr>
          <w:rFonts w:ascii="Times New Roman" w:hAnsi="Times New Roman" w:cs="Times New Roman"/>
          <w:color w:val="0F0F0F"/>
          <w:sz w:val="24"/>
          <w:szCs w:val="24"/>
        </w:rPr>
        <w:t>systems</w:t>
      </w:r>
      <w:r w:rsidRPr="003343B6">
        <w:rPr>
          <w:rFonts w:ascii="Times New Roman" w:hAnsi="Times New Roman" w:cs="Times New Roman"/>
          <w:color w:val="0F0F0F"/>
          <w:sz w:val="24"/>
          <w:szCs w:val="24"/>
        </w:rPr>
        <w:t xml:space="preserve"> indicates a potential source for human infection. </w:t>
      </w:r>
      <w:r>
        <w:rPr>
          <w:rFonts w:ascii="Times New Roman" w:hAnsi="Times New Roman" w:cs="Times New Roman"/>
          <w:color w:val="0F0F0F"/>
          <w:sz w:val="24"/>
          <w:szCs w:val="24"/>
        </w:rPr>
        <w:t>There is t</w:t>
      </w:r>
      <w:r w:rsidRPr="002534C3">
        <w:rPr>
          <w:rFonts w:ascii="Times New Roman" w:hAnsi="Times New Roman" w:cs="Times New Roman"/>
          <w:color w:val="0F0F0F"/>
          <w:sz w:val="24"/>
          <w:szCs w:val="24"/>
        </w:rPr>
        <w:t>herefore need to conduct further studies to fingerprint the NTM isolates so as to establish the epidemiological link</w:t>
      </w:r>
      <w:r>
        <w:rPr>
          <w:rFonts w:ascii="Times New Roman" w:hAnsi="Times New Roman" w:cs="Times New Roman"/>
          <w:color w:val="0F0F0F"/>
          <w:sz w:val="24"/>
          <w:szCs w:val="24"/>
        </w:rPr>
        <w:t xml:space="preserve"> and assess the risk of NTM transmission in mining settings </w:t>
      </w:r>
      <w:r w:rsidRPr="002534C3">
        <w:rPr>
          <w:rFonts w:ascii="Times New Roman" w:hAnsi="Times New Roman" w:cs="Times New Roman"/>
          <w:color w:val="0F0F0F"/>
          <w:sz w:val="24"/>
          <w:szCs w:val="24"/>
        </w:rPr>
        <w:t xml:space="preserve">with more advanced molecular </w:t>
      </w:r>
      <w:r>
        <w:rPr>
          <w:rFonts w:ascii="Times New Roman" w:hAnsi="Times New Roman" w:cs="Times New Roman"/>
          <w:color w:val="0F0F0F"/>
          <w:sz w:val="24"/>
          <w:szCs w:val="24"/>
        </w:rPr>
        <w:t>tests</w:t>
      </w:r>
      <w:r w:rsidRPr="002534C3">
        <w:rPr>
          <w:rFonts w:ascii="Times New Roman" w:hAnsi="Times New Roman" w:cs="Times New Roman"/>
          <w:color w:val="0F0F0F"/>
          <w:sz w:val="24"/>
          <w:szCs w:val="24"/>
        </w:rPr>
        <w:t xml:space="preserve"> like whole genome sequencing</w:t>
      </w:r>
      <w:r>
        <w:rPr>
          <w:rFonts w:ascii="Times New Roman" w:hAnsi="Times New Roman" w:cs="Times New Roman"/>
          <w:color w:val="0F0F0F"/>
          <w:sz w:val="24"/>
          <w:szCs w:val="24"/>
        </w:rPr>
        <w:t>.</w:t>
      </w:r>
    </w:p>
    <w:p w14:paraId="05E959BE" w14:textId="1A7047B3" w:rsidR="00FE0D6A" w:rsidRPr="006D6CCA" w:rsidRDefault="006F4F58" w:rsidP="007A4C6B">
      <w:pPr>
        <w:spacing w:line="360" w:lineRule="auto"/>
        <w:jc w:val="both"/>
        <w:rPr>
          <w:rFonts w:ascii="Times New Roman" w:hAnsi="Times New Roman" w:cs="Times New Roman"/>
          <w:b/>
          <w:sz w:val="24"/>
          <w:szCs w:val="24"/>
        </w:rPr>
      </w:pPr>
      <w:r w:rsidRPr="006D6CCA">
        <w:rPr>
          <w:rFonts w:ascii="Times New Roman" w:hAnsi="Times New Roman" w:cs="Times New Roman"/>
          <w:b/>
          <w:sz w:val="24"/>
          <w:szCs w:val="24"/>
        </w:rPr>
        <w:t xml:space="preserve">5.0 CONCLUSION </w:t>
      </w:r>
    </w:p>
    <w:p w14:paraId="60ADC3FE" w14:textId="30730347" w:rsidR="00F466BE" w:rsidRDefault="00F466BE" w:rsidP="00F466BE">
      <w:pPr>
        <w:spacing w:line="360" w:lineRule="auto"/>
        <w:jc w:val="both"/>
        <w:rPr>
          <w:rFonts w:ascii="Times New Roman" w:hAnsi="Times New Roman" w:cs="Times New Roman"/>
          <w:sz w:val="24"/>
          <w:szCs w:val="24"/>
        </w:rPr>
      </w:pPr>
      <w:r w:rsidRPr="00420C22">
        <w:rPr>
          <w:rFonts w:ascii="Times New Roman" w:hAnsi="Times New Roman" w:cs="Times New Roman"/>
          <w:sz w:val="24"/>
          <w:szCs w:val="24"/>
        </w:rPr>
        <w:t xml:space="preserve">The isolation of NTM species from humans, </w:t>
      </w:r>
      <w:r w:rsidRPr="00FA5B65">
        <w:rPr>
          <w:rFonts w:ascii="Times New Roman" w:hAnsi="Times New Roman" w:cs="Times New Roman"/>
          <w:i/>
          <w:sz w:val="24"/>
          <w:szCs w:val="24"/>
        </w:rPr>
        <w:t xml:space="preserve">Mycobacterium </w:t>
      </w:r>
      <w:proofErr w:type="spellStart"/>
      <w:r w:rsidRPr="00FA5B65">
        <w:rPr>
          <w:rFonts w:ascii="Times New Roman" w:hAnsi="Times New Roman" w:cs="Times New Roman"/>
          <w:i/>
          <w:sz w:val="24"/>
          <w:szCs w:val="24"/>
        </w:rPr>
        <w:t>virginiense</w:t>
      </w:r>
      <w:proofErr w:type="spellEnd"/>
      <w:r w:rsidRPr="00420C22">
        <w:rPr>
          <w:rFonts w:ascii="Times New Roman" w:hAnsi="Times New Roman" w:cs="Times New Roman"/>
          <w:sz w:val="24"/>
          <w:szCs w:val="24"/>
        </w:rPr>
        <w:t xml:space="preserve"> and </w:t>
      </w:r>
      <w:r>
        <w:rPr>
          <w:rFonts w:ascii="Times New Roman" w:hAnsi="Times New Roman" w:cs="Times New Roman"/>
          <w:sz w:val="24"/>
          <w:szCs w:val="24"/>
        </w:rPr>
        <w:t xml:space="preserve">water, </w:t>
      </w:r>
      <w:r w:rsidRPr="00FA5B65">
        <w:rPr>
          <w:rFonts w:ascii="Times New Roman" w:hAnsi="Times New Roman" w:cs="Times New Roman"/>
          <w:i/>
          <w:sz w:val="24"/>
          <w:szCs w:val="24"/>
        </w:rPr>
        <w:t>Mycobacterium fortuitum</w:t>
      </w:r>
      <w:r>
        <w:rPr>
          <w:rFonts w:ascii="Times New Roman" w:hAnsi="Times New Roman" w:cs="Times New Roman"/>
          <w:i/>
          <w:sz w:val="24"/>
          <w:szCs w:val="24"/>
        </w:rPr>
        <w:t xml:space="preserve"> </w:t>
      </w:r>
      <w:r w:rsidR="00315764" w:rsidRPr="00420C22">
        <w:rPr>
          <w:rFonts w:ascii="Times New Roman" w:hAnsi="Times New Roman" w:cs="Times New Roman"/>
          <w:sz w:val="24"/>
          <w:szCs w:val="24"/>
        </w:rPr>
        <w:lastRenderedPageBreak/>
        <w:t>highlighted that</w:t>
      </w:r>
      <w:r w:rsidRPr="00420C22">
        <w:rPr>
          <w:rFonts w:ascii="Times New Roman" w:hAnsi="Times New Roman" w:cs="Times New Roman"/>
          <w:sz w:val="24"/>
          <w:szCs w:val="24"/>
        </w:rPr>
        <w:t xml:space="preserve"> active and ex miners are at potential risks of acquiring </w:t>
      </w:r>
      <w:r w:rsidRPr="00BE7D85">
        <w:rPr>
          <w:rFonts w:ascii="Times New Roman" w:hAnsi="Times New Roman" w:cs="Times New Roman"/>
          <w:sz w:val="24"/>
          <w:szCs w:val="24"/>
        </w:rPr>
        <w:t>pathogenic</w:t>
      </w:r>
      <w:r w:rsidRPr="00420C22">
        <w:rPr>
          <w:rFonts w:ascii="Times New Roman" w:hAnsi="Times New Roman" w:cs="Times New Roman"/>
          <w:sz w:val="24"/>
          <w:szCs w:val="24"/>
        </w:rPr>
        <w:t xml:space="preserve"> NTM from mining environment. </w:t>
      </w:r>
      <w:r w:rsidRPr="00F466BE">
        <w:rPr>
          <w:rFonts w:ascii="Times New Roman" w:hAnsi="Times New Roman" w:cs="Times New Roman"/>
          <w:sz w:val="24"/>
          <w:szCs w:val="24"/>
        </w:rPr>
        <w:t>The epidemiological investigation of NTM in the study area is therefore recommended. This should include sampling from environmental sources such as water</w:t>
      </w:r>
      <w:r>
        <w:rPr>
          <w:rFonts w:ascii="Times New Roman" w:hAnsi="Times New Roman" w:cs="Times New Roman"/>
          <w:sz w:val="24"/>
          <w:szCs w:val="24"/>
        </w:rPr>
        <w:t xml:space="preserve"> source</w:t>
      </w:r>
      <w:r w:rsidRPr="00F466BE">
        <w:rPr>
          <w:rFonts w:ascii="Times New Roman" w:hAnsi="Times New Roman" w:cs="Times New Roman"/>
          <w:sz w:val="24"/>
          <w:szCs w:val="24"/>
        </w:rPr>
        <w:t xml:space="preserve"> </w:t>
      </w:r>
      <w:r>
        <w:rPr>
          <w:rFonts w:ascii="Times New Roman" w:hAnsi="Times New Roman" w:cs="Times New Roman"/>
          <w:sz w:val="24"/>
          <w:szCs w:val="24"/>
        </w:rPr>
        <w:t xml:space="preserve">before water distribution to ascertain source of contamination </w:t>
      </w:r>
      <w:r w:rsidRPr="00F466BE">
        <w:rPr>
          <w:rFonts w:ascii="Times New Roman" w:hAnsi="Times New Roman" w:cs="Times New Roman"/>
          <w:sz w:val="24"/>
          <w:szCs w:val="24"/>
        </w:rPr>
        <w:t xml:space="preserve">and soil. </w:t>
      </w:r>
    </w:p>
    <w:p w14:paraId="68B3CFB8" w14:textId="77777777" w:rsidR="00FE0D6A" w:rsidRPr="0010500A" w:rsidRDefault="00FE0D6A" w:rsidP="007A4C6B">
      <w:pPr>
        <w:spacing w:line="360" w:lineRule="auto"/>
        <w:jc w:val="both"/>
        <w:rPr>
          <w:rFonts w:ascii="Times New Roman" w:hAnsi="Times New Roman" w:cs="Times New Roman"/>
          <w:b/>
        </w:rPr>
      </w:pPr>
      <w:r w:rsidRPr="0010500A">
        <w:rPr>
          <w:rFonts w:ascii="Times New Roman" w:hAnsi="Times New Roman" w:cs="Times New Roman"/>
          <w:b/>
        </w:rPr>
        <w:t xml:space="preserve">Abbreviations </w:t>
      </w:r>
    </w:p>
    <w:p w14:paraId="5534BF00" w14:textId="77777777" w:rsidR="00FE0D6A" w:rsidRDefault="00FE0D6A" w:rsidP="007A4C6B">
      <w:pPr>
        <w:spacing w:line="360" w:lineRule="auto"/>
        <w:jc w:val="both"/>
        <w:rPr>
          <w:rFonts w:ascii="Times New Roman" w:hAnsi="Times New Roman" w:cs="Times New Roman"/>
          <w:sz w:val="24"/>
          <w:szCs w:val="24"/>
        </w:rPr>
      </w:pPr>
      <w:r w:rsidRPr="006D6CCA">
        <w:rPr>
          <w:rFonts w:ascii="Times New Roman" w:hAnsi="Times New Roman" w:cs="Times New Roman"/>
          <w:sz w:val="24"/>
          <w:szCs w:val="24"/>
        </w:rPr>
        <w:t>AFB: Acid-Fast Bacilli; AIDS: Acquired Immunodeficiency Syndrome; CI: Confidence Interval</w:t>
      </w:r>
      <w:r w:rsidR="004B4D48" w:rsidRPr="006D6CCA">
        <w:rPr>
          <w:rFonts w:ascii="Times New Roman" w:hAnsi="Times New Roman" w:cs="Times New Roman"/>
          <w:sz w:val="24"/>
          <w:szCs w:val="24"/>
        </w:rPr>
        <w:t>; DNA</w:t>
      </w:r>
      <w:r w:rsidRPr="006D6CCA">
        <w:rPr>
          <w:rFonts w:ascii="Times New Roman" w:hAnsi="Times New Roman" w:cs="Times New Roman"/>
          <w:sz w:val="24"/>
          <w:szCs w:val="24"/>
        </w:rPr>
        <w:t>: Deoxyribonucleic Acid; HIV: Human Immunodeficiency Virus; LJ: Löwenstein-Jensen; MTC: Mycobacterium tuberculosis complex; NCBI: National Centre for Biotechnology Information; NTM: Non-tuberculous Mycobacteria; PCR: Polymerase Chain reaction; TB: Tuberculosis; WHO: World Health Organization; ZN: Ziehl Neelsen</w:t>
      </w:r>
    </w:p>
    <w:p w14:paraId="77ECCD51" w14:textId="77777777" w:rsidR="003C7B55" w:rsidRDefault="003C7B55" w:rsidP="003C7B55">
      <w:pPr>
        <w:spacing w:line="360" w:lineRule="auto"/>
        <w:jc w:val="both"/>
        <w:rPr>
          <w:rFonts w:ascii="Times New Roman" w:hAnsi="Times New Roman" w:cs="Times New Roman"/>
          <w:sz w:val="24"/>
          <w:szCs w:val="24"/>
        </w:rPr>
      </w:pPr>
      <w:r w:rsidRPr="00811DE0">
        <w:rPr>
          <w:rFonts w:ascii="Times New Roman" w:hAnsi="Times New Roman" w:cs="Times New Roman"/>
          <w:b/>
        </w:rPr>
        <w:t>Conflicts of Interest</w:t>
      </w:r>
      <w:r w:rsidRPr="00BC66EB">
        <w:rPr>
          <w:rFonts w:ascii="Times New Roman" w:hAnsi="Times New Roman" w:cs="Times New Roman"/>
          <w:b/>
          <w:sz w:val="24"/>
          <w:szCs w:val="24"/>
        </w:rPr>
        <w:t>:</w:t>
      </w:r>
      <w:r w:rsidRPr="00BC66EB">
        <w:rPr>
          <w:rFonts w:ascii="Times New Roman" w:hAnsi="Times New Roman" w:cs="Times New Roman"/>
          <w:sz w:val="24"/>
          <w:szCs w:val="24"/>
        </w:rPr>
        <w:t xml:space="preserve"> The authors </w:t>
      </w:r>
      <w:r w:rsidRPr="002D7AAC">
        <w:rPr>
          <w:rFonts w:ascii="Times New Roman" w:hAnsi="Times New Roman" w:cs="Times New Roman"/>
          <w:sz w:val="24"/>
          <w:szCs w:val="24"/>
        </w:rPr>
        <w:t>declare that there is no conflict of interest regarding the publication of this article</w:t>
      </w:r>
      <w:r>
        <w:rPr>
          <w:rFonts w:ascii="Times New Roman" w:hAnsi="Times New Roman" w:cs="Times New Roman"/>
          <w:sz w:val="24"/>
          <w:szCs w:val="24"/>
        </w:rPr>
        <w:t>.</w:t>
      </w:r>
    </w:p>
    <w:p w14:paraId="1C4EAECB" w14:textId="564E21AA" w:rsidR="003C7B55" w:rsidRPr="00811DE0" w:rsidRDefault="003C7B55" w:rsidP="003C7B55">
      <w:pPr>
        <w:spacing w:line="360" w:lineRule="auto"/>
        <w:jc w:val="both"/>
        <w:rPr>
          <w:rFonts w:ascii="Times New Roman" w:hAnsi="Times New Roman" w:cs="Times New Roman"/>
        </w:rPr>
      </w:pPr>
      <w:r w:rsidRPr="00811DE0">
        <w:rPr>
          <w:rFonts w:ascii="Times New Roman" w:hAnsi="Times New Roman" w:cs="Times New Roman"/>
          <w:b/>
        </w:rPr>
        <w:t>Ethics Consideration</w:t>
      </w:r>
    </w:p>
    <w:p w14:paraId="63905830" w14:textId="77777777" w:rsidR="004B4D48" w:rsidRPr="00811DE0" w:rsidRDefault="004B4D48" w:rsidP="00EE1C4F">
      <w:pPr>
        <w:spacing w:after="0" w:line="360" w:lineRule="auto"/>
        <w:jc w:val="both"/>
        <w:rPr>
          <w:rFonts w:ascii="Times New Roman" w:hAnsi="Times New Roman" w:cs="Times New Roman"/>
          <w:b/>
        </w:rPr>
      </w:pPr>
      <w:r w:rsidRPr="00811DE0">
        <w:rPr>
          <w:rFonts w:ascii="Times New Roman" w:hAnsi="Times New Roman" w:cs="Times New Roman"/>
          <w:b/>
        </w:rPr>
        <w:t xml:space="preserve">Acknowledgements </w:t>
      </w:r>
    </w:p>
    <w:p w14:paraId="33940693" w14:textId="77777777" w:rsidR="00AB085A" w:rsidRPr="006D6CCA" w:rsidRDefault="004B4D48" w:rsidP="00EE1C4F">
      <w:pPr>
        <w:spacing w:after="0" w:line="360" w:lineRule="auto"/>
        <w:jc w:val="both"/>
        <w:rPr>
          <w:rFonts w:ascii="Times New Roman" w:hAnsi="Times New Roman" w:cs="Times New Roman"/>
          <w:sz w:val="24"/>
          <w:szCs w:val="24"/>
        </w:rPr>
      </w:pPr>
      <w:r w:rsidRPr="006D6CCA">
        <w:rPr>
          <w:rFonts w:ascii="Times New Roman" w:hAnsi="Times New Roman" w:cs="Times New Roman"/>
          <w:sz w:val="24"/>
          <w:szCs w:val="24"/>
        </w:rPr>
        <w:t>The Authors wish to thank JICA and staff at virology laboratory school of veterinary, UNZA</w:t>
      </w:r>
      <w:r w:rsidR="00AB085A" w:rsidRPr="006D6CCA">
        <w:rPr>
          <w:rFonts w:ascii="Times New Roman" w:hAnsi="Times New Roman" w:cs="Times New Roman"/>
          <w:sz w:val="24"/>
          <w:szCs w:val="24"/>
        </w:rPr>
        <w:t xml:space="preserve">, Occupation Health &amp; Safety </w:t>
      </w:r>
      <w:r w:rsidR="003347BF" w:rsidRPr="006D6CCA">
        <w:rPr>
          <w:rFonts w:ascii="Times New Roman" w:hAnsi="Times New Roman" w:cs="Times New Roman"/>
          <w:sz w:val="24"/>
          <w:szCs w:val="24"/>
        </w:rPr>
        <w:lastRenderedPageBreak/>
        <w:t>Institute X</w:t>
      </w:r>
      <w:r w:rsidR="00AB085A" w:rsidRPr="006D6CCA">
        <w:rPr>
          <w:rFonts w:ascii="Times New Roman" w:hAnsi="Times New Roman" w:cs="Times New Roman"/>
          <w:sz w:val="24"/>
          <w:szCs w:val="24"/>
        </w:rPr>
        <w:t xml:space="preserve"> named mine</w:t>
      </w:r>
      <w:r w:rsidRPr="006D6CCA">
        <w:rPr>
          <w:rFonts w:ascii="Times New Roman" w:hAnsi="Times New Roman" w:cs="Times New Roman"/>
          <w:sz w:val="24"/>
          <w:szCs w:val="24"/>
        </w:rPr>
        <w:t xml:space="preserve"> and Tropical Diseases Research Centre TB reference laboratory for the assistance rendered in laboratory work. </w:t>
      </w:r>
    </w:p>
    <w:p w14:paraId="218190E7" w14:textId="77777777" w:rsidR="00AB085A" w:rsidRPr="00811DE0" w:rsidRDefault="004B4D48" w:rsidP="00EE1C4F">
      <w:pPr>
        <w:spacing w:after="0" w:line="360" w:lineRule="auto"/>
        <w:jc w:val="both"/>
        <w:rPr>
          <w:rFonts w:ascii="Times New Roman" w:hAnsi="Times New Roman" w:cs="Times New Roman"/>
          <w:b/>
        </w:rPr>
      </w:pPr>
      <w:r w:rsidRPr="00811DE0">
        <w:rPr>
          <w:rFonts w:ascii="Times New Roman" w:hAnsi="Times New Roman" w:cs="Times New Roman"/>
          <w:b/>
        </w:rPr>
        <w:t>Funding</w:t>
      </w:r>
    </w:p>
    <w:p w14:paraId="02A0A19F" w14:textId="77777777" w:rsidR="004B4D48" w:rsidRPr="006D6CCA" w:rsidRDefault="004B4D48" w:rsidP="00EE1C4F">
      <w:pPr>
        <w:spacing w:after="0" w:line="360" w:lineRule="auto"/>
        <w:jc w:val="both"/>
        <w:rPr>
          <w:rFonts w:ascii="Times New Roman" w:hAnsi="Times New Roman" w:cs="Times New Roman"/>
          <w:sz w:val="24"/>
          <w:szCs w:val="24"/>
        </w:rPr>
      </w:pPr>
      <w:r w:rsidRPr="006D6CCA">
        <w:rPr>
          <w:rFonts w:ascii="Times New Roman" w:hAnsi="Times New Roman" w:cs="Times New Roman"/>
          <w:sz w:val="24"/>
          <w:szCs w:val="24"/>
        </w:rPr>
        <w:t xml:space="preserve"> </w:t>
      </w:r>
      <w:r w:rsidR="00AB085A" w:rsidRPr="006D6CCA">
        <w:rPr>
          <w:rFonts w:ascii="Times New Roman" w:hAnsi="Times New Roman" w:cs="Times New Roman"/>
          <w:color w:val="000000"/>
          <w:sz w:val="24"/>
          <w:szCs w:val="24"/>
        </w:rPr>
        <w:t>This work was supported by the African Centre for Infectious Diseases of Humans and Animals (ACEIDHA) project</w:t>
      </w:r>
      <w:r w:rsidR="00AB085A" w:rsidRPr="006D6CCA">
        <w:rPr>
          <w:rFonts w:ascii="Times New Roman" w:eastAsia="Times New Roman" w:hAnsi="Times New Roman" w:cs="Times New Roman"/>
          <w:color w:val="222222"/>
          <w:shd w:val="clear" w:color="auto" w:fill="FFFFFF"/>
        </w:rPr>
        <w:t xml:space="preserve"> </w:t>
      </w:r>
      <w:r w:rsidR="00AB085A" w:rsidRPr="006D6CCA">
        <w:rPr>
          <w:rFonts w:ascii="Times New Roman" w:eastAsia="Times New Roman" w:hAnsi="Times New Roman" w:cs="Times New Roman"/>
          <w:color w:val="222222"/>
          <w:sz w:val="24"/>
          <w:szCs w:val="24"/>
          <w:shd w:val="clear" w:color="auto" w:fill="FFFFFF"/>
        </w:rPr>
        <w:t>(grant # P151847</w:t>
      </w:r>
      <w:r w:rsidR="00AB085A" w:rsidRPr="006D6CCA">
        <w:rPr>
          <w:rFonts w:ascii="Times New Roman" w:eastAsia="Times New Roman" w:hAnsi="Times New Roman" w:cs="Times New Roman"/>
          <w:color w:val="222222"/>
          <w:sz w:val="20"/>
          <w:szCs w:val="20"/>
          <w:shd w:val="clear" w:color="auto" w:fill="FFFFFF"/>
        </w:rPr>
        <w:t>)</w:t>
      </w:r>
      <w:r w:rsidR="00AB085A" w:rsidRPr="006D6CCA">
        <w:rPr>
          <w:rFonts w:ascii="Times New Roman" w:hAnsi="Times New Roman" w:cs="Times New Roman"/>
          <w:color w:val="000000"/>
          <w:sz w:val="24"/>
          <w:szCs w:val="24"/>
        </w:rPr>
        <w:t>, at the University of Zambia, School of Veterinary Medicine.</w:t>
      </w:r>
    </w:p>
    <w:p w14:paraId="2B4913DA" w14:textId="77777777" w:rsidR="004B4D48" w:rsidRPr="00811DE0" w:rsidRDefault="004B4D48" w:rsidP="00EE1C4F">
      <w:pPr>
        <w:spacing w:after="0" w:line="360" w:lineRule="auto"/>
        <w:jc w:val="both"/>
        <w:rPr>
          <w:rFonts w:ascii="Times New Roman" w:hAnsi="Times New Roman" w:cs="Times New Roman"/>
          <w:b/>
        </w:rPr>
      </w:pPr>
      <w:r w:rsidRPr="00811DE0">
        <w:rPr>
          <w:rFonts w:ascii="Times New Roman" w:hAnsi="Times New Roman" w:cs="Times New Roman"/>
          <w:b/>
        </w:rPr>
        <w:t xml:space="preserve">Availability of data and materials </w:t>
      </w:r>
    </w:p>
    <w:p w14:paraId="45320E9B" w14:textId="77777777" w:rsidR="003C7B55" w:rsidRDefault="004B4D48" w:rsidP="00EE1C4F">
      <w:pPr>
        <w:spacing w:after="0" w:line="360" w:lineRule="auto"/>
        <w:jc w:val="both"/>
        <w:rPr>
          <w:rFonts w:ascii="Times New Roman" w:hAnsi="Times New Roman" w:cs="Times New Roman"/>
          <w:sz w:val="24"/>
          <w:szCs w:val="24"/>
        </w:rPr>
      </w:pPr>
      <w:r w:rsidRPr="006D6CCA">
        <w:rPr>
          <w:rFonts w:ascii="Times New Roman" w:hAnsi="Times New Roman" w:cs="Times New Roman"/>
          <w:sz w:val="24"/>
          <w:szCs w:val="24"/>
        </w:rPr>
        <w:t xml:space="preserve">The data sets and materials used in the analysis of this current study are readily available from the corresponding author and can be accessed upon reasonable request. </w:t>
      </w:r>
    </w:p>
    <w:p w14:paraId="30654504" w14:textId="77777777" w:rsidR="003C7B55" w:rsidRPr="00811DE0" w:rsidRDefault="004B4D48" w:rsidP="00EE1C4F">
      <w:pPr>
        <w:spacing w:after="0" w:line="360" w:lineRule="auto"/>
        <w:jc w:val="both"/>
        <w:rPr>
          <w:rFonts w:ascii="Times New Roman" w:hAnsi="Times New Roman" w:cs="Times New Roman"/>
        </w:rPr>
      </w:pPr>
      <w:r w:rsidRPr="00811DE0">
        <w:rPr>
          <w:rFonts w:ascii="Times New Roman" w:hAnsi="Times New Roman" w:cs="Times New Roman"/>
          <w:b/>
          <w:bCs/>
        </w:rPr>
        <w:t>Authors’ contributions</w:t>
      </w:r>
      <w:r w:rsidRPr="00811DE0">
        <w:rPr>
          <w:rFonts w:ascii="Times New Roman" w:hAnsi="Times New Roman" w:cs="Times New Roman"/>
        </w:rPr>
        <w:t xml:space="preserve"> </w:t>
      </w:r>
    </w:p>
    <w:p w14:paraId="2D8B522F" w14:textId="74505569" w:rsidR="004B4D48" w:rsidRPr="006D6CCA" w:rsidRDefault="004B4D48" w:rsidP="00EE1C4F">
      <w:pPr>
        <w:spacing w:after="0" w:line="360" w:lineRule="auto"/>
        <w:jc w:val="both"/>
        <w:rPr>
          <w:rFonts w:ascii="Times New Roman" w:hAnsi="Times New Roman" w:cs="Times New Roman"/>
          <w:sz w:val="24"/>
          <w:szCs w:val="24"/>
        </w:rPr>
      </w:pPr>
      <w:r w:rsidRPr="006D6CCA">
        <w:rPr>
          <w:rFonts w:ascii="Times New Roman" w:hAnsi="Times New Roman" w:cs="Times New Roman"/>
          <w:b/>
          <w:sz w:val="24"/>
          <w:szCs w:val="24"/>
        </w:rPr>
        <w:t>O</w:t>
      </w:r>
      <w:r w:rsidR="00CD5C40">
        <w:rPr>
          <w:rFonts w:ascii="Times New Roman" w:hAnsi="Times New Roman" w:cs="Times New Roman"/>
          <w:b/>
          <w:sz w:val="24"/>
          <w:szCs w:val="24"/>
        </w:rPr>
        <w:t>B</w:t>
      </w:r>
      <w:r w:rsidRPr="006D6CCA">
        <w:rPr>
          <w:rFonts w:ascii="Times New Roman" w:hAnsi="Times New Roman" w:cs="Times New Roman"/>
          <w:b/>
          <w:sz w:val="24"/>
          <w:szCs w:val="24"/>
        </w:rPr>
        <w:t>S</w:t>
      </w:r>
      <w:r w:rsidRPr="006D6CCA">
        <w:rPr>
          <w:rFonts w:ascii="Times New Roman" w:hAnsi="Times New Roman" w:cs="Times New Roman"/>
          <w:sz w:val="24"/>
          <w:szCs w:val="24"/>
        </w:rPr>
        <w:t xml:space="preserve">, </w:t>
      </w:r>
      <w:r w:rsidR="00CD5C40">
        <w:rPr>
          <w:rFonts w:ascii="Times New Roman" w:hAnsi="Times New Roman" w:cs="Times New Roman"/>
          <w:sz w:val="24"/>
          <w:szCs w:val="24"/>
        </w:rPr>
        <w:t>c</w:t>
      </w:r>
      <w:r w:rsidRPr="006D6CCA">
        <w:rPr>
          <w:rFonts w:ascii="Times New Roman" w:hAnsi="Times New Roman" w:cs="Times New Roman"/>
          <w:sz w:val="24"/>
          <w:szCs w:val="24"/>
        </w:rPr>
        <w:t xml:space="preserve">ollected samples, </w:t>
      </w:r>
      <w:proofErr w:type="spellStart"/>
      <w:r w:rsidRPr="006D6CCA">
        <w:rPr>
          <w:rFonts w:ascii="Times New Roman" w:hAnsi="Times New Roman" w:cs="Times New Roman"/>
          <w:sz w:val="24"/>
          <w:szCs w:val="24"/>
        </w:rPr>
        <w:t>analyzed</w:t>
      </w:r>
      <w:proofErr w:type="spellEnd"/>
      <w:r w:rsidRPr="006D6CCA">
        <w:rPr>
          <w:rFonts w:ascii="Times New Roman" w:hAnsi="Times New Roman" w:cs="Times New Roman"/>
          <w:sz w:val="24"/>
          <w:szCs w:val="24"/>
        </w:rPr>
        <w:t xml:space="preserve"> the data and drafted the manuscript, </w:t>
      </w:r>
      <w:r w:rsidRPr="006D6CCA">
        <w:rPr>
          <w:rFonts w:ascii="Times New Roman" w:hAnsi="Times New Roman" w:cs="Times New Roman"/>
          <w:b/>
          <w:sz w:val="24"/>
          <w:szCs w:val="24"/>
        </w:rPr>
        <w:t>ICB</w:t>
      </w:r>
      <w:r w:rsidRPr="006D6CCA">
        <w:rPr>
          <w:rFonts w:ascii="Times New Roman" w:hAnsi="Times New Roman" w:cs="Times New Roman"/>
          <w:sz w:val="24"/>
          <w:szCs w:val="24"/>
        </w:rPr>
        <w:t xml:space="preserve"> edited the manuscript, </w:t>
      </w:r>
      <w:r w:rsidRPr="006D6CCA">
        <w:rPr>
          <w:rFonts w:ascii="Times New Roman" w:hAnsi="Times New Roman" w:cs="Times New Roman"/>
          <w:b/>
          <w:sz w:val="24"/>
          <w:szCs w:val="24"/>
        </w:rPr>
        <w:t>JC</w:t>
      </w:r>
      <w:r w:rsidRPr="006D6CCA">
        <w:rPr>
          <w:rFonts w:ascii="Times New Roman" w:hAnsi="Times New Roman" w:cs="Times New Roman"/>
          <w:sz w:val="24"/>
          <w:szCs w:val="24"/>
        </w:rPr>
        <w:t>, supervised data collection at TDRC,</w:t>
      </w:r>
      <w:r w:rsidR="00626C3E" w:rsidRPr="006D6CCA">
        <w:rPr>
          <w:rFonts w:ascii="Times New Roman" w:hAnsi="Times New Roman" w:cs="Times New Roman"/>
          <w:sz w:val="24"/>
          <w:szCs w:val="24"/>
        </w:rPr>
        <w:t xml:space="preserve"> </w:t>
      </w:r>
      <w:r w:rsidR="00626C3E" w:rsidRPr="006D6CCA">
        <w:rPr>
          <w:rFonts w:ascii="Times New Roman" w:hAnsi="Times New Roman" w:cs="Times New Roman"/>
          <w:b/>
          <w:sz w:val="24"/>
          <w:szCs w:val="24"/>
        </w:rPr>
        <w:t>GC</w:t>
      </w:r>
      <w:r w:rsidR="00626C3E" w:rsidRPr="006D6CCA">
        <w:rPr>
          <w:rFonts w:ascii="Times New Roman" w:hAnsi="Times New Roman" w:cs="Times New Roman"/>
          <w:sz w:val="24"/>
          <w:szCs w:val="24"/>
        </w:rPr>
        <w:t xml:space="preserve"> supervised data collection, </w:t>
      </w:r>
      <w:r w:rsidRPr="006D6CCA">
        <w:rPr>
          <w:rFonts w:ascii="Times New Roman" w:hAnsi="Times New Roman" w:cs="Times New Roman"/>
          <w:b/>
          <w:sz w:val="24"/>
          <w:szCs w:val="24"/>
        </w:rPr>
        <w:t>B</w:t>
      </w:r>
      <w:r w:rsidR="00CD5C40">
        <w:rPr>
          <w:rFonts w:ascii="Times New Roman" w:hAnsi="Times New Roman" w:cs="Times New Roman"/>
          <w:b/>
          <w:sz w:val="24"/>
          <w:szCs w:val="24"/>
        </w:rPr>
        <w:t>M</w:t>
      </w:r>
      <w:bookmarkStart w:id="0" w:name="_GoBack"/>
      <w:bookmarkEnd w:id="0"/>
      <w:r w:rsidRPr="006D6CCA">
        <w:rPr>
          <w:rFonts w:ascii="Times New Roman" w:hAnsi="Times New Roman" w:cs="Times New Roman"/>
          <w:b/>
          <w:sz w:val="24"/>
          <w:szCs w:val="24"/>
        </w:rPr>
        <w:t>H</w:t>
      </w:r>
      <w:r w:rsidRPr="006D6CCA">
        <w:rPr>
          <w:rFonts w:ascii="Times New Roman" w:hAnsi="Times New Roman" w:cs="Times New Roman"/>
          <w:sz w:val="24"/>
          <w:szCs w:val="24"/>
        </w:rPr>
        <w:t xml:space="preserve">, </w:t>
      </w:r>
      <w:proofErr w:type="spellStart"/>
      <w:r w:rsidRPr="006D6CCA">
        <w:rPr>
          <w:rFonts w:ascii="Times New Roman" w:hAnsi="Times New Roman" w:cs="Times New Roman"/>
          <w:sz w:val="24"/>
          <w:szCs w:val="24"/>
        </w:rPr>
        <w:t>analyzed</w:t>
      </w:r>
      <w:proofErr w:type="spellEnd"/>
      <w:r w:rsidRPr="006D6CCA">
        <w:rPr>
          <w:rFonts w:ascii="Times New Roman" w:hAnsi="Times New Roman" w:cs="Times New Roman"/>
          <w:sz w:val="24"/>
          <w:szCs w:val="24"/>
        </w:rPr>
        <w:t xml:space="preserve"> the data and supervised data collection, </w:t>
      </w:r>
      <w:r w:rsidRPr="006D6CCA">
        <w:rPr>
          <w:rFonts w:ascii="Times New Roman" w:hAnsi="Times New Roman" w:cs="Times New Roman"/>
          <w:b/>
          <w:sz w:val="24"/>
          <w:szCs w:val="24"/>
        </w:rPr>
        <w:t>VD</w:t>
      </w:r>
      <w:r w:rsidR="00AB085A" w:rsidRPr="006D6CCA">
        <w:rPr>
          <w:rFonts w:ascii="Times New Roman" w:hAnsi="Times New Roman" w:cs="Times New Roman"/>
          <w:sz w:val="24"/>
          <w:szCs w:val="24"/>
        </w:rPr>
        <w:t>, h</w:t>
      </w:r>
      <w:r w:rsidRPr="006D6CCA">
        <w:rPr>
          <w:rFonts w:ascii="Times New Roman" w:hAnsi="Times New Roman" w:cs="Times New Roman"/>
          <w:sz w:val="24"/>
          <w:szCs w:val="24"/>
        </w:rPr>
        <w:t xml:space="preserve">elped in data analysis, </w:t>
      </w:r>
      <w:r w:rsidR="00626C3E" w:rsidRPr="006D6CCA">
        <w:rPr>
          <w:rFonts w:ascii="Times New Roman" w:hAnsi="Times New Roman" w:cs="Times New Roman"/>
          <w:b/>
          <w:sz w:val="24"/>
          <w:szCs w:val="24"/>
        </w:rPr>
        <w:t>SZ</w:t>
      </w:r>
      <w:r w:rsidRPr="006D6CCA">
        <w:rPr>
          <w:rFonts w:ascii="Times New Roman" w:hAnsi="Times New Roman" w:cs="Times New Roman"/>
          <w:sz w:val="24"/>
          <w:szCs w:val="24"/>
        </w:rPr>
        <w:t xml:space="preserve">, </w:t>
      </w:r>
      <w:proofErr w:type="spellStart"/>
      <w:r w:rsidRPr="006D6CCA">
        <w:rPr>
          <w:rFonts w:ascii="Times New Roman" w:hAnsi="Times New Roman" w:cs="Times New Roman"/>
          <w:sz w:val="24"/>
          <w:szCs w:val="24"/>
        </w:rPr>
        <w:t>analyzed</w:t>
      </w:r>
      <w:proofErr w:type="spellEnd"/>
      <w:r w:rsidRPr="006D6CCA">
        <w:rPr>
          <w:rFonts w:ascii="Times New Roman" w:hAnsi="Times New Roman" w:cs="Times New Roman"/>
          <w:sz w:val="24"/>
          <w:szCs w:val="24"/>
        </w:rPr>
        <w:t xml:space="preserve"> and revised the manuscript, </w:t>
      </w:r>
      <w:r w:rsidR="00626C3E" w:rsidRPr="006D6CCA">
        <w:rPr>
          <w:rFonts w:ascii="Times New Roman" w:hAnsi="Times New Roman" w:cs="Times New Roman"/>
          <w:b/>
          <w:sz w:val="24"/>
          <w:szCs w:val="24"/>
        </w:rPr>
        <w:t>MZ</w:t>
      </w:r>
      <w:r w:rsidR="00626C3E" w:rsidRPr="006D6CCA">
        <w:rPr>
          <w:rFonts w:ascii="Times New Roman" w:hAnsi="Times New Roman" w:cs="Times New Roman"/>
          <w:sz w:val="24"/>
          <w:szCs w:val="24"/>
        </w:rPr>
        <w:t xml:space="preserve"> revised</w:t>
      </w:r>
      <w:r w:rsidRPr="006D6CCA">
        <w:rPr>
          <w:rFonts w:ascii="Times New Roman" w:hAnsi="Times New Roman" w:cs="Times New Roman"/>
          <w:sz w:val="24"/>
          <w:szCs w:val="24"/>
        </w:rPr>
        <w:t xml:space="preserve"> the manuscript and helped me </w:t>
      </w:r>
      <w:r w:rsidRPr="006D6CCA">
        <w:rPr>
          <w:rFonts w:ascii="Times New Roman" w:hAnsi="Times New Roman" w:cs="Times New Roman"/>
          <w:sz w:val="24"/>
          <w:szCs w:val="24"/>
        </w:rPr>
        <w:lastRenderedPageBreak/>
        <w:t xml:space="preserve">in lab work, </w:t>
      </w:r>
      <w:r w:rsidRPr="006D6CCA">
        <w:rPr>
          <w:rFonts w:ascii="Times New Roman" w:hAnsi="Times New Roman" w:cs="Times New Roman"/>
          <w:b/>
          <w:sz w:val="24"/>
          <w:szCs w:val="24"/>
        </w:rPr>
        <w:t>MM</w:t>
      </w:r>
      <w:r w:rsidRPr="006D6CCA">
        <w:rPr>
          <w:rFonts w:ascii="Times New Roman" w:hAnsi="Times New Roman" w:cs="Times New Roman"/>
          <w:sz w:val="24"/>
          <w:szCs w:val="24"/>
        </w:rPr>
        <w:t>, conceptualized the study, drafted the manuscript and supervised laboratory work. All authors read and approved the final version of the manuscript.</w:t>
      </w:r>
    </w:p>
    <w:p w14:paraId="567CE2BE" w14:textId="46F02D51" w:rsidR="003A6E8B" w:rsidRPr="00811DE0" w:rsidRDefault="004B4D48" w:rsidP="00F37338">
      <w:pPr>
        <w:spacing w:after="0" w:line="360" w:lineRule="auto"/>
        <w:jc w:val="both"/>
        <w:rPr>
          <w:rFonts w:ascii="Times New Roman" w:eastAsia="Calibri" w:hAnsi="Times New Roman" w:cs="Times New Roman"/>
          <w:b/>
        </w:rPr>
      </w:pPr>
      <w:r w:rsidRPr="006D6CCA">
        <w:rPr>
          <w:rFonts w:ascii="Times New Roman" w:hAnsi="Times New Roman" w:cs="Times New Roman"/>
          <w:b/>
          <w:sz w:val="24"/>
          <w:szCs w:val="24"/>
        </w:rPr>
        <w:t xml:space="preserve"> </w:t>
      </w:r>
      <w:r w:rsidR="003A6E8B" w:rsidRPr="00811DE0">
        <w:rPr>
          <w:rFonts w:ascii="Times New Roman" w:eastAsia="Calibri" w:hAnsi="Times New Roman" w:cs="Times New Roman"/>
          <w:b/>
        </w:rPr>
        <w:t xml:space="preserve">Author Details </w:t>
      </w:r>
    </w:p>
    <w:p w14:paraId="10136A9E" w14:textId="3E66107E" w:rsidR="00626C3E" w:rsidRPr="006D6CCA" w:rsidRDefault="003347BF" w:rsidP="003347BF">
      <w:pPr>
        <w:spacing w:after="0" w:line="360" w:lineRule="auto"/>
        <w:jc w:val="both"/>
        <w:rPr>
          <w:rFonts w:ascii="Times New Roman" w:eastAsia="Calibri" w:hAnsi="Times New Roman" w:cs="Times New Roman"/>
          <w:b/>
          <w:sz w:val="20"/>
          <w:szCs w:val="20"/>
          <w:lang w:val="en-US"/>
        </w:rPr>
      </w:pPr>
      <w:r w:rsidRPr="006D6CCA">
        <w:rPr>
          <w:rFonts w:ascii="Times New Roman" w:hAnsi="Times New Roman" w:cs="Times New Roman"/>
          <w:sz w:val="24"/>
          <w:szCs w:val="24"/>
        </w:rPr>
        <w:t>1.</w:t>
      </w:r>
      <w:r w:rsidRPr="006D6CCA">
        <w:rPr>
          <w:rFonts w:ascii="Times New Roman" w:hAnsi="Times New Roman" w:cs="Times New Roman"/>
          <w:bCs/>
          <w:sz w:val="24"/>
          <w:szCs w:val="24"/>
          <w:vertAlign w:val="superscript"/>
        </w:rPr>
        <w:t xml:space="preserve"> </w:t>
      </w:r>
      <w:r w:rsidRPr="006D6CCA">
        <w:rPr>
          <w:rFonts w:ascii="Times New Roman" w:hAnsi="Times New Roman" w:cs="Times New Roman"/>
          <w:bCs/>
          <w:sz w:val="24"/>
          <w:szCs w:val="24"/>
        </w:rPr>
        <w:t xml:space="preserve">Biomedical Sciences Department, Tropical Diseases Research Centre, 71769, Ndola, 2, </w:t>
      </w:r>
      <w:r w:rsidR="00121FEE" w:rsidRPr="006D6CCA">
        <w:rPr>
          <w:rFonts w:ascii="Times New Roman" w:hAnsi="Times New Roman" w:cs="Times New Roman"/>
          <w:sz w:val="24"/>
          <w:szCs w:val="24"/>
        </w:rPr>
        <w:t xml:space="preserve">Department of Para clinical Sciences, School of Veterinary Medicine, </w:t>
      </w:r>
      <w:r w:rsidR="001C5A24" w:rsidRPr="006D6CCA">
        <w:rPr>
          <w:rFonts w:ascii="Times New Roman" w:hAnsi="Times New Roman" w:cs="Times New Roman"/>
          <w:sz w:val="24"/>
          <w:szCs w:val="24"/>
        </w:rPr>
        <w:t>32379,</w:t>
      </w:r>
      <w:r w:rsidR="00811DE0">
        <w:rPr>
          <w:rFonts w:ascii="Times New Roman" w:hAnsi="Times New Roman" w:cs="Times New Roman"/>
          <w:sz w:val="24"/>
          <w:szCs w:val="24"/>
        </w:rPr>
        <w:t xml:space="preserve"> </w:t>
      </w:r>
      <w:r w:rsidR="00121FEE" w:rsidRPr="006D6CCA">
        <w:rPr>
          <w:rFonts w:ascii="Times New Roman" w:hAnsi="Times New Roman" w:cs="Times New Roman"/>
          <w:sz w:val="24"/>
          <w:szCs w:val="24"/>
        </w:rPr>
        <w:t xml:space="preserve">the University of </w:t>
      </w:r>
      <w:r w:rsidR="00FF3B13" w:rsidRPr="006D6CCA">
        <w:rPr>
          <w:rFonts w:ascii="Times New Roman" w:hAnsi="Times New Roman" w:cs="Times New Roman"/>
          <w:sz w:val="24"/>
          <w:szCs w:val="24"/>
        </w:rPr>
        <w:t>Zambia,</w:t>
      </w:r>
      <w:r w:rsidR="00481BCE" w:rsidRPr="006D6CCA">
        <w:rPr>
          <w:rFonts w:ascii="Times New Roman" w:hAnsi="Times New Roman" w:cs="Times New Roman"/>
          <w:sz w:val="24"/>
          <w:szCs w:val="24"/>
        </w:rPr>
        <w:t xml:space="preserve"> </w:t>
      </w:r>
      <w:r w:rsidR="00FF3B13" w:rsidRPr="006D6CCA">
        <w:rPr>
          <w:rFonts w:ascii="Times New Roman" w:hAnsi="Times New Roman" w:cs="Times New Roman"/>
          <w:sz w:val="24"/>
          <w:szCs w:val="24"/>
        </w:rPr>
        <w:t>3</w:t>
      </w:r>
      <w:r w:rsidR="00481BCE" w:rsidRPr="006D6CCA">
        <w:rPr>
          <w:rFonts w:ascii="Times New Roman" w:hAnsi="Times New Roman" w:cs="Times New Roman"/>
          <w:sz w:val="24"/>
          <w:szCs w:val="24"/>
        </w:rPr>
        <w:t>,</w:t>
      </w:r>
      <w:r w:rsidR="00FF3B13" w:rsidRPr="006D6CCA">
        <w:rPr>
          <w:rFonts w:ascii="Times New Roman" w:hAnsi="Times New Roman" w:cs="Times New Roman"/>
          <w:sz w:val="24"/>
          <w:szCs w:val="24"/>
        </w:rPr>
        <w:t xml:space="preserve"> Department</w:t>
      </w:r>
      <w:r w:rsidRPr="006D6CCA">
        <w:rPr>
          <w:rFonts w:ascii="Times New Roman" w:hAnsi="Times New Roman" w:cs="Times New Roman"/>
          <w:sz w:val="24"/>
          <w:szCs w:val="24"/>
        </w:rPr>
        <w:t xml:space="preserve"> of </w:t>
      </w:r>
      <w:r w:rsidR="0010500A">
        <w:rPr>
          <w:rFonts w:ascii="Times New Roman" w:hAnsi="Times New Roman" w:cs="Times New Roman"/>
          <w:sz w:val="24"/>
          <w:szCs w:val="24"/>
        </w:rPr>
        <w:t>Pathology and Microbiology, School of Medicine</w:t>
      </w:r>
      <w:r w:rsidRPr="006D6CCA">
        <w:rPr>
          <w:rFonts w:ascii="Times New Roman" w:hAnsi="Times New Roman" w:cs="Times New Roman"/>
          <w:sz w:val="24"/>
          <w:szCs w:val="24"/>
        </w:rPr>
        <w:t xml:space="preserve"> </w:t>
      </w:r>
      <w:r w:rsidR="0010500A">
        <w:rPr>
          <w:rFonts w:ascii="Times New Roman" w:hAnsi="Times New Roman" w:cs="Times New Roman"/>
          <w:sz w:val="24"/>
          <w:szCs w:val="24"/>
        </w:rPr>
        <w:t>50110</w:t>
      </w:r>
      <w:r w:rsidR="00FF3B13" w:rsidRPr="006D6CCA">
        <w:rPr>
          <w:rFonts w:ascii="Times New Roman" w:hAnsi="Times New Roman" w:cs="Times New Roman"/>
          <w:sz w:val="24"/>
          <w:szCs w:val="24"/>
        </w:rPr>
        <w:t>,</w:t>
      </w:r>
      <w:r w:rsidR="00811DE0">
        <w:rPr>
          <w:rFonts w:ascii="Times New Roman" w:hAnsi="Times New Roman" w:cs="Times New Roman"/>
          <w:sz w:val="24"/>
          <w:szCs w:val="24"/>
        </w:rPr>
        <w:t xml:space="preserve"> </w:t>
      </w:r>
      <w:r w:rsidRPr="006D6CCA">
        <w:rPr>
          <w:rFonts w:ascii="Times New Roman" w:hAnsi="Times New Roman" w:cs="Times New Roman"/>
          <w:sz w:val="24"/>
          <w:szCs w:val="24"/>
        </w:rPr>
        <w:t>University of Zambia.</w:t>
      </w:r>
      <w:r w:rsidR="00CC496C">
        <w:rPr>
          <w:rFonts w:ascii="Times New Roman" w:hAnsi="Times New Roman" w:cs="Times New Roman"/>
          <w:sz w:val="24"/>
          <w:szCs w:val="24"/>
        </w:rPr>
        <w:t xml:space="preserve"> </w:t>
      </w:r>
      <w:r w:rsidRPr="006D6CCA">
        <w:rPr>
          <w:rFonts w:ascii="Times New Roman" w:hAnsi="Times New Roman" w:cs="Times New Roman"/>
          <w:sz w:val="24"/>
          <w:szCs w:val="24"/>
        </w:rPr>
        <w:t>4</w:t>
      </w:r>
      <w:r w:rsidR="00CC496C">
        <w:rPr>
          <w:rFonts w:ascii="Times New Roman" w:hAnsi="Times New Roman" w:cs="Times New Roman"/>
          <w:sz w:val="24"/>
          <w:szCs w:val="24"/>
        </w:rPr>
        <w:t>.</w:t>
      </w:r>
      <w:r w:rsidR="00811DE0">
        <w:rPr>
          <w:rFonts w:ascii="Times New Roman" w:hAnsi="Times New Roman" w:cs="Times New Roman"/>
          <w:sz w:val="24"/>
          <w:szCs w:val="24"/>
        </w:rPr>
        <w:t xml:space="preserve"> </w:t>
      </w:r>
      <w:r w:rsidRPr="006D6CCA">
        <w:rPr>
          <w:rFonts w:ascii="Times New Roman" w:hAnsi="Times New Roman" w:cs="Times New Roman"/>
          <w:sz w:val="24"/>
          <w:szCs w:val="24"/>
        </w:rPr>
        <w:t xml:space="preserve">Department of Diseases Control, School of Veterinary Medicine, </w:t>
      </w:r>
      <w:r w:rsidR="001905B7">
        <w:rPr>
          <w:rFonts w:ascii="Times New Roman" w:hAnsi="Times New Roman" w:cs="Times New Roman"/>
          <w:sz w:val="24"/>
          <w:szCs w:val="24"/>
        </w:rPr>
        <w:t>3</w:t>
      </w:r>
      <w:r w:rsidR="00FF3B13" w:rsidRPr="006D6CCA">
        <w:rPr>
          <w:rFonts w:ascii="Times New Roman" w:hAnsi="Times New Roman" w:cs="Times New Roman"/>
          <w:sz w:val="24"/>
          <w:szCs w:val="24"/>
        </w:rPr>
        <w:t>2379,</w:t>
      </w:r>
      <w:r w:rsidR="00E13A5E">
        <w:rPr>
          <w:rFonts w:ascii="Times New Roman" w:hAnsi="Times New Roman" w:cs="Times New Roman"/>
          <w:sz w:val="24"/>
          <w:szCs w:val="24"/>
        </w:rPr>
        <w:t xml:space="preserve"> </w:t>
      </w:r>
      <w:r w:rsidRPr="006D6CCA">
        <w:rPr>
          <w:rFonts w:ascii="Times New Roman" w:hAnsi="Times New Roman" w:cs="Times New Roman"/>
          <w:sz w:val="24"/>
          <w:szCs w:val="24"/>
        </w:rPr>
        <w:t xml:space="preserve">University of Zambia. </w:t>
      </w:r>
      <w:r w:rsidR="003A6E8B" w:rsidRPr="006D6CCA">
        <w:rPr>
          <w:rFonts w:ascii="Times New Roman" w:hAnsi="Times New Roman" w:cs="Times New Roman"/>
          <w:sz w:val="24"/>
          <w:szCs w:val="24"/>
        </w:rPr>
        <w:t>5. Department</w:t>
      </w:r>
      <w:r w:rsidRPr="006D6CCA">
        <w:rPr>
          <w:rFonts w:ascii="Times New Roman" w:hAnsi="Times New Roman" w:cs="Times New Roman"/>
          <w:sz w:val="24"/>
          <w:szCs w:val="24"/>
        </w:rPr>
        <w:t xml:space="preserve"> of Biostatistics, School of Public Health Sciences, </w:t>
      </w:r>
      <w:r w:rsidR="00FF3B13" w:rsidRPr="006D6CCA">
        <w:rPr>
          <w:rFonts w:ascii="Times New Roman" w:hAnsi="Times New Roman" w:cs="Times New Roman"/>
          <w:sz w:val="24"/>
          <w:szCs w:val="24"/>
        </w:rPr>
        <w:t xml:space="preserve">21692, </w:t>
      </w:r>
      <w:r w:rsidRPr="006D6CCA">
        <w:rPr>
          <w:rFonts w:ascii="Times New Roman" w:hAnsi="Times New Roman" w:cs="Times New Roman"/>
          <w:sz w:val="24"/>
          <w:szCs w:val="24"/>
        </w:rPr>
        <w:t xml:space="preserve">Copperbelt University of Zambia. </w:t>
      </w:r>
      <w:r w:rsidR="003A6E8B" w:rsidRPr="006D6CCA">
        <w:rPr>
          <w:rFonts w:ascii="Times New Roman" w:hAnsi="Times New Roman" w:cs="Times New Roman"/>
          <w:sz w:val="24"/>
          <w:szCs w:val="24"/>
        </w:rPr>
        <w:t>6. Department</w:t>
      </w:r>
      <w:r w:rsidRPr="006D6CCA">
        <w:rPr>
          <w:rFonts w:ascii="Times New Roman" w:hAnsi="Times New Roman" w:cs="Times New Roman"/>
          <w:sz w:val="24"/>
          <w:szCs w:val="24"/>
        </w:rPr>
        <w:t xml:space="preserve"> of Biomedical Sciences, School of Health Sciences, </w:t>
      </w:r>
      <w:proofErr w:type="spellStart"/>
      <w:r w:rsidRPr="006D6CCA">
        <w:rPr>
          <w:rFonts w:ascii="Times New Roman" w:hAnsi="Times New Roman" w:cs="Times New Roman"/>
          <w:sz w:val="24"/>
          <w:szCs w:val="24"/>
        </w:rPr>
        <w:t>Rus</w:t>
      </w:r>
      <w:r w:rsidR="00E13A5E">
        <w:rPr>
          <w:rFonts w:ascii="Times New Roman" w:hAnsi="Times New Roman" w:cs="Times New Roman"/>
          <w:sz w:val="24"/>
          <w:szCs w:val="24"/>
        </w:rPr>
        <w:t>a</w:t>
      </w:r>
      <w:r w:rsidRPr="006D6CCA">
        <w:rPr>
          <w:rFonts w:ascii="Times New Roman" w:hAnsi="Times New Roman" w:cs="Times New Roman"/>
          <w:sz w:val="24"/>
          <w:szCs w:val="24"/>
        </w:rPr>
        <w:t>ngu</w:t>
      </w:r>
      <w:proofErr w:type="spellEnd"/>
      <w:r w:rsidRPr="006D6CCA">
        <w:rPr>
          <w:rFonts w:ascii="Times New Roman" w:hAnsi="Times New Roman" w:cs="Times New Roman"/>
          <w:sz w:val="24"/>
          <w:szCs w:val="24"/>
        </w:rPr>
        <w:t xml:space="preserve"> University of Zambia. And 7. Department of Diseases Control, </w:t>
      </w:r>
      <w:r w:rsidR="00FF3B13" w:rsidRPr="006D6CCA">
        <w:rPr>
          <w:rFonts w:ascii="Times New Roman" w:hAnsi="Times New Roman" w:cs="Times New Roman"/>
          <w:sz w:val="24"/>
          <w:szCs w:val="24"/>
        </w:rPr>
        <w:t>32379,</w:t>
      </w:r>
      <w:r w:rsidR="00481BCE" w:rsidRPr="006D6CCA">
        <w:rPr>
          <w:rFonts w:ascii="Times New Roman" w:hAnsi="Times New Roman" w:cs="Times New Roman"/>
          <w:sz w:val="24"/>
          <w:szCs w:val="24"/>
        </w:rPr>
        <w:t xml:space="preserve"> </w:t>
      </w:r>
      <w:r w:rsidRPr="006D6CCA">
        <w:rPr>
          <w:rFonts w:ascii="Times New Roman" w:hAnsi="Times New Roman" w:cs="Times New Roman"/>
          <w:sz w:val="24"/>
          <w:szCs w:val="24"/>
        </w:rPr>
        <w:t>School of Veterinary Medicine, University of Zambia</w:t>
      </w:r>
      <w:r w:rsidR="003A6E8B" w:rsidRPr="006D6CCA">
        <w:rPr>
          <w:rFonts w:ascii="Times New Roman" w:hAnsi="Times New Roman" w:cs="Times New Roman"/>
          <w:sz w:val="24"/>
          <w:szCs w:val="24"/>
        </w:rPr>
        <w:t>.</w:t>
      </w:r>
    </w:p>
    <w:p w14:paraId="07DB7C3B" w14:textId="77777777" w:rsidR="00F10567" w:rsidRDefault="00F10567" w:rsidP="00EE1C4F">
      <w:pPr>
        <w:spacing w:after="0" w:line="360" w:lineRule="auto"/>
        <w:jc w:val="both"/>
        <w:rPr>
          <w:rFonts w:ascii="Times New Roman" w:eastAsia="Calibri" w:hAnsi="Times New Roman" w:cs="Times New Roman"/>
          <w:b/>
          <w:sz w:val="24"/>
          <w:szCs w:val="24"/>
          <w:lang w:val="en-US"/>
        </w:rPr>
        <w:sectPr w:rsidR="00F10567" w:rsidSect="00F10567">
          <w:type w:val="continuous"/>
          <w:pgSz w:w="11906" w:h="16838"/>
          <w:pgMar w:top="1440" w:right="1440" w:bottom="1440" w:left="1440" w:header="708" w:footer="708" w:gutter="0"/>
          <w:cols w:num="2" w:space="708"/>
          <w:docGrid w:linePitch="360"/>
        </w:sectPr>
      </w:pPr>
    </w:p>
    <w:p w14:paraId="53EDEFD6" w14:textId="739A7731" w:rsidR="002E19BC" w:rsidRPr="00CF3CCD" w:rsidRDefault="00811DE0" w:rsidP="00CF3CCD">
      <w:pPr>
        <w:spacing w:after="0" w:line="360" w:lineRule="auto"/>
        <w:jc w:val="both"/>
        <w:rPr>
          <w:rFonts w:ascii="Times New Roman" w:eastAsia="Calibri" w:hAnsi="Times New Roman" w:cs="Times New Roman"/>
          <w:b/>
          <w:sz w:val="24"/>
          <w:szCs w:val="24"/>
          <w:lang w:val="en-US"/>
        </w:rPr>
      </w:pPr>
      <w:r w:rsidRPr="00CF3CCD">
        <w:rPr>
          <w:rFonts w:ascii="Times New Roman" w:eastAsia="Calibri" w:hAnsi="Times New Roman" w:cs="Times New Roman"/>
          <w:b/>
          <w:sz w:val="24"/>
          <w:szCs w:val="24"/>
          <w:lang w:val="en-US"/>
        </w:rPr>
        <w:lastRenderedPageBreak/>
        <w:t>REFERENCES</w:t>
      </w:r>
    </w:p>
    <w:p w14:paraId="4EC1DF15" w14:textId="77777777" w:rsidR="00AA21FB" w:rsidRPr="00CF3CCD" w:rsidRDefault="00392583"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fldChar w:fldCharType="begin"/>
      </w:r>
      <w:r w:rsidR="00AA21FB" w:rsidRPr="00CF3CCD">
        <w:rPr>
          <w:rFonts w:ascii="Times New Roman" w:hAnsi="Times New Roman" w:cs="Times New Roman"/>
          <w:sz w:val="24"/>
          <w:szCs w:val="24"/>
        </w:rPr>
        <w:instrText xml:space="preserve"> ADDIN ZOTERO_BIBL {"uncited":[],"omitted":[],"custom":[]} CSL_BIBLIOGRAPHY </w:instrText>
      </w:r>
      <w:r w:rsidRPr="00CF3CCD">
        <w:rPr>
          <w:rFonts w:ascii="Times New Roman" w:hAnsi="Times New Roman" w:cs="Times New Roman"/>
          <w:sz w:val="24"/>
          <w:szCs w:val="24"/>
        </w:rPr>
        <w:fldChar w:fldCharType="separate"/>
      </w:r>
      <w:r w:rsidR="00AA21FB" w:rsidRPr="00CF3CCD">
        <w:rPr>
          <w:rFonts w:ascii="Times New Roman" w:hAnsi="Times New Roman" w:cs="Times New Roman"/>
          <w:sz w:val="24"/>
          <w:szCs w:val="24"/>
        </w:rPr>
        <w:t>1.</w:t>
      </w:r>
      <w:r w:rsidR="00AA21FB" w:rsidRPr="00CF3CCD">
        <w:rPr>
          <w:rFonts w:ascii="Times New Roman" w:hAnsi="Times New Roman" w:cs="Times New Roman"/>
          <w:sz w:val="24"/>
          <w:szCs w:val="24"/>
        </w:rPr>
        <w:tab/>
        <w:t>McGarvey J, Bermudez LE. Pathogenesis of nontuberculous mycobacteria infections. Clinics in Chest Medicine [Internet]. 2002 Sep 1 [cited 2023 Jul 24];23(3):569–83. Available from: https://www.chestmed.theclinics.com/article/S0272-5231(02)00012-6/fulltext</w:t>
      </w:r>
    </w:p>
    <w:p w14:paraId="7E9800D1"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lastRenderedPageBreak/>
        <w:t>2.</w:t>
      </w:r>
      <w:r w:rsidRPr="00CF3CCD">
        <w:rPr>
          <w:rFonts w:ascii="Times New Roman" w:hAnsi="Times New Roman" w:cs="Times New Roman"/>
          <w:sz w:val="24"/>
          <w:szCs w:val="24"/>
        </w:rPr>
        <w:tab/>
        <w:t xml:space="preserve">Shojaei TR, Salleh MAM, Tabatabaei M, Ekrami A, Motallebi R, Rahmani-Cherati T, et al. Development of sandwich-form biosensor to detect Mycobacterium tuberculosis complex in clinical sputum specimens. Brazilian Journal of Infectious Diseases. 2014;18. </w:t>
      </w:r>
    </w:p>
    <w:p w14:paraId="28644A1D"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3.</w:t>
      </w:r>
      <w:r w:rsidRPr="00CF3CCD">
        <w:rPr>
          <w:rFonts w:ascii="Times New Roman" w:hAnsi="Times New Roman" w:cs="Times New Roman"/>
          <w:sz w:val="24"/>
          <w:szCs w:val="24"/>
        </w:rPr>
        <w:tab/>
        <w:t xml:space="preserve">Agizew T, Boyd R, Mathebula U, Mathoma A, Basotli J, Serumola C, et al. </w:t>
      </w:r>
      <w:r w:rsidRPr="00CF3CCD">
        <w:rPr>
          <w:rFonts w:ascii="Times New Roman" w:hAnsi="Times New Roman" w:cs="Times New Roman"/>
          <w:sz w:val="24"/>
          <w:szCs w:val="24"/>
        </w:rPr>
        <w:lastRenderedPageBreak/>
        <w:t>Outcomes of HIV-positive patients with non-tuberculous mycobacteria positive culture who received anti-tuberculous treatment in Botswana: Implications of using diagnostic algorithms without non-tuberculous mycobacteria. PLoS One [Internet]. 2020 Jun 12 [cited 2023 Jul 27];15(6):e0234646. Available from: https://www.ncbi.nlm.nih.gov/pmc/articles/PMC7292360/</w:t>
      </w:r>
    </w:p>
    <w:p w14:paraId="2A7BFB80"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4.</w:t>
      </w:r>
      <w:r w:rsidRPr="00CF3CCD">
        <w:rPr>
          <w:rFonts w:ascii="Times New Roman" w:hAnsi="Times New Roman" w:cs="Times New Roman"/>
          <w:sz w:val="24"/>
          <w:szCs w:val="24"/>
        </w:rPr>
        <w:tab/>
        <w:t>Covert TC, Rodgers MR, Reyes AL, Stelma GN. Occurrence of Nontuberculous Mycobacteria in Environmental Samples. Appl Environ Microbiol [Internet]. 1999 Jun [cited 2023 Jul 24];65(6):2492–6. Available from: https://www.ncbi.nlm.nih.gov/pmc/articles/PMC91367/</w:t>
      </w:r>
    </w:p>
    <w:p w14:paraId="716C237B"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5.</w:t>
      </w:r>
      <w:r w:rsidRPr="00CF3CCD">
        <w:rPr>
          <w:rFonts w:ascii="Times New Roman" w:hAnsi="Times New Roman" w:cs="Times New Roman"/>
          <w:sz w:val="24"/>
          <w:szCs w:val="24"/>
        </w:rPr>
        <w:tab/>
        <w:t xml:space="preserve">Reed C, von Reyn CF, Chamblee S, Ellerbrock TV, Johnson JW, Marsh BJ, et al. Environmental risk factors for infection with Mycobacterium avium complex. Am J Epidemiol. 2006 Jul 1;164(1):32–40. </w:t>
      </w:r>
    </w:p>
    <w:p w14:paraId="5C9A188C"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6.</w:t>
      </w:r>
      <w:r w:rsidRPr="00CF3CCD">
        <w:rPr>
          <w:rFonts w:ascii="Times New Roman" w:hAnsi="Times New Roman" w:cs="Times New Roman"/>
          <w:sz w:val="24"/>
          <w:szCs w:val="24"/>
        </w:rPr>
        <w:tab/>
        <w:t xml:space="preserve">Monde N, Munyeme M, Muwonge A, Muma JB, Malama S. Characterization of non-tuberculous mycobacterium from humans and water in an Agropastoral area in Zambia. BMC Infectious Diseases. 2018;18(1):1–7. </w:t>
      </w:r>
    </w:p>
    <w:p w14:paraId="1EAC9E3C"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7.</w:t>
      </w:r>
      <w:r w:rsidRPr="00CF3CCD">
        <w:rPr>
          <w:rFonts w:ascii="Times New Roman" w:hAnsi="Times New Roman" w:cs="Times New Roman"/>
          <w:sz w:val="24"/>
          <w:szCs w:val="24"/>
        </w:rPr>
        <w:tab/>
        <w:t>Ricketts WM, O’Shaughnessy TC, Ingen J van. Human-to-human transmission of Mycobacterium kansasii or victims of a shared source? European Respiratory Journal [Internet]. 2014 Oct 1 [cited 2023 Jul 27];44(4):1085–7. Available from: https://erj.ersjournals.com/content/44/4/1085</w:t>
      </w:r>
    </w:p>
    <w:p w14:paraId="5F3F226F"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8.</w:t>
      </w:r>
      <w:r w:rsidRPr="00CF3CCD">
        <w:rPr>
          <w:rFonts w:ascii="Times New Roman" w:hAnsi="Times New Roman" w:cs="Times New Roman"/>
          <w:sz w:val="24"/>
          <w:szCs w:val="24"/>
        </w:rPr>
        <w:tab/>
        <w:t xml:space="preserve">Buijtels PCAM, Petit PLC, Verbrugh HA, van Belkum A, van </w:t>
      </w:r>
      <w:r w:rsidRPr="00CF3CCD">
        <w:rPr>
          <w:rFonts w:ascii="Times New Roman" w:hAnsi="Times New Roman" w:cs="Times New Roman"/>
          <w:sz w:val="24"/>
          <w:szCs w:val="24"/>
        </w:rPr>
        <w:lastRenderedPageBreak/>
        <w:t>Soolingen D. Isolation of Nontuberculous Mycobacteria in Zambia: Eight Case Reports. J Clin Microbiol [Internet]. 2005 Dec [cited 2023 Jul 24];43(12):6020–6. Available from: https://www.ncbi.nlm.nih.gov/pmc/articles/PMC1317173/</w:t>
      </w:r>
    </w:p>
    <w:p w14:paraId="1418F6D6"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9.</w:t>
      </w:r>
      <w:r w:rsidRPr="00CF3CCD">
        <w:rPr>
          <w:rFonts w:ascii="Times New Roman" w:hAnsi="Times New Roman" w:cs="Times New Roman"/>
          <w:sz w:val="24"/>
          <w:szCs w:val="24"/>
        </w:rPr>
        <w:tab/>
        <w:t>Non-tuberculous mycobacteria (NTM) in Zambia: prevalence, clinical, radiological and microbiological characteristics | BMC Infectious Diseases | Full Text [Internet]. [cited 2023 Jul 24]. Available from: https://bmcinfectdis.biomedcentral.com/articles/10.1186/s12879-015-1264-6</w:t>
      </w:r>
    </w:p>
    <w:p w14:paraId="1CC2228C"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10.</w:t>
      </w:r>
      <w:r w:rsidRPr="00CF3CCD">
        <w:rPr>
          <w:rFonts w:ascii="Times New Roman" w:hAnsi="Times New Roman" w:cs="Times New Roman"/>
          <w:sz w:val="24"/>
          <w:szCs w:val="24"/>
        </w:rPr>
        <w:tab/>
        <w:t xml:space="preserve">Chin KL, Sarmiento ME, Alvarez-Cabrera N, Norazmi MN, Acosta A. Pulmonary non-tuberculous mycobacterial infections: current state and future management. Eur J Clin Microbiol Infect Dis. 2020 May 1;39(5):799–826. </w:t>
      </w:r>
    </w:p>
    <w:p w14:paraId="5EB40E2E"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11.</w:t>
      </w:r>
      <w:r w:rsidRPr="00CF3CCD">
        <w:rPr>
          <w:rFonts w:ascii="Times New Roman" w:hAnsi="Times New Roman" w:cs="Times New Roman"/>
          <w:sz w:val="24"/>
          <w:szCs w:val="24"/>
        </w:rPr>
        <w:tab/>
        <w:t>Lee JW, Myong JP. Association between Occupational and Radiological Factors and Nontuberculous Mycobacteria Lung Infection in Workers with Prior Dust Exposure. Int J Environ Res Public Health [Internet]. 2019 Jun [cited 2023 Jul 27];16(11):1966. Available from: https://www.ncbi.nlm.nih.gov/pmc/articles/PMC6603981/</w:t>
      </w:r>
    </w:p>
    <w:p w14:paraId="3C90D2D4"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12.</w:t>
      </w:r>
      <w:r w:rsidRPr="00CF3CCD">
        <w:rPr>
          <w:rFonts w:ascii="Times New Roman" w:hAnsi="Times New Roman" w:cs="Times New Roman"/>
          <w:sz w:val="24"/>
          <w:szCs w:val="24"/>
        </w:rPr>
        <w:tab/>
        <w:t>Ahmed et al. - 2013 - Identification of non-tuberculous mycobacteria iso.pdf [Internet]. [cited 2019 Apr 1]. Available from: http://login.research4life.org/tacsgr1bmcinfectdis_biomedcentral_com/track/pdf/10.1186/1471-2334-13-493</w:t>
      </w:r>
    </w:p>
    <w:p w14:paraId="1AF4D9DF"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13.</w:t>
      </w:r>
      <w:r w:rsidRPr="00CF3CCD">
        <w:rPr>
          <w:rFonts w:ascii="Times New Roman" w:hAnsi="Times New Roman" w:cs="Times New Roman"/>
          <w:sz w:val="24"/>
          <w:szCs w:val="24"/>
        </w:rPr>
        <w:tab/>
        <w:t xml:space="preserve">Kwenda G, Churchyard G, Thorrold C, Heron I, Stevenson K, Duse A, et al. </w:t>
      </w:r>
      <w:r w:rsidRPr="00CF3CCD">
        <w:rPr>
          <w:rFonts w:ascii="Times New Roman" w:hAnsi="Times New Roman" w:cs="Times New Roman"/>
          <w:sz w:val="24"/>
          <w:szCs w:val="24"/>
        </w:rPr>
        <w:lastRenderedPageBreak/>
        <w:t xml:space="preserve">Molecular characterisation of clinical and environmental isolates of Mycobacterium kansasii isolates from South African gold mines. Journal of water and health. 2015 Mar 1;13:190–202. </w:t>
      </w:r>
    </w:p>
    <w:p w14:paraId="3E570519"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14.</w:t>
      </w:r>
      <w:r w:rsidRPr="00CF3CCD">
        <w:rPr>
          <w:rFonts w:ascii="Times New Roman" w:hAnsi="Times New Roman" w:cs="Times New Roman"/>
          <w:sz w:val="24"/>
          <w:szCs w:val="24"/>
        </w:rPr>
        <w:tab/>
        <w:t>Mwikuma G, Kwenda G, Hang’ombe BM, Simulundu E, Kaile T, Nzala S, et al. Molecular identification of non-tuberculous mycobacteria isolated from clinical specimens in Zambia. Ann Clin Microbiol Antimicrob [Internet]. 2015 Jan 16 [cited 2023 Jul 24];14:1. Available from: https://www.ncbi.nlm.nih.gov/pmc/articles/PMC4302154/</w:t>
      </w:r>
    </w:p>
    <w:p w14:paraId="2B6B55B1"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15.</w:t>
      </w:r>
      <w:r w:rsidRPr="00CF3CCD">
        <w:rPr>
          <w:rFonts w:ascii="Times New Roman" w:hAnsi="Times New Roman" w:cs="Times New Roman"/>
          <w:sz w:val="24"/>
          <w:szCs w:val="24"/>
        </w:rPr>
        <w:tab/>
        <w:t>Chin KL, Sarmiento ME, Alvarez-Cabrera N, Norazmi MN, Acosta A. Pulmonary non-tuberculous mycobacterial infections: current state and future management. Eur J Clin Microbiol Infect Dis [Internet]. 2020 May 1 [cited 2023 Jul 24];39(5):799–826. Available from: https://doi.org/10.1007/s10096-019-03771-0</w:t>
      </w:r>
    </w:p>
    <w:p w14:paraId="4FC33753"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16.</w:t>
      </w:r>
      <w:r w:rsidRPr="00CF3CCD">
        <w:rPr>
          <w:rFonts w:ascii="Times New Roman" w:hAnsi="Times New Roman" w:cs="Times New Roman"/>
          <w:sz w:val="24"/>
          <w:szCs w:val="24"/>
        </w:rPr>
        <w:tab/>
        <w:t xml:space="preserve">2010_Census_of_Population_Summary_Report.pdf. </w:t>
      </w:r>
    </w:p>
    <w:p w14:paraId="0F2E44B2"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17.</w:t>
      </w:r>
      <w:r w:rsidRPr="00CF3CCD">
        <w:rPr>
          <w:rFonts w:ascii="Times New Roman" w:hAnsi="Times New Roman" w:cs="Times New Roman"/>
          <w:sz w:val="24"/>
          <w:szCs w:val="24"/>
        </w:rPr>
        <w:tab/>
        <w:t>Petroff SA. A NEW AND RAPID METHOD FOR THE ISOLATION AND CULTIVATION OF TUBERCLE BACILLI DIRECTLY FROM THE SPUTUM AND FECES. J Exp Med [Internet]. 1915 Jan 1 [cited 2023 Aug 1];21(1):38–42. Available from: https://www.ncbi.nlm.nih.gov/pmc/articles/PMC2125265/</w:t>
      </w:r>
    </w:p>
    <w:p w14:paraId="7D0E1676"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18.</w:t>
      </w:r>
      <w:r w:rsidRPr="00CF3CCD">
        <w:rPr>
          <w:rFonts w:ascii="Times New Roman" w:hAnsi="Times New Roman" w:cs="Times New Roman"/>
          <w:sz w:val="24"/>
          <w:szCs w:val="24"/>
        </w:rPr>
        <w:tab/>
        <w:t xml:space="preserve">HB-0329-004-1102728-HB-QIAamp-DNA-Mini-Blood-Mini-0516-WW.pdf. </w:t>
      </w:r>
    </w:p>
    <w:p w14:paraId="208096BE"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lastRenderedPageBreak/>
        <w:t>19.</w:t>
      </w:r>
      <w:r w:rsidRPr="00CF3CCD">
        <w:rPr>
          <w:rFonts w:ascii="Times New Roman" w:hAnsi="Times New Roman" w:cs="Times New Roman"/>
          <w:sz w:val="24"/>
          <w:szCs w:val="24"/>
        </w:rPr>
        <w:tab/>
        <w:t>Species identification of aquatic mycobacterium isolates by sequencing and PCR-RFLP of the 16S–23S rDNA internal transcribed spacer (ITS) region - ScienceDirect [Internet]. [cited 2023 Aug 8]. Available from: https://www.sciencedirect.com/science/article/abs/pii/S2452014417300833</w:t>
      </w:r>
    </w:p>
    <w:p w14:paraId="0023C3D4"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20.</w:t>
      </w:r>
      <w:r w:rsidRPr="00CF3CCD">
        <w:rPr>
          <w:rFonts w:ascii="Times New Roman" w:hAnsi="Times New Roman" w:cs="Times New Roman"/>
          <w:sz w:val="24"/>
          <w:szCs w:val="24"/>
        </w:rPr>
        <w:tab/>
        <w:t>Newell PD, Fricker AD, Roco CA, Chandrangsu P, Merkel SM. A Small-Group Activity Introducing the Use and Interpretation of BLAST †. J Microbiol Biol Educ [Internet]. 2013 Dec 2 [cited 2023 Aug 8];14(2):238–43. Available from: https://www.ncbi.nlm.nih.gov/pmc/articles/PMC3867762/</w:t>
      </w:r>
    </w:p>
    <w:p w14:paraId="771C5675"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21.</w:t>
      </w:r>
      <w:r w:rsidRPr="00CF3CCD">
        <w:rPr>
          <w:rFonts w:ascii="Times New Roman" w:hAnsi="Times New Roman" w:cs="Times New Roman"/>
          <w:sz w:val="24"/>
          <w:szCs w:val="24"/>
        </w:rPr>
        <w:tab/>
        <w:t xml:space="preserve">Jung J, Yoo IY, Jhun BW, Koh WJ, Lee NY, Huh HJ. First Isolation of </w:t>
      </w:r>
      <w:r w:rsidRPr="00CF3CCD">
        <w:rPr>
          <w:rFonts w:ascii="Times New Roman" w:hAnsi="Times New Roman" w:cs="Times New Roman"/>
          <w:i/>
          <w:iCs/>
          <w:sz w:val="24"/>
          <w:szCs w:val="24"/>
        </w:rPr>
        <w:t>Mycobacterium virginiense</w:t>
      </w:r>
      <w:r w:rsidRPr="00CF3CCD">
        <w:rPr>
          <w:rFonts w:ascii="Times New Roman" w:hAnsi="Times New Roman" w:cs="Times New Roman"/>
          <w:sz w:val="24"/>
          <w:szCs w:val="24"/>
        </w:rPr>
        <w:t xml:space="preserve"> From a Human Pulmonary Specimen. Ann Lab Med [Internet]. 2019 Nov 1 [cited 2023 Sep 4];39(6):596–8. Available from: http://annlabmed.org/journal/view.html?doi=10.3343/alm.2019.39.6.596</w:t>
      </w:r>
    </w:p>
    <w:p w14:paraId="152DBA6C"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22.</w:t>
      </w:r>
      <w:r w:rsidRPr="00CF3CCD">
        <w:rPr>
          <w:rFonts w:ascii="Times New Roman" w:hAnsi="Times New Roman" w:cs="Times New Roman"/>
          <w:sz w:val="24"/>
          <w:szCs w:val="24"/>
        </w:rPr>
        <w:tab/>
        <w:t>Mycobacterium arupense, Mycobacterium heraklionense, and a Newly Proposed Species, “Mycobacterium virginiense” sp. nov., but Not Mycobacterium nonchromogenicum, as Species of the Mycobacterium terrae Complex Causing Tenosynovitis and Osteomyelitis - PMC [Internet]. [cited 2023 Sep 4]. Available from: https://www.ncbi.nlm.nih.gov/pmc/articles/PMC4844723/</w:t>
      </w:r>
    </w:p>
    <w:p w14:paraId="16558319"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23.</w:t>
      </w:r>
      <w:r w:rsidRPr="00CF3CCD">
        <w:rPr>
          <w:rFonts w:ascii="Times New Roman" w:hAnsi="Times New Roman" w:cs="Times New Roman"/>
          <w:sz w:val="24"/>
          <w:szCs w:val="24"/>
        </w:rPr>
        <w:tab/>
        <w:t xml:space="preserve">Ito T, Maruyama F, Sawai K, Nozaki K, Otsu K, Ohya K. Draft Genome Sequence of Mycobacterium virginiense </w:t>
      </w:r>
      <w:r w:rsidRPr="00CF3CCD">
        <w:rPr>
          <w:rFonts w:ascii="Times New Roman" w:hAnsi="Times New Roman" w:cs="Times New Roman"/>
          <w:sz w:val="24"/>
          <w:szCs w:val="24"/>
        </w:rPr>
        <w:lastRenderedPageBreak/>
        <w:t>Strain GF75, Isolated from the Mud of a Swine Farm in Japan. Genome Announc [Internet]. 2018 Apr 26 [cited 2023 Sep 4];6(17):e00362-18. Available from: https://www.ncbi.nlm.nih.gov/pmc/articles/PMC5920169/</w:t>
      </w:r>
    </w:p>
    <w:p w14:paraId="699322F5"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24.</w:t>
      </w:r>
      <w:r w:rsidRPr="00CF3CCD">
        <w:rPr>
          <w:rFonts w:ascii="Times New Roman" w:hAnsi="Times New Roman" w:cs="Times New Roman"/>
          <w:sz w:val="24"/>
          <w:szCs w:val="24"/>
        </w:rPr>
        <w:tab/>
        <w:t xml:space="preserve">van Halsema CL, Chihota VN, Gey van Pittius NC, Fielding KL, Lewis JJ, van Helden PD, et al. Clinical Relevance of Nontuberculous Mycobacteria Isolated from Sputum in a Gold Mining Workforce in South Africa: An Observational, Clinical Study. Biomed Res Int. 2015;2015:959107. </w:t>
      </w:r>
    </w:p>
    <w:p w14:paraId="4CB0F8C7"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25.</w:t>
      </w:r>
      <w:r w:rsidRPr="00CF3CCD">
        <w:rPr>
          <w:rFonts w:ascii="Times New Roman" w:hAnsi="Times New Roman" w:cs="Times New Roman"/>
          <w:sz w:val="24"/>
          <w:szCs w:val="24"/>
        </w:rPr>
        <w:tab/>
        <w:t>Monde N, Munyeme M, Muwonge A, Muma JB, Malama S. Characterization of non-tuberculous mycobacterium from humans and water in an Agropastoral area in Zambia. BMC Infectious Diseases [Internet]. 2018 Jan 8 [cited 2023 Jul 24];18(1):20. Available from: https://doi.org/10.1186/s12879-017-2939-y</w:t>
      </w:r>
    </w:p>
    <w:p w14:paraId="3C44DA16"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26.</w:t>
      </w:r>
      <w:r w:rsidRPr="00CF3CCD">
        <w:rPr>
          <w:rFonts w:ascii="Times New Roman" w:hAnsi="Times New Roman" w:cs="Times New Roman"/>
          <w:sz w:val="24"/>
          <w:szCs w:val="24"/>
        </w:rPr>
        <w:tab/>
        <w:t>Stout JE, Koh WJ, Yew WW. Update on pulmonary disease due to non-tuberculous mycobacteria. International Journal of Infectious Diseases [Internet]. 2016 Apr 1 [cited 2023 Dec 4];45:123–34. Available from: https://www.ijidonline.com/article/S1201-9712(16)30993-6/fulltext</w:t>
      </w:r>
    </w:p>
    <w:p w14:paraId="386F5822"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27.</w:t>
      </w:r>
      <w:r w:rsidRPr="00CF3CCD">
        <w:rPr>
          <w:rFonts w:ascii="Times New Roman" w:hAnsi="Times New Roman" w:cs="Times New Roman"/>
          <w:sz w:val="24"/>
          <w:szCs w:val="24"/>
        </w:rPr>
        <w:tab/>
        <w:t xml:space="preserve">Ad K, M M, A F, Mr T, P M, S S, et al. Prevalence of nontuberculous mycobacteria and high efficacy of D-cycloserine and its synergistic effect with clarithromycin against Mycobacterium fortuitum and Mycobacterium abscessus. Infection and Drug Resistance [Internet]. 2018 Dec 1 [cited 2019 Apr 1];Volume </w:t>
      </w:r>
      <w:r w:rsidRPr="00CF3CCD">
        <w:rPr>
          <w:rFonts w:ascii="Times New Roman" w:hAnsi="Times New Roman" w:cs="Times New Roman"/>
          <w:sz w:val="24"/>
          <w:szCs w:val="24"/>
        </w:rPr>
        <w:lastRenderedPageBreak/>
        <w:t>11:2521–32. Available from: https://doaj.org</w:t>
      </w:r>
    </w:p>
    <w:p w14:paraId="2294D789"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28.</w:t>
      </w:r>
      <w:r w:rsidRPr="00CF3CCD">
        <w:rPr>
          <w:rFonts w:ascii="Times New Roman" w:hAnsi="Times New Roman" w:cs="Times New Roman"/>
          <w:sz w:val="24"/>
          <w:szCs w:val="24"/>
        </w:rPr>
        <w:tab/>
        <w:t>Velayati AA, Farnia P, Mozafari M, Mirsaeidi M. Nontuberculous Mycobacteria Isolation from Clinical and Environmental Samples in Iran: Twenty Years of Surveillance. Biomed Res Int [Internet]. 2015 [cited 2023 Aug 28];2015:254285. Available from: https://www.ncbi.nlm.nih.gov/pmc/articles/PMC4477424/</w:t>
      </w:r>
    </w:p>
    <w:p w14:paraId="431D6BAD"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29.</w:t>
      </w:r>
      <w:r w:rsidRPr="00CF3CCD">
        <w:rPr>
          <w:rFonts w:ascii="Times New Roman" w:hAnsi="Times New Roman" w:cs="Times New Roman"/>
          <w:sz w:val="24"/>
          <w:szCs w:val="24"/>
        </w:rPr>
        <w:tab/>
        <w:t xml:space="preserve">Falkinham JO. Surrounded by mycobacteria: nontuberculous mycobacteria in the human environment. Journal of applied microbiology. 2009;107(2):356–67. </w:t>
      </w:r>
    </w:p>
    <w:p w14:paraId="5AB89B92"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30.</w:t>
      </w:r>
      <w:r w:rsidRPr="00CF3CCD">
        <w:rPr>
          <w:rFonts w:ascii="Times New Roman" w:hAnsi="Times New Roman" w:cs="Times New Roman"/>
          <w:sz w:val="24"/>
          <w:szCs w:val="24"/>
        </w:rPr>
        <w:tab/>
        <w:t xml:space="preserve">Shahraki AH, Çavuşoğlu C, Borroni E, Heidarieh P, Koksalan OK, Cabibbe AM, et al. Mycobacterium celeriflavum sp. nov., a rapidly growing scotochromogenic bacterium isolated from clinical specimens. Int J Syst Evol Microbiol. 2015 Feb;65(Pt 2):510–5. </w:t>
      </w:r>
    </w:p>
    <w:p w14:paraId="77351411"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31.</w:t>
      </w:r>
      <w:r w:rsidRPr="00CF3CCD">
        <w:rPr>
          <w:rFonts w:ascii="Times New Roman" w:hAnsi="Times New Roman" w:cs="Times New Roman"/>
          <w:sz w:val="24"/>
          <w:szCs w:val="24"/>
        </w:rPr>
        <w:tab/>
        <w:t>Primm TP, Lucero CA, Falkinham JO. Health Impacts of Environmental Mycobacteria. Clin Microbiol Rev [Internet]. 2004 Jan [cited 2023 Aug 28];17(1):98–106. Available from: https://www.ncbi.nlm.nih.gov/pmc/articles/PMC321467/</w:t>
      </w:r>
    </w:p>
    <w:p w14:paraId="4A4FBCD2"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32.</w:t>
      </w:r>
      <w:r w:rsidRPr="00CF3CCD">
        <w:rPr>
          <w:rFonts w:ascii="Times New Roman" w:hAnsi="Times New Roman" w:cs="Times New Roman"/>
          <w:sz w:val="24"/>
          <w:szCs w:val="24"/>
        </w:rPr>
        <w:tab/>
        <w:t xml:space="preserve">Griffith DE, Aksamit T, Brown-Elliott BA, Catanzaro A, Daley C, Gordin F, et al. An official ATS/IDSA statement: diagnosis, treatment, and prevention of nontuberculous mycobacterial diseases. American journal of respiratory and critical care medicine. 2007;175(4):367–416. </w:t>
      </w:r>
    </w:p>
    <w:p w14:paraId="700BACD0"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lastRenderedPageBreak/>
        <w:t>33.</w:t>
      </w:r>
      <w:r w:rsidRPr="00CF3CCD">
        <w:rPr>
          <w:rFonts w:ascii="Times New Roman" w:hAnsi="Times New Roman" w:cs="Times New Roman"/>
          <w:sz w:val="24"/>
          <w:szCs w:val="24"/>
        </w:rPr>
        <w:tab/>
        <w:t xml:space="preserve">Bhattacharya J, Mohandas S, Goldman DL. Nontuberculous mycobacterial infections in children. Pediatrics in review. 2019;40(4):179–90. </w:t>
      </w:r>
    </w:p>
    <w:p w14:paraId="0AF19051"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34.</w:t>
      </w:r>
      <w:r w:rsidRPr="00CF3CCD">
        <w:rPr>
          <w:rFonts w:ascii="Times New Roman" w:hAnsi="Times New Roman" w:cs="Times New Roman"/>
          <w:sz w:val="24"/>
          <w:szCs w:val="24"/>
        </w:rPr>
        <w:tab/>
        <w:t>Winburn B, Sharman T. Atypical Mycobacterial Disease. In: StatPearls [Internet]. Treasure Island (FL): StatPearls Publishing; 2023 [cited 2023 Aug 28]. Available from: http://www.ncbi.nlm.nih.gov/books/NBK556117/</w:t>
      </w:r>
    </w:p>
    <w:p w14:paraId="703A2480"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35.</w:t>
      </w:r>
      <w:r w:rsidRPr="00CF3CCD">
        <w:rPr>
          <w:rFonts w:ascii="Times New Roman" w:hAnsi="Times New Roman" w:cs="Times New Roman"/>
          <w:sz w:val="24"/>
          <w:szCs w:val="24"/>
        </w:rPr>
        <w:tab/>
        <w:t>Surrounded by mycobacteria: nontuberculous mycobacteria in the human environment - Falkinham, III - 2009 - Journal of Applied Microbiology - Wiley Online Library [Internet]. [cited 2023 Sep 4]. Available from: https://ami-journals.onlinelibrary.wiley.com/doi/10.1111/j.1365-2672.2009.04161.x</w:t>
      </w:r>
    </w:p>
    <w:p w14:paraId="019741BB"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lastRenderedPageBreak/>
        <w:t>36.</w:t>
      </w:r>
      <w:r w:rsidRPr="00CF3CCD">
        <w:rPr>
          <w:rFonts w:ascii="Times New Roman" w:hAnsi="Times New Roman" w:cs="Times New Roman"/>
          <w:sz w:val="24"/>
          <w:szCs w:val="24"/>
        </w:rPr>
        <w:tab/>
        <w:t>Schulze-Röbbecke R, Janning B, Fischeder R. Occurrence of mycobacteria in biofilm samples. Tubercle and Lung Disease [Internet]. 1992 Jun 1 [cited 2023 Sep 4];73(3):141–4. Available from: https://www.sciencedirect.com/science/article/pii/096284799290147C</w:t>
      </w:r>
    </w:p>
    <w:p w14:paraId="22C166E5" w14:textId="77777777" w:rsidR="00AA21FB" w:rsidRPr="00CF3CCD" w:rsidRDefault="00AA21FB"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t>37.</w:t>
      </w:r>
      <w:r w:rsidRPr="00CF3CCD">
        <w:rPr>
          <w:rFonts w:ascii="Times New Roman" w:hAnsi="Times New Roman" w:cs="Times New Roman"/>
          <w:sz w:val="24"/>
          <w:szCs w:val="24"/>
        </w:rPr>
        <w:tab/>
        <w:t>Hoefsloot W, Van Ingen J, Andrejak C, Ängeby K, Bauriaud R, Bemer P, et al. The geographic diversity of nontuberculous mycobacteria isolated from pulmonary samples: an NTM-NET collaborative study. Eur Respir J [Internet]. 2013 Dec [cited 2023 Sep 4];42(6):1604–13. Available from: http://erj.ersjournals.com/lookup/doi/10.1183/09031936.00149212</w:t>
      </w:r>
    </w:p>
    <w:p w14:paraId="269FC3CF" w14:textId="77777777" w:rsidR="00CF3CCD" w:rsidRPr="00CF3CCD" w:rsidRDefault="00392583" w:rsidP="00CF3CCD">
      <w:pPr>
        <w:pStyle w:val="Bibliography"/>
        <w:jc w:val="both"/>
        <w:rPr>
          <w:rFonts w:ascii="Times New Roman" w:hAnsi="Times New Roman" w:cs="Times New Roman"/>
          <w:sz w:val="24"/>
          <w:szCs w:val="24"/>
        </w:rPr>
        <w:sectPr w:rsidR="00CF3CCD" w:rsidRPr="00CF3CCD" w:rsidSect="00CF3CCD">
          <w:type w:val="continuous"/>
          <w:pgSz w:w="11906" w:h="16838"/>
          <w:pgMar w:top="1440" w:right="1440" w:bottom="1440" w:left="1440" w:header="708" w:footer="708" w:gutter="0"/>
          <w:cols w:num="2" w:space="708"/>
          <w:docGrid w:linePitch="360"/>
        </w:sectPr>
      </w:pPr>
      <w:r w:rsidRPr="00CF3CCD">
        <w:rPr>
          <w:rFonts w:ascii="Times New Roman" w:hAnsi="Times New Roman" w:cs="Times New Roman"/>
          <w:sz w:val="24"/>
          <w:szCs w:val="24"/>
        </w:rPr>
        <w:fldChar w:fldCharType="end"/>
      </w:r>
    </w:p>
    <w:p w14:paraId="35F08139" w14:textId="3670F625" w:rsidR="0041470C" w:rsidRPr="00CF3CCD" w:rsidRDefault="0041470C" w:rsidP="00CF3CCD">
      <w:pPr>
        <w:pStyle w:val="Bibliography"/>
        <w:jc w:val="both"/>
        <w:rPr>
          <w:rFonts w:ascii="Times New Roman" w:hAnsi="Times New Roman" w:cs="Times New Roman"/>
          <w:sz w:val="24"/>
          <w:szCs w:val="24"/>
        </w:rPr>
      </w:pPr>
      <w:r w:rsidRPr="00CF3CCD">
        <w:rPr>
          <w:rFonts w:ascii="Times New Roman" w:hAnsi="Times New Roman" w:cs="Times New Roman"/>
          <w:sz w:val="24"/>
          <w:szCs w:val="24"/>
        </w:rPr>
        <w:lastRenderedPageBreak/>
        <w:t xml:space="preserve"> </w:t>
      </w:r>
    </w:p>
    <w:p w14:paraId="099FA0EF" w14:textId="77777777" w:rsidR="00BF47B1" w:rsidRPr="00BF47B1" w:rsidRDefault="00BF47B1" w:rsidP="00BF47B1"/>
    <w:sectPr w:rsidR="00BF47B1" w:rsidRPr="00BF47B1" w:rsidSect="00885354">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BCD1F5" w16cex:dateUtc="2023-11-16T08:27:00Z"/>
  <w16cex:commentExtensible w16cex:durableId="439686A0" w16cex:dateUtc="2023-11-16T08:33:00Z"/>
  <w16cex:commentExtensible w16cex:durableId="69491802" w16cex:dateUtc="2023-11-16T08:45:00Z"/>
  <w16cex:commentExtensible w16cex:durableId="141303F1" w16cex:dateUtc="2023-11-16T09:10:00Z"/>
  <w16cex:commentExtensible w16cex:durableId="21BD02B6" w16cex:dateUtc="2023-11-16T09:24:00Z"/>
  <w16cex:commentExtensible w16cex:durableId="7FA2DE91" w16cex:dateUtc="2023-11-16T09:29:00Z"/>
  <w16cex:commentExtensible w16cex:durableId="35E65FE1" w16cex:dateUtc="2023-11-16T09:37:00Z"/>
  <w16cex:commentExtensible w16cex:durableId="7BFB9D44" w16cex:dateUtc="2023-11-16T09:48:00Z"/>
  <w16cex:commentExtensible w16cex:durableId="5C014D31" w16cex:dateUtc="2023-11-16T14:11:00Z"/>
  <w16cex:commentExtensible w16cex:durableId="52F20FDC" w16cex:dateUtc="2023-11-16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28D73D" w16cid:durableId="7EBCD1F5"/>
  <w16cid:commentId w16cid:paraId="67FA7315" w16cid:durableId="439686A0"/>
  <w16cid:commentId w16cid:paraId="2E40B48D" w16cid:durableId="69491802"/>
  <w16cid:commentId w16cid:paraId="072CAC47" w16cid:durableId="141303F1"/>
  <w16cid:commentId w16cid:paraId="746B4E69" w16cid:durableId="21BD02B6"/>
  <w16cid:commentId w16cid:paraId="7FC359D6" w16cid:durableId="7FA2DE91"/>
  <w16cid:commentId w16cid:paraId="75DD4153" w16cid:durableId="35E65FE1"/>
  <w16cid:commentId w16cid:paraId="47B4528C" w16cid:durableId="7BFB9D44"/>
  <w16cid:commentId w16cid:paraId="73825714" w16cid:durableId="5C014D31"/>
  <w16cid:commentId w16cid:paraId="2099C5C4" w16cid:durableId="52F20FD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939D8" w14:textId="77777777" w:rsidR="00667417" w:rsidRDefault="00667417" w:rsidP="00F06209">
      <w:pPr>
        <w:spacing w:after="0" w:line="240" w:lineRule="auto"/>
      </w:pPr>
      <w:r>
        <w:separator/>
      </w:r>
    </w:p>
  </w:endnote>
  <w:endnote w:type="continuationSeparator" w:id="0">
    <w:p w14:paraId="02F6B314" w14:textId="77777777" w:rsidR="00667417" w:rsidRDefault="00667417" w:rsidP="00F0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75704" w14:textId="77777777" w:rsidR="00667417" w:rsidRDefault="00667417" w:rsidP="00F06209">
      <w:pPr>
        <w:spacing w:after="0" w:line="240" w:lineRule="auto"/>
      </w:pPr>
      <w:r>
        <w:separator/>
      </w:r>
    </w:p>
  </w:footnote>
  <w:footnote w:type="continuationSeparator" w:id="0">
    <w:p w14:paraId="6979E5B1" w14:textId="77777777" w:rsidR="00667417" w:rsidRDefault="00667417" w:rsidP="00F06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28866" w14:textId="77777777" w:rsidR="00E70237" w:rsidRDefault="00E70237">
    <w:pPr>
      <w:pStyle w:val="Header"/>
    </w:pPr>
  </w:p>
  <w:p w14:paraId="237C2C76" w14:textId="77777777" w:rsidR="00E70237" w:rsidRDefault="00E70237">
    <w:pPr>
      <w:pStyle w:val="Header"/>
    </w:pPr>
  </w:p>
  <w:p w14:paraId="6DC26190" w14:textId="77777777" w:rsidR="00E70237" w:rsidRDefault="00E70237">
    <w:pPr>
      <w:pStyle w:val="Header"/>
    </w:pPr>
  </w:p>
  <w:p w14:paraId="5525C214" w14:textId="77777777" w:rsidR="00E70237" w:rsidRDefault="00E70237">
    <w:pPr>
      <w:pStyle w:val="Header"/>
    </w:pPr>
  </w:p>
  <w:p w14:paraId="24936158" w14:textId="77777777" w:rsidR="00E70237" w:rsidRDefault="00E702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D22"/>
    <w:multiLevelType w:val="hybridMultilevel"/>
    <w:tmpl w:val="EA9C0E44"/>
    <w:lvl w:ilvl="0" w:tplc="58F4199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7950FCA"/>
    <w:multiLevelType w:val="hybridMultilevel"/>
    <w:tmpl w:val="6FDE0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10B94"/>
    <w:multiLevelType w:val="hybridMultilevel"/>
    <w:tmpl w:val="9F5CFAB6"/>
    <w:lvl w:ilvl="0" w:tplc="DF4858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B28C3"/>
    <w:multiLevelType w:val="hybridMultilevel"/>
    <w:tmpl w:val="4F4C8EBA"/>
    <w:lvl w:ilvl="0" w:tplc="A134DF9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30881453"/>
    <w:multiLevelType w:val="hybridMultilevel"/>
    <w:tmpl w:val="DECAA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13E61"/>
    <w:multiLevelType w:val="hybridMultilevel"/>
    <w:tmpl w:val="9F2E1942"/>
    <w:lvl w:ilvl="0" w:tplc="7DEC64A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50865"/>
    <w:multiLevelType w:val="hybridMultilevel"/>
    <w:tmpl w:val="913AF2BC"/>
    <w:lvl w:ilvl="0" w:tplc="0809000F">
      <w:start w:val="1"/>
      <w:numFmt w:val="decimal"/>
      <w:lvlText w:val="%1."/>
      <w:lvlJc w:val="left"/>
      <w:pPr>
        <w:ind w:left="1018" w:hanging="360"/>
      </w:pPr>
    </w:lvl>
    <w:lvl w:ilvl="1" w:tplc="08090019" w:tentative="1">
      <w:start w:val="1"/>
      <w:numFmt w:val="lowerLetter"/>
      <w:lvlText w:val="%2."/>
      <w:lvlJc w:val="left"/>
      <w:pPr>
        <w:ind w:left="1738" w:hanging="360"/>
      </w:pPr>
    </w:lvl>
    <w:lvl w:ilvl="2" w:tplc="0809001B" w:tentative="1">
      <w:start w:val="1"/>
      <w:numFmt w:val="lowerRoman"/>
      <w:lvlText w:val="%3."/>
      <w:lvlJc w:val="right"/>
      <w:pPr>
        <w:ind w:left="2458" w:hanging="180"/>
      </w:pPr>
    </w:lvl>
    <w:lvl w:ilvl="3" w:tplc="0809000F" w:tentative="1">
      <w:start w:val="1"/>
      <w:numFmt w:val="decimal"/>
      <w:lvlText w:val="%4."/>
      <w:lvlJc w:val="left"/>
      <w:pPr>
        <w:ind w:left="3178" w:hanging="360"/>
      </w:pPr>
    </w:lvl>
    <w:lvl w:ilvl="4" w:tplc="08090019" w:tentative="1">
      <w:start w:val="1"/>
      <w:numFmt w:val="lowerLetter"/>
      <w:lvlText w:val="%5."/>
      <w:lvlJc w:val="left"/>
      <w:pPr>
        <w:ind w:left="3898" w:hanging="360"/>
      </w:pPr>
    </w:lvl>
    <w:lvl w:ilvl="5" w:tplc="0809001B" w:tentative="1">
      <w:start w:val="1"/>
      <w:numFmt w:val="lowerRoman"/>
      <w:lvlText w:val="%6."/>
      <w:lvlJc w:val="right"/>
      <w:pPr>
        <w:ind w:left="4618" w:hanging="180"/>
      </w:pPr>
    </w:lvl>
    <w:lvl w:ilvl="6" w:tplc="0809000F" w:tentative="1">
      <w:start w:val="1"/>
      <w:numFmt w:val="decimal"/>
      <w:lvlText w:val="%7."/>
      <w:lvlJc w:val="left"/>
      <w:pPr>
        <w:ind w:left="5338" w:hanging="360"/>
      </w:pPr>
    </w:lvl>
    <w:lvl w:ilvl="7" w:tplc="08090019" w:tentative="1">
      <w:start w:val="1"/>
      <w:numFmt w:val="lowerLetter"/>
      <w:lvlText w:val="%8."/>
      <w:lvlJc w:val="left"/>
      <w:pPr>
        <w:ind w:left="6058" w:hanging="360"/>
      </w:pPr>
    </w:lvl>
    <w:lvl w:ilvl="8" w:tplc="0809001B" w:tentative="1">
      <w:start w:val="1"/>
      <w:numFmt w:val="lowerRoman"/>
      <w:lvlText w:val="%9."/>
      <w:lvlJc w:val="right"/>
      <w:pPr>
        <w:ind w:left="6778" w:hanging="180"/>
      </w:pPr>
    </w:lvl>
  </w:abstractNum>
  <w:abstractNum w:abstractNumId="7" w15:restartNumberingAfterBreak="0">
    <w:nsid w:val="4C19318E"/>
    <w:multiLevelType w:val="hybridMultilevel"/>
    <w:tmpl w:val="2A765EE2"/>
    <w:lvl w:ilvl="0" w:tplc="2184495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6DAD5130"/>
    <w:multiLevelType w:val="hybridMultilevel"/>
    <w:tmpl w:val="E03A8C52"/>
    <w:lvl w:ilvl="0" w:tplc="08090013">
      <w:start w:val="1"/>
      <w:numFmt w:val="upperRoman"/>
      <w:lvlText w:val="%1."/>
      <w:lvlJc w:val="righ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1"/>
  </w:num>
  <w:num w:numId="5">
    <w:abstractNumId w:val="6"/>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09"/>
    <w:rsid w:val="0000415B"/>
    <w:rsid w:val="00030334"/>
    <w:rsid w:val="0003377C"/>
    <w:rsid w:val="00042E4D"/>
    <w:rsid w:val="0004314C"/>
    <w:rsid w:val="0004472A"/>
    <w:rsid w:val="00047760"/>
    <w:rsid w:val="00050E62"/>
    <w:rsid w:val="0005410B"/>
    <w:rsid w:val="000567FE"/>
    <w:rsid w:val="00060733"/>
    <w:rsid w:val="0006464A"/>
    <w:rsid w:val="00072CF1"/>
    <w:rsid w:val="00076073"/>
    <w:rsid w:val="000845F9"/>
    <w:rsid w:val="000917D7"/>
    <w:rsid w:val="000A4283"/>
    <w:rsid w:val="000B0514"/>
    <w:rsid w:val="000B2E47"/>
    <w:rsid w:val="000E32AA"/>
    <w:rsid w:val="000E694E"/>
    <w:rsid w:val="0010500A"/>
    <w:rsid w:val="00121FEE"/>
    <w:rsid w:val="001600A6"/>
    <w:rsid w:val="001615C0"/>
    <w:rsid w:val="00162DFD"/>
    <w:rsid w:val="001871C9"/>
    <w:rsid w:val="001905B7"/>
    <w:rsid w:val="00192D64"/>
    <w:rsid w:val="001A757C"/>
    <w:rsid w:val="001C4F17"/>
    <w:rsid w:val="001C4F7D"/>
    <w:rsid w:val="001C5A24"/>
    <w:rsid w:val="001D6B42"/>
    <w:rsid w:val="001E221C"/>
    <w:rsid w:val="001F0639"/>
    <w:rsid w:val="00214D88"/>
    <w:rsid w:val="00220892"/>
    <w:rsid w:val="00232A2C"/>
    <w:rsid w:val="0023643E"/>
    <w:rsid w:val="002366AA"/>
    <w:rsid w:val="002518EA"/>
    <w:rsid w:val="00255038"/>
    <w:rsid w:val="0025582A"/>
    <w:rsid w:val="00260843"/>
    <w:rsid w:val="00262140"/>
    <w:rsid w:val="00273909"/>
    <w:rsid w:val="00273C50"/>
    <w:rsid w:val="002826CE"/>
    <w:rsid w:val="002A2642"/>
    <w:rsid w:val="002A7416"/>
    <w:rsid w:val="002B5061"/>
    <w:rsid w:val="002B52A6"/>
    <w:rsid w:val="002B5599"/>
    <w:rsid w:val="002C59E1"/>
    <w:rsid w:val="002D0B1B"/>
    <w:rsid w:val="002D2FAB"/>
    <w:rsid w:val="002D5794"/>
    <w:rsid w:val="002D746B"/>
    <w:rsid w:val="002E19BC"/>
    <w:rsid w:val="002E3BD3"/>
    <w:rsid w:val="002F4722"/>
    <w:rsid w:val="00301BCE"/>
    <w:rsid w:val="00302D62"/>
    <w:rsid w:val="00304A94"/>
    <w:rsid w:val="00305CCE"/>
    <w:rsid w:val="00306D08"/>
    <w:rsid w:val="00307A31"/>
    <w:rsid w:val="00310283"/>
    <w:rsid w:val="00315764"/>
    <w:rsid w:val="0032257F"/>
    <w:rsid w:val="003324A6"/>
    <w:rsid w:val="003347BF"/>
    <w:rsid w:val="00335CE3"/>
    <w:rsid w:val="00340DF7"/>
    <w:rsid w:val="00343166"/>
    <w:rsid w:val="003620ED"/>
    <w:rsid w:val="003750CA"/>
    <w:rsid w:val="00376D6E"/>
    <w:rsid w:val="0038555C"/>
    <w:rsid w:val="003859B8"/>
    <w:rsid w:val="00392583"/>
    <w:rsid w:val="00392E87"/>
    <w:rsid w:val="003A1FB3"/>
    <w:rsid w:val="003A4F5E"/>
    <w:rsid w:val="003A6E8B"/>
    <w:rsid w:val="003B0798"/>
    <w:rsid w:val="003B4025"/>
    <w:rsid w:val="003B4BDD"/>
    <w:rsid w:val="003B554E"/>
    <w:rsid w:val="003C02CB"/>
    <w:rsid w:val="003C7B55"/>
    <w:rsid w:val="003D7B66"/>
    <w:rsid w:val="003E7397"/>
    <w:rsid w:val="003F0D5C"/>
    <w:rsid w:val="003F41B6"/>
    <w:rsid w:val="003F59B7"/>
    <w:rsid w:val="00404511"/>
    <w:rsid w:val="00405B57"/>
    <w:rsid w:val="0041470C"/>
    <w:rsid w:val="00416713"/>
    <w:rsid w:val="004169A8"/>
    <w:rsid w:val="00420C22"/>
    <w:rsid w:val="00421F3B"/>
    <w:rsid w:val="00422210"/>
    <w:rsid w:val="004232BC"/>
    <w:rsid w:val="00426D91"/>
    <w:rsid w:val="0042727F"/>
    <w:rsid w:val="0042751A"/>
    <w:rsid w:val="00430794"/>
    <w:rsid w:val="00432CCF"/>
    <w:rsid w:val="00464634"/>
    <w:rsid w:val="00470FA8"/>
    <w:rsid w:val="00481BCE"/>
    <w:rsid w:val="004853FC"/>
    <w:rsid w:val="004A09EE"/>
    <w:rsid w:val="004A28AF"/>
    <w:rsid w:val="004A71A2"/>
    <w:rsid w:val="004B4D48"/>
    <w:rsid w:val="004B59DB"/>
    <w:rsid w:val="004B6CB1"/>
    <w:rsid w:val="004C1BAB"/>
    <w:rsid w:val="004C3ECD"/>
    <w:rsid w:val="004D12C0"/>
    <w:rsid w:val="004D1F09"/>
    <w:rsid w:val="004D31EA"/>
    <w:rsid w:val="004E3DA6"/>
    <w:rsid w:val="004E52CF"/>
    <w:rsid w:val="0050572F"/>
    <w:rsid w:val="005060AD"/>
    <w:rsid w:val="005248BA"/>
    <w:rsid w:val="0053696E"/>
    <w:rsid w:val="005644F8"/>
    <w:rsid w:val="0059110D"/>
    <w:rsid w:val="00592D5A"/>
    <w:rsid w:val="00593CC0"/>
    <w:rsid w:val="00594CF7"/>
    <w:rsid w:val="005979AA"/>
    <w:rsid w:val="005A0FA9"/>
    <w:rsid w:val="005A16DC"/>
    <w:rsid w:val="005B6A53"/>
    <w:rsid w:val="005C1D5D"/>
    <w:rsid w:val="005C54D7"/>
    <w:rsid w:val="005C6B23"/>
    <w:rsid w:val="005D41FE"/>
    <w:rsid w:val="005E00E2"/>
    <w:rsid w:val="005F693F"/>
    <w:rsid w:val="00616877"/>
    <w:rsid w:val="00617AC0"/>
    <w:rsid w:val="00621A0F"/>
    <w:rsid w:val="006251A9"/>
    <w:rsid w:val="00626B12"/>
    <w:rsid w:val="00626C3E"/>
    <w:rsid w:val="00642AD7"/>
    <w:rsid w:val="00652622"/>
    <w:rsid w:val="00652674"/>
    <w:rsid w:val="00656EEA"/>
    <w:rsid w:val="00667417"/>
    <w:rsid w:val="00676616"/>
    <w:rsid w:val="00680022"/>
    <w:rsid w:val="0068152F"/>
    <w:rsid w:val="006941D9"/>
    <w:rsid w:val="00697641"/>
    <w:rsid w:val="006A7075"/>
    <w:rsid w:val="006A7568"/>
    <w:rsid w:val="006A78AF"/>
    <w:rsid w:val="006B1C89"/>
    <w:rsid w:val="006C0656"/>
    <w:rsid w:val="006D5D39"/>
    <w:rsid w:val="006D6CCA"/>
    <w:rsid w:val="006F4F58"/>
    <w:rsid w:val="007005AA"/>
    <w:rsid w:val="00716220"/>
    <w:rsid w:val="007204A6"/>
    <w:rsid w:val="00722DB5"/>
    <w:rsid w:val="00723412"/>
    <w:rsid w:val="00730F20"/>
    <w:rsid w:val="007348DA"/>
    <w:rsid w:val="00736C27"/>
    <w:rsid w:val="00746876"/>
    <w:rsid w:val="007472B5"/>
    <w:rsid w:val="00752C27"/>
    <w:rsid w:val="007608F8"/>
    <w:rsid w:val="0077516B"/>
    <w:rsid w:val="0077530F"/>
    <w:rsid w:val="00776431"/>
    <w:rsid w:val="0079455B"/>
    <w:rsid w:val="00795403"/>
    <w:rsid w:val="00796BE3"/>
    <w:rsid w:val="007A212C"/>
    <w:rsid w:val="007A4C6B"/>
    <w:rsid w:val="007A5632"/>
    <w:rsid w:val="007B105F"/>
    <w:rsid w:val="007B2073"/>
    <w:rsid w:val="007C57F2"/>
    <w:rsid w:val="007D51F0"/>
    <w:rsid w:val="007F4053"/>
    <w:rsid w:val="007F7FFA"/>
    <w:rsid w:val="00811DE0"/>
    <w:rsid w:val="00813C0D"/>
    <w:rsid w:val="00820981"/>
    <w:rsid w:val="00826AA5"/>
    <w:rsid w:val="00832841"/>
    <w:rsid w:val="00844FC2"/>
    <w:rsid w:val="008458E8"/>
    <w:rsid w:val="00877829"/>
    <w:rsid w:val="00885354"/>
    <w:rsid w:val="0089145B"/>
    <w:rsid w:val="00893CEF"/>
    <w:rsid w:val="0089714F"/>
    <w:rsid w:val="008A1E74"/>
    <w:rsid w:val="008A6077"/>
    <w:rsid w:val="008B203B"/>
    <w:rsid w:val="008B2DFB"/>
    <w:rsid w:val="008C4580"/>
    <w:rsid w:val="008D0DCB"/>
    <w:rsid w:val="008D3F95"/>
    <w:rsid w:val="008D4937"/>
    <w:rsid w:val="008F10B4"/>
    <w:rsid w:val="008F40AA"/>
    <w:rsid w:val="00900E29"/>
    <w:rsid w:val="00902DCE"/>
    <w:rsid w:val="00904791"/>
    <w:rsid w:val="009132BA"/>
    <w:rsid w:val="009311F0"/>
    <w:rsid w:val="00935172"/>
    <w:rsid w:val="009477D9"/>
    <w:rsid w:val="009579D6"/>
    <w:rsid w:val="00957EFD"/>
    <w:rsid w:val="00975825"/>
    <w:rsid w:val="00980C88"/>
    <w:rsid w:val="009910EC"/>
    <w:rsid w:val="0099127D"/>
    <w:rsid w:val="009A15E3"/>
    <w:rsid w:val="009A710A"/>
    <w:rsid w:val="009C1238"/>
    <w:rsid w:val="009C344A"/>
    <w:rsid w:val="009D5CA3"/>
    <w:rsid w:val="009E23AB"/>
    <w:rsid w:val="009F3FDB"/>
    <w:rsid w:val="00A00349"/>
    <w:rsid w:val="00A17E19"/>
    <w:rsid w:val="00A25420"/>
    <w:rsid w:val="00A27B0B"/>
    <w:rsid w:val="00A444B6"/>
    <w:rsid w:val="00A473ED"/>
    <w:rsid w:val="00A5032B"/>
    <w:rsid w:val="00A5325B"/>
    <w:rsid w:val="00A56C8C"/>
    <w:rsid w:val="00A61087"/>
    <w:rsid w:val="00A64988"/>
    <w:rsid w:val="00A66654"/>
    <w:rsid w:val="00A724F8"/>
    <w:rsid w:val="00A727E6"/>
    <w:rsid w:val="00A80E67"/>
    <w:rsid w:val="00A822F5"/>
    <w:rsid w:val="00AA21FB"/>
    <w:rsid w:val="00AB085A"/>
    <w:rsid w:val="00AB3830"/>
    <w:rsid w:val="00AC472F"/>
    <w:rsid w:val="00AC61E0"/>
    <w:rsid w:val="00AD42A1"/>
    <w:rsid w:val="00AE447C"/>
    <w:rsid w:val="00AE4ADF"/>
    <w:rsid w:val="00AF0CA2"/>
    <w:rsid w:val="00B04A6B"/>
    <w:rsid w:val="00B1146F"/>
    <w:rsid w:val="00B160D4"/>
    <w:rsid w:val="00B213CC"/>
    <w:rsid w:val="00B2544E"/>
    <w:rsid w:val="00B26AE8"/>
    <w:rsid w:val="00B349F5"/>
    <w:rsid w:val="00B43DA4"/>
    <w:rsid w:val="00B55CC1"/>
    <w:rsid w:val="00B569BC"/>
    <w:rsid w:val="00B60DD6"/>
    <w:rsid w:val="00B64FD3"/>
    <w:rsid w:val="00B66175"/>
    <w:rsid w:val="00B7513D"/>
    <w:rsid w:val="00B762D7"/>
    <w:rsid w:val="00B818C6"/>
    <w:rsid w:val="00BA47D3"/>
    <w:rsid w:val="00BB1F13"/>
    <w:rsid w:val="00BC48F0"/>
    <w:rsid w:val="00BC4DE0"/>
    <w:rsid w:val="00BC64AE"/>
    <w:rsid w:val="00BD1C95"/>
    <w:rsid w:val="00BD37F5"/>
    <w:rsid w:val="00BD5C37"/>
    <w:rsid w:val="00BE6FD5"/>
    <w:rsid w:val="00BE7D85"/>
    <w:rsid w:val="00BF3669"/>
    <w:rsid w:val="00BF47B1"/>
    <w:rsid w:val="00C154E1"/>
    <w:rsid w:val="00C243EE"/>
    <w:rsid w:val="00C2441A"/>
    <w:rsid w:val="00C24730"/>
    <w:rsid w:val="00C313A1"/>
    <w:rsid w:val="00C32378"/>
    <w:rsid w:val="00C42B15"/>
    <w:rsid w:val="00C45FA1"/>
    <w:rsid w:val="00C47E88"/>
    <w:rsid w:val="00C51005"/>
    <w:rsid w:val="00C52510"/>
    <w:rsid w:val="00C67CA1"/>
    <w:rsid w:val="00C72B9F"/>
    <w:rsid w:val="00C76627"/>
    <w:rsid w:val="00C963B0"/>
    <w:rsid w:val="00CA38F1"/>
    <w:rsid w:val="00CA7439"/>
    <w:rsid w:val="00CB78B7"/>
    <w:rsid w:val="00CC2DE4"/>
    <w:rsid w:val="00CC496C"/>
    <w:rsid w:val="00CC68B4"/>
    <w:rsid w:val="00CD11E1"/>
    <w:rsid w:val="00CD55B4"/>
    <w:rsid w:val="00CD5C40"/>
    <w:rsid w:val="00CD6AC8"/>
    <w:rsid w:val="00CD6D12"/>
    <w:rsid w:val="00CE4FCE"/>
    <w:rsid w:val="00CF3CCD"/>
    <w:rsid w:val="00CF4720"/>
    <w:rsid w:val="00D002A6"/>
    <w:rsid w:val="00D07149"/>
    <w:rsid w:val="00D136F1"/>
    <w:rsid w:val="00D26EA9"/>
    <w:rsid w:val="00D3063C"/>
    <w:rsid w:val="00D3211E"/>
    <w:rsid w:val="00D34850"/>
    <w:rsid w:val="00D418DC"/>
    <w:rsid w:val="00D6296F"/>
    <w:rsid w:val="00D65DA4"/>
    <w:rsid w:val="00D70721"/>
    <w:rsid w:val="00D866EF"/>
    <w:rsid w:val="00D950C0"/>
    <w:rsid w:val="00DA030B"/>
    <w:rsid w:val="00DA34B8"/>
    <w:rsid w:val="00DA3C87"/>
    <w:rsid w:val="00DB3D8E"/>
    <w:rsid w:val="00E037C3"/>
    <w:rsid w:val="00E065C4"/>
    <w:rsid w:val="00E13A5E"/>
    <w:rsid w:val="00E16649"/>
    <w:rsid w:val="00E215F4"/>
    <w:rsid w:val="00E26ED8"/>
    <w:rsid w:val="00E2772B"/>
    <w:rsid w:val="00E4468D"/>
    <w:rsid w:val="00E46A67"/>
    <w:rsid w:val="00E52B69"/>
    <w:rsid w:val="00E556E3"/>
    <w:rsid w:val="00E57CC2"/>
    <w:rsid w:val="00E70237"/>
    <w:rsid w:val="00E71A27"/>
    <w:rsid w:val="00E753FA"/>
    <w:rsid w:val="00E77E6A"/>
    <w:rsid w:val="00E82374"/>
    <w:rsid w:val="00E84698"/>
    <w:rsid w:val="00E87B1A"/>
    <w:rsid w:val="00E968C7"/>
    <w:rsid w:val="00EA1D10"/>
    <w:rsid w:val="00EA2F51"/>
    <w:rsid w:val="00EA69FA"/>
    <w:rsid w:val="00EB0644"/>
    <w:rsid w:val="00ED4FA2"/>
    <w:rsid w:val="00ED5F6C"/>
    <w:rsid w:val="00EE1C4F"/>
    <w:rsid w:val="00EE460E"/>
    <w:rsid w:val="00F06209"/>
    <w:rsid w:val="00F10567"/>
    <w:rsid w:val="00F10A63"/>
    <w:rsid w:val="00F11DB8"/>
    <w:rsid w:val="00F129C6"/>
    <w:rsid w:val="00F24977"/>
    <w:rsid w:val="00F31C63"/>
    <w:rsid w:val="00F32D9B"/>
    <w:rsid w:val="00F34B7B"/>
    <w:rsid w:val="00F36255"/>
    <w:rsid w:val="00F364EE"/>
    <w:rsid w:val="00F36614"/>
    <w:rsid w:val="00F37338"/>
    <w:rsid w:val="00F40E51"/>
    <w:rsid w:val="00F40F62"/>
    <w:rsid w:val="00F466BE"/>
    <w:rsid w:val="00F5033B"/>
    <w:rsid w:val="00F520C9"/>
    <w:rsid w:val="00F666FE"/>
    <w:rsid w:val="00F7264B"/>
    <w:rsid w:val="00F82DE5"/>
    <w:rsid w:val="00F903D4"/>
    <w:rsid w:val="00F917D3"/>
    <w:rsid w:val="00F94FCA"/>
    <w:rsid w:val="00F967F0"/>
    <w:rsid w:val="00FA0932"/>
    <w:rsid w:val="00FA378C"/>
    <w:rsid w:val="00FA5B65"/>
    <w:rsid w:val="00FB0FCB"/>
    <w:rsid w:val="00FB2C64"/>
    <w:rsid w:val="00FB403B"/>
    <w:rsid w:val="00FC353E"/>
    <w:rsid w:val="00FD1201"/>
    <w:rsid w:val="00FD182E"/>
    <w:rsid w:val="00FE0D6A"/>
    <w:rsid w:val="00FE7002"/>
    <w:rsid w:val="00FF21BB"/>
    <w:rsid w:val="00FF3B13"/>
    <w:rsid w:val="00FF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6C5907"/>
  <w15:docId w15:val="{854D6C31-2818-4804-B96E-9C18A642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D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09"/>
    <w:pPr>
      <w:ind w:left="720"/>
      <w:contextualSpacing/>
    </w:pPr>
  </w:style>
  <w:style w:type="paragraph" w:styleId="Header">
    <w:name w:val="header"/>
    <w:basedOn w:val="Normal"/>
    <w:link w:val="HeaderChar"/>
    <w:uiPriority w:val="99"/>
    <w:unhideWhenUsed/>
    <w:rsid w:val="00F06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209"/>
  </w:style>
  <w:style w:type="paragraph" w:styleId="Footer">
    <w:name w:val="footer"/>
    <w:basedOn w:val="Normal"/>
    <w:link w:val="FooterChar"/>
    <w:uiPriority w:val="99"/>
    <w:unhideWhenUsed/>
    <w:rsid w:val="00F06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209"/>
  </w:style>
  <w:style w:type="character" w:styleId="PlaceholderText">
    <w:name w:val="Placeholder Text"/>
    <w:basedOn w:val="DefaultParagraphFont"/>
    <w:uiPriority w:val="99"/>
    <w:semiHidden/>
    <w:rsid w:val="00BD5C37"/>
    <w:rPr>
      <w:color w:val="808080"/>
    </w:rPr>
  </w:style>
  <w:style w:type="paragraph" w:styleId="BalloonText">
    <w:name w:val="Balloon Text"/>
    <w:basedOn w:val="Normal"/>
    <w:link w:val="BalloonTextChar"/>
    <w:uiPriority w:val="99"/>
    <w:semiHidden/>
    <w:unhideWhenUsed/>
    <w:rsid w:val="00BD5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C37"/>
    <w:rPr>
      <w:rFonts w:ascii="Tahoma" w:hAnsi="Tahoma" w:cs="Tahoma"/>
      <w:sz w:val="16"/>
      <w:szCs w:val="16"/>
    </w:rPr>
  </w:style>
  <w:style w:type="paragraph" w:styleId="TOC1">
    <w:name w:val="toc 1"/>
    <w:basedOn w:val="Normal"/>
    <w:next w:val="Normal"/>
    <w:autoRedefine/>
    <w:uiPriority w:val="39"/>
    <w:unhideWhenUsed/>
    <w:rsid w:val="00811DE0"/>
    <w:pPr>
      <w:spacing w:after="100" w:line="360" w:lineRule="auto"/>
      <w:jc w:val="both"/>
    </w:pPr>
    <w:rPr>
      <w:rFonts w:ascii="Times New Roman" w:hAnsi="Times New Roman" w:cs="Times New Roman"/>
      <w:b/>
    </w:rPr>
  </w:style>
  <w:style w:type="character" w:customStyle="1" w:styleId="Heading1Char">
    <w:name w:val="Heading 1 Char"/>
    <w:basedOn w:val="DefaultParagraphFont"/>
    <w:link w:val="Heading1"/>
    <w:uiPriority w:val="9"/>
    <w:rsid w:val="004E3DA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4E3DA6"/>
    <w:pPr>
      <w:outlineLvl w:val="9"/>
    </w:pPr>
  </w:style>
  <w:style w:type="paragraph" w:styleId="EndnoteText">
    <w:name w:val="endnote text"/>
    <w:basedOn w:val="Normal"/>
    <w:link w:val="EndnoteTextChar"/>
    <w:uiPriority w:val="99"/>
    <w:semiHidden/>
    <w:unhideWhenUsed/>
    <w:rsid w:val="007F40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053"/>
    <w:rPr>
      <w:sz w:val="20"/>
      <w:szCs w:val="20"/>
    </w:rPr>
  </w:style>
  <w:style w:type="character" w:styleId="EndnoteReference">
    <w:name w:val="endnote reference"/>
    <w:basedOn w:val="DefaultParagraphFont"/>
    <w:uiPriority w:val="99"/>
    <w:semiHidden/>
    <w:unhideWhenUsed/>
    <w:rsid w:val="007F4053"/>
    <w:rPr>
      <w:vertAlign w:val="superscript"/>
    </w:rPr>
  </w:style>
  <w:style w:type="paragraph" w:styleId="Bibliography">
    <w:name w:val="Bibliography"/>
    <w:basedOn w:val="Normal"/>
    <w:next w:val="Normal"/>
    <w:uiPriority w:val="37"/>
    <w:unhideWhenUsed/>
    <w:rsid w:val="00273909"/>
  </w:style>
  <w:style w:type="paragraph" w:styleId="Caption">
    <w:name w:val="caption"/>
    <w:basedOn w:val="Normal"/>
    <w:next w:val="Normal"/>
    <w:uiPriority w:val="35"/>
    <w:unhideWhenUsed/>
    <w:qFormat/>
    <w:rsid w:val="00273909"/>
    <w:pPr>
      <w:spacing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6766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616"/>
    <w:rPr>
      <w:sz w:val="20"/>
      <w:szCs w:val="20"/>
    </w:rPr>
  </w:style>
  <w:style w:type="character" w:styleId="FootnoteReference">
    <w:name w:val="footnote reference"/>
    <w:basedOn w:val="DefaultParagraphFont"/>
    <w:uiPriority w:val="99"/>
    <w:semiHidden/>
    <w:unhideWhenUsed/>
    <w:rsid w:val="00676616"/>
    <w:rPr>
      <w:vertAlign w:val="superscript"/>
    </w:rPr>
  </w:style>
  <w:style w:type="character" w:styleId="CommentReference">
    <w:name w:val="annotation reference"/>
    <w:basedOn w:val="DefaultParagraphFont"/>
    <w:uiPriority w:val="99"/>
    <w:semiHidden/>
    <w:unhideWhenUsed/>
    <w:rsid w:val="00404511"/>
    <w:rPr>
      <w:sz w:val="16"/>
      <w:szCs w:val="16"/>
    </w:rPr>
  </w:style>
  <w:style w:type="paragraph" w:styleId="CommentText">
    <w:name w:val="annotation text"/>
    <w:basedOn w:val="Normal"/>
    <w:link w:val="CommentTextChar"/>
    <w:uiPriority w:val="99"/>
    <w:unhideWhenUsed/>
    <w:rsid w:val="00404511"/>
    <w:pPr>
      <w:spacing w:line="240" w:lineRule="auto"/>
    </w:pPr>
    <w:rPr>
      <w:sz w:val="20"/>
      <w:szCs w:val="20"/>
    </w:rPr>
  </w:style>
  <w:style w:type="character" w:customStyle="1" w:styleId="CommentTextChar">
    <w:name w:val="Comment Text Char"/>
    <w:basedOn w:val="DefaultParagraphFont"/>
    <w:link w:val="CommentText"/>
    <w:uiPriority w:val="99"/>
    <w:rsid w:val="00404511"/>
    <w:rPr>
      <w:sz w:val="20"/>
      <w:szCs w:val="20"/>
    </w:rPr>
  </w:style>
  <w:style w:type="paragraph" w:styleId="CommentSubject">
    <w:name w:val="annotation subject"/>
    <w:basedOn w:val="CommentText"/>
    <w:next w:val="CommentText"/>
    <w:link w:val="CommentSubjectChar"/>
    <w:uiPriority w:val="99"/>
    <w:semiHidden/>
    <w:unhideWhenUsed/>
    <w:rsid w:val="00404511"/>
    <w:rPr>
      <w:b/>
      <w:bCs/>
    </w:rPr>
  </w:style>
  <w:style w:type="character" w:customStyle="1" w:styleId="CommentSubjectChar">
    <w:name w:val="Comment Subject Char"/>
    <w:basedOn w:val="CommentTextChar"/>
    <w:link w:val="CommentSubject"/>
    <w:uiPriority w:val="99"/>
    <w:semiHidden/>
    <w:rsid w:val="00404511"/>
    <w:rPr>
      <w:b/>
      <w:bCs/>
      <w:sz w:val="20"/>
      <w:szCs w:val="20"/>
    </w:rPr>
  </w:style>
  <w:style w:type="paragraph" w:styleId="NoSpacing">
    <w:name w:val="No Spacing"/>
    <w:uiPriority w:val="1"/>
    <w:qFormat/>
    <w:rsid w:val="00FD1201"/>
    <w:pPr>
      <w:spacing w:after="0" w:line="240" w:lineRule="auto"/>
    </w:pPr>
    <w:rPr>
      <w:rFonts w:eastAsia="MS Mincho"/>
      <w:sz w:val="21"/>
      <w:szCs w:val="21"/>
      <w:lang w:val="en-US"/>
    </w:rPr>
  </w:style>
  <w:style w:type="table" w:styleId="TableGrid">
    <w:name w:val="Table Grid"/>
    <w:basedOn w:val="TableNormal"/>
    <w:uiPriority w:val="59"/>
    <w:rsid w:val="00A5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17D7"/>
    <w:rPr>
      <w:color w:val="0000FF"/>
      <w:u w:val="single"/>
    </w:rPr>
  </w:style>
  <w:style w:type="paragraph" w:styleId="Revision">
    <w:name w:val="Revision"/>
    <w:hidden/>
    <w:uiPriority w:val="99"/>
    <w:semiHidden/>
    <w:rsid w:val="00730F20"/>
    <w:pPr>
      <w:spacing w:after="0" w:line="240" w:lineRule="auto"/>
    </w:pPr>
  </w:style>
  <w:style w:type="paragraph" w:customStyle="1" w:styleId="MDPI41tablecaption">
    <w:name w:val="MDPI_4.1_table_caption"/>
    <w:qFormat/>
    <w:rsid w:val="00975825"/>
    <w:pPr>
      <w:adjustRightInd w:val="0"/>
      <w:snapToGrid w:val="0"/>
      <w:spacing w:before="240" w:after="120" w:line="228" w:lineRule="auto"/>
      <w:ind w:left="2608"/>
    </w:pPr>
    <w:rPr>
      <w:rFonts w:ascii="Palatino Linotype" w:eastAsia="Times New Roman" w:hAnsi="Palatino Linotype"/>
      <w:color w:val="000000"/>
      <w:sz w:val="18"/>
      <w:lang w:val="en-US" w:eastAsia="de-DE" w:bidi="en-US"/>
    </w:rPr>
  </w:style>
  <w:style w:type="paragraph" w:customStyle="1" w:styleId="MDPI43tablefooter">
    <w:name w:val="MDPI_4.3_table_footer"/>
    <w:next w:val="Normal"/>
    <w:qFormat/>
    <w:rsid w:val="00975825"/>
    <w:pPr>
      <w:adjustRightInd w:val="0"/>
      <w:snapToGrid w:val="0"/>
      <w:spacing w:after="0" w:line="228" w:lineRule="auto"/>
      <w:ind w:left="2608"/>
      <w:jc w:val="both"/>
    </w:pPr>
    <w:rPr>
      <w:rFonts w:ascii="Palatino Linotype" w:eastAsia="Times New Roman" w:hAnsi="Palatino Linotype" w:cs="Cordia New"/>
      <w:color w:val="000000"/>
      <w:sz w:val="18"/>
      <w:lang w:val="en-US" w:eastAsia="de-DE" w:bidi="en-US"/>
    </w:rPr>
  </w:style>
  <w:style w:type="character" w:styleId="LineNumber">
    <w:name w:val="line number"/>
    <w:basedOn w:val="DefaultParagraphFont"/>
    <w:uiPriority w:val="99"/>
    <w:semiHidden/>
    <w:unhideWhenUsed/>
    <w:rsid w:val="003C7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9975">
      <w:bodyDiv w:val="1"/>
      <w:marLeft w:val="0"/>
      <w:marRight w:val="0"/>
      <w:marTop w:val="0"/>
      <w:marBottom w:val="0"/>
      <w:divBdr>
        <w:top w:val="none" w:sz="0" w:space="0" w:color="auto"/>
        <w:left w:val="none" w:sz="0" w:space="0" w:color="auto"/>
        <w:bottom w:val="none" w:sz="0" w:space="0" w:color="auto"/>
        <w:right w:val="none" w:sz="0" w:space="0" w:color="auto"/>
      </w:divBdr>
    </w:div>
    <w:div w:id="325404832">
      <w:bodyDiv w:val="1"/>
      <w:marLeft w:val="0"/>
      <w:marRight w:val="0"/>
      <w:marTop w:val="0"/>
      <w:marBottom w:val="0"/>
      <w:divBdr>
        <w:top w:val="none" w:sz="0" w:space="0" w:color="auto"/>
        <w:left w:val="none" w:sz="0" w:space="0" w:color="auto"/>
        <w:bottom w:val="none" w:sz="0" w:space="0" w:color="auto"/>
        <w:right w:val="none" w:sz="0" w:space="0" w:color="auto"/>
      </w:divBdr>
    </w:div>
    <w:div w:id="737095349">
      <w:bodyDiv w:val="1"/>
      <w:marLeft w:val="0"/>
      <w:marRight w:val="0"/>
      <w:marTop w:val="0"/>
      <w:marBottom w:val="0"/>
      <w:divBdr>
        <w:top w:val="none" w:sz="0" w:space="0" w:color="auto"/>
        <w:left w:val="none" w:sz="0" w:space="0" w:color="auto"/>
        <w:bottom w:val="none" w:sz="0" w:space="0" w:color="auto"/>
        <w:right w:val="none" w:sz="0" w:space="0" w:color="auto"/>
      </w:divBdr>
    </w:div>
    <w:div w:id="759061947">
      <w:bodyDiv w:val="1"/>
      <w:marLeft w:val="0"/>
      <w:marRight w:val="0"/>
      <w:marTop w:val="0"/>
      <w:marBottom w:val="0"/>
      <w:divBdr>
        <w:top w:val="none" w:sz="0" w:space="0" w:color="auto"/>
        <w:left w:val="none" w:sz="0" w:space="0" w:color="auto"/>
        <w:bottom w:val="none" w:sz="0" w:space="0" w:color="auto"/>
        <w:right w:val="none" w:sz="0" w:space="0" w:color="auto"/>
      </w:divBdr>
    </w:div>
    <w:div w:id="823814495">
      <w:bodyDiv w:val="1"/>
      <w:marLeft w:val="0"/>
      <w:marRight w:val="0"/>
      <w:marTop w:val="0"/>
      <w:marBottom w:val="0"/>
      <w:divBdr>
        <w:top w:val="none" w:sz="0" w:space="0" w:color="auto"/>
        <w:left w:val="none" w:sz="0" w:space="0" w:color="auto"/>
        <w:bottom w:val="none" w:sz="0" w:space="0" w:color="auto"/>
        <w:right w:val="none" w:sz="0" w:space="0" w:color="auto"/>
      </w:divBdr>
    </w:div>
    <w:div w:id="1411729733">
      <w:bodyDiv w:val="1"/>
      <w:marLeft w:val="0"/>
      <w:marRight w:val="0"/>
      <w:marTop w:val="0"/>
      <w:marBottom w:val="0"/>
      <w:divBdr>
        <w:top w:val="none" w:sz="0" w:space="0" w:color="auto"/>
        <w:left w:val="none" w:sz="0" w:space="0" w:color="auto"/>
        <w:bottom w:val="none" w:sz="0" w:space="0" w:color="auto"/>
        <w:right w:val="none" w:sz="0" w:space="0" w:color="auto"/>
      </w:divBdr>
    </w:div>
    <w:div w:id="1773746468">
      <w:bodyDiv w:val="1"/>
      <w:marLeft w:val="0"/>
      <w:marRight w:val="0"/>
      <w:marTop w:val="0"/>
      <w:marBottom w:val="0"/>
      <w:divBdr>
        <w:top w:val="none" w:sz="0" w:space="0" w:color="auto"/>
        <w:left w:val="none" w:sz="0" w:space="0" w:color="auto"/>
        <w:bottom w:val="none" w:sz="0" w:space="0" w:color="auto"/>
        <w:right w:val="none" w:sz="0" w:space="0" w:color="auto"/>
      </w:divBdr>
    </w:div>
    <w:div w:id="1840191482">
      <w:bodyDiv w:val="1"/>
      <w:marLeft w:val="0"/>
      <w:marRight w:val="0"/>
      <w:marTop w:val="0"/>
      <w:marBottom w:val="0"/>
      <w:divBdr>
        <w:top w:val="none" w:sz="0" w:space="0" w:color="auto"/>
        <w:left w:val="none" w:sz="0" w:space="0" w:color="auto"/>
        <w:bottom w:val="none" w:sz="0" w:space="0" w:color="auto"/>
        <w:right w:val="none" w:sz="0" w:space="0" w:color="auto"/>
      </w:divBdr>
    </w:div>
    <w:div w:id="19752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mon</b:Tag>
    <b:SourceType>JournalArticle</b:SourceType>
    <b:Guid>{96758BAE-EE84-4A24-99AF-E7C7DB4AC835}</b:Guid>
    <b:Author>
      <b:Author>
        <b:NameList>
          <b:Person>
            <b:Last>monde</b:Last>
          </b:Person>
        </b:NameList>
      </b:Author>
    </b:Author>
    <b:RefOrder>1</b:RefOrder>
  </b:Source>
  <b:Source xmlns:b="http://schemas.openxmlformats.org/officeDocument/2006/bibliography" xmlns="http://schemas.openxmlformats.org/officeDocument/2006/bibliography">
    <b:Tag>Placeholder1</b:Tag>
    <b:RefOrder>2</b:RefOrder>
  </b:Source>
</b:Sources>
</file>

<file path=customXml/itemProps1.xml><?xml version="1.0" encoding="utf-8"?>
<ds:datastoreItem xmlns:ds="http://schemas.openxmlformats.org/officeDocument/2006/customXml" ds:itemID="{0EC3FC11-2369-4155-8DD0-E1530D85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5144</Words>
  <Characters>118300</Characters>
  <Application>Microsoft Office Word</Application>
  <DocSecurity>0</DocSecurity>
  <Lines>985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shamb</dc:creator>
  <cp:lastModifiedBy>Diana Kana</cp:lastModifiedBy>
  <cp:revision>16</cp:revision>
  <dcterms:created xsi:type="dcterms:W3CDTF">2023-12-05T06:02:00Z</dcterms:created>
  <dcterms:modified xsi:type="dcterms:W3CDTF">2023-12-13T11:34:00Z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http://www.zotero.org/styles/harvard-cite-them-right</vt:lpwstr>
  </property>
  <property fmtid="{D5CDD505-2E9C-101B-9397-08002B2CF9AE}" pid="24" name="Mendeley Unique User Id_1">
    <vt:lpwstr>342a88b3-75ee-3c04-b9bd-be548c8f4194</vt:lpwstr>
  </property>
  <property fmtid="{D5CDD505-2E9C-101B-9397-08002B2CF9AE}" pid="25" name="ZOTERO_PREF_1">
    <vt:lpwstr>&lt;data data-version="3" zotero-version="6.0.27"&gt;&lt;session id="036kvqGu"/&gt;&lt;style id="http://www.zotero.org/styles/vancouver" locale="en-US" hasBibliography="1" bibliographyStyleHasBeenSet="1"/&gt;&lt;prefs&gt;&lt;pref name="fieldType" value="Field"/&gt;&lt;pref name="delayCit</vt:lpwstr>
  </property>
  <property fmtid="{D5CDD505-2E9C-101B-9397-08002B2CF9AE}" pid="26" name="GrammarlyDocumentId">
    <vt:lpwstr>f3141c934a4a9b7109dd36b09aaf1cad65a0bafedeb961bbbb70194908b1642e</vt:lpwstr>
  </property>
  <property fmtid="{D5CDD505-2E9C-101B-9397-08002B2CF9AE}" pid="27" name="ZOTERO_PREF_2">
    <vt:lpwstr>ationUpdates" value="true"/&gt;&lt;pref name="dontAskDelayCitationUpdates" value="true"/&gt;&lt;/prefs&gt;&lt;/data&gt;</vt:lpwstr>
  </property>
</Properties>
</file>