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C8" w:rsidRPr="00EA06C8" w:rsidRDefault="00EA06C8" w:rsidP="00EA06C8">
      <w:pPr>
        <w:tabs>
          <w:tab w:val="left" w:pos="9384"/>
          <w:tab w:val="center" w:pos="15600"/>
        </w:tabs>
        <w:jc w:val="center"/>
        <w:rPr>
          <w:rFonts w:ascii="Times New Roman" w:hAnsi="Times New Roman" w:cs="Times New Roman"/>
          <w:b/>
          <w:bCs/>
          <w:sz w:val="36"/>
          <w:szCs w:val="36"/>
        </w:rPr>
      </w:pPr>
      <w:r w:rsidRPr="00EA06C8">
        <w:rPr>
          <w:rFonts w:ascii="Times New Roman" w:hAnsi="Times New Roman" w:cs="Times New Roman"/>
          <w:b/>
          <w:bCs/>
          <w:sz w:val="36"/>
          <w:szCs w:val="36"/>
        </w:rPr>
        <w:t>A PROSPECTIVE OBSERVATIONAL STUDY ON O</w:t>
      </w:r>
      <w:r w:rsidR="005C72BC">
        <w:rPr>
          <w:rFonts w:ascii="Times New Roman" w:hAnsi="Times New Roman" w:cs="Times New Roman"/>
          <w:b/>
          <w:bCs/>
          <w:sz w:val="36"/>
          <w:szCs w:val="36"/>
        </w:rPr>
        <w:t xml:space="preserve">UTCOMES OF ACUTE MYOCARDIAL </w:t>
      </w:r>
      <w:r w:rsidR="00522349">
        <w:rPr>
          <w:rFonts w:ascii="Times New Roman" w:hAnsi="Times New Roman" w:cs="Times New Roman"/>
          <w:b/>
          <w:bCs/>
          <w:sz w:val="36"/>
          <w:szCs w:val="36"/>
        </w:rPr>
        <w:t>INFARCTION</w:t>
      </w:r>
      <w:r w:rsidRPr="00EA06C8">
        <w:rPr>
          <w:rFonts w:ascii="Times New Roman" w:hAnsi="Times New Roman" w:cs="Times New Roman"/>
          <w:b/>
          <w:bCs/>
          <w:sz w:val="36"/>
          <w:szCs w:val="36"/>
        </w:rPr>
        <w:t xml:space="preserve"> PATIENT UNDERGOING THROMBOLYSIS AT TERTIARY CARE HOSPITAL</w:t>
      </w:r>
    </w:p>
    <w:p w:rsidR="00CF0AC7" w:rsidRPr="005C72BC" w:rsidRDefault="00CF0AC7" w:rsidP="00151468">
      <w:pPr>
        <w:tabs>
          <w:tab w:val="left" w:pos="9384"/>
          <w:tab w:val="center" w:pos="15600"/>
        </w:tabs>
        <w:jc w:val="center"/>
        <w:rPr>
          <w:rFonts w:ascii="Times New Roman" w:hAnsi="Times New Roman" w:cs="Times New Roman"/>
          <w:sz w:val="24"/>
          <w:szCs w:val="24"/>
        </w:rPr>
      </w:pPr>
      <w:r w:rsidRPr="00757CF2">
        <w:rPr>
          <w:rFonts w:ascii="Times New Roman" w:hAnsi="Times New Roman" w:cs="Times New Roman"/>
          <w:sz w:val="24"/>
          <w:szCs w:val="24"/>
        </w:rPr>
        <w:t xml:space="preserve">INGOLE </w:t>
      </w:r>
      <w:r w:rsidR="00F33877" w:rsidRPr="00757CF2">
        <w:rPr>
          <w:rFonts w:ascii="Times New Roman" w:hAnsi="Times New Roman" w:cs="Times New Roman"/>
          <w:sz w:val="24"/>
          <w:szCs w:val="24"/>
        </w:rPr>
        <w:t>AKANGKSHA GAJANAN</w:t>
      </w:r>
      <w:r w:rsidR="007507F6">
        <w:rPr>
          <w:rFonts w:ascii="Times New Roman" w:hAnsi="Times New Roman" w:cs="Times New Roman"/>
          <w:sz w:val="24"/>
          <w:szCs w:val="24"/>
          <w:vertAlign w:val="superscript"/>
        </w:rPr>
        <w:t>1</w:t>
      </w:r>
      <w:r w:rsidRPr="00757CF2">
        <w:rPr>
          <w:rFonts w:ascii="Times New Roman" w:hAnsi="Times New Roman" w:cs="Times New Roman"/>
          <w:sz w:val="24"/>
          <w:szCs w:val="24"/>
        </w:rPr>
        <w:t xml:space="preserve">, </w:t>
      </w:r>
      <w:r w:rsidR="00F33877" w:rsidRPr="00757CF2">
        <w:rPr>
          <w:rFonts w:ascii="Times New Roman" w:hAnsi="Times New Roman" w:cs="Times New Roman"/>
          <w:sz w:val="24"/>
          <w:szCs w:val="24"/>
        </w:rPr>
        <w:t>PATHAN</w:t>
      </w:r>
      <w:r w:rsidR="00757CF2">
        <w:rPr>
          <w:rFonts w:ascii="Times New Roman" w:hAnsi="Times New Roman" w:cs="Times New Roman"/>
          <w:sz w:val="24"/>
          <w:szCs w:val="24"/>
        </w:rPr>
        <w:t xml:space="preserve"> </w:t>
      </w:r>
      <w:r w:rsidR="00F33877" w:rsidRPr="00757CF2">
        <w:rPr>
          <w:rFonts w:ascii="Times New Roman" w:hAnsi="Times New Roman" w:cs="Times New Roman"/>
          <w:sz w:val="24"/>
          <w:szCs w:val="24"/>
        </w:rPr>
        <w:t>ADIBA</w:t>
      </w:r>
      <w:r w:rsidR="00EA06C8">
        <w:rPr>
          <w:rFonts w:ascii="Times New Roman" w:hAnsi="Times New Roman" w:cs="Times New Roman"/>
          <w:sz w:val="24"/>
          <w:szCs w:val="24"/>
        </w:rPr>
        <w:t xml:space="preserve"> M.</w:t>
      </w:r>
      <w:r w:rsidR="00757CF2">
        <w:rPr>
          <w:rFonts w:ascii="Times New Roman" w:hAnsi="Times New Roman" w:cs="Times New Roman"/>
          <w:sz w:val="24"/>
          <w:szCs w:val="24"/>
        </w:rPr>
        <w:t xml:space="preserve"> </w:t>
      </w:r>
      <w:r w:rsidR="00F33877" w:rsidRPr="00757CF2">
        <w:rPr>
          <w:rFonts w:ascii="Times New Roman" w:hAnsi="Times New Roman" w:cs="Times New Roman"/>
          <w:sz w:val="24"/>
          <w:szCs w:val="24"/>
        </w:rPr>
        <w:t>MANSOOR</w:t>
      </w:r>
      <w:r w:rsidR="00EA06C8">
        <w:rPr>
          <w:rFonts w:ascii="Times New Roman" w:hAnsi="Times New Roman" w:cs="Times New Roman"/>
          <w:sz w:val="24"/>
          <w:szCs w:val="24"/>
          <w:vertAlign w:val="superscript"/>
        </w:rPr>
        <w:t>2</w:t>
      </w:r>
      <w:r w:rsidR="00F33877" w:rsidRPr="00757CF2">
        <w:rPr>
          <w:rFonts w:ascii="Times New Roman" w:hAnsi="Times New Roman" w:cs="Times New Roman"/>
          <w:sz w:val="24"/>
          <w:szCs w:val="24"/>
        </w:rPr>
        <w:t>, KELGAONKAR PRAJAKTA NANDKISHOR</w:t>
      </w:r>
      <w:r w:rsidR="007507F6">
        <w:rPr>
          <w:rFonts w:ascii="Times New Roman" w:hAnsi="Times New Roman" w:cs="Times New Roman"/>
          <w:sz w:val="24"/>
          <w:szCs w:val="24"/>
          <w:vertAlign w:val="superscript"/>
        </w:rPr>
        <w:t>3</w:t>
      </w:r>
      <w:r w:rsidR="005C72BC">
        <w:rPr>
          <w:rFonts w:ascii="Times New Roman" w:hAnsi="Times New Roman" w:cs="Times New Roman"/>
          <w:sz w:val="24"/>
          <w:szCs w:val="24"/>
        </w:rPr>
        <w:t>.</w:t>
      </w:r>
    </w:p>
    <w:p w:rsidR="007507F6" w:rsidRDefault="007507F6" w:rsidP="005C72BC">
      <w:pPr>
        <w:spacing w:after="0"/>
        <w:jc w:val="center"/>
        <w:rPr>
          <w:rFonts w:ascii="Times New Roman" w:hAnsi="Times New Roman" w:cs="Times New Roman"/>
          <w:sz w:val="24"/>
          <w:szCs w:val="24"/>
        </w:rPr>
      </w:pPr>
      <w:r>
        <w:rPr>
          <w:rFonts w:ascii="Times New Roman" w:hAnsi="Times New Roman" w:cs="Times New Roman"/>
          <w:sz w:val="24"/>
          <w:szCs w:val="24"/>
        </w:rPr>
        <w:t>SHIVLINGESHWAR COL</w:t>
      </w:r>
      <w:r w:rsidR="00EA06C8">
        <w:rPr>
          <w:rFonts w:ascii="Times New Roman" w:hAnsi="Times New Roman" w:cs="Times New Roman"/>
          <w:sz w:val="24"/>
          <w:szCs w:val="24"/>
        </w:rPr>
        <w:t>LEGE OF PHARMACY, ALMALA, LATUR, INDIA</w:t>
      </w:r>
      <w:r w:rsidR="005C72BC">
        <w:rPr>
          <w:rFonts w:ascii="Times New Roman" w:hAnsi="Times New Roman" w:cs="Times New Roman"/>
          <w:sz w:val="24"/>
          <w:szCs w:val="24"/>
          <w:vertAlign w:val="superscript"/>
        </w:rPr>
        <w:t>1</w:t>
      </w:r>
      <w:r w:rsidR="005C72BC">
        <w:rPr>
          <w:rFonts w:ascii="Times New Roman" w:hAnsi="Times New Roman" w:cs="Times New Roman"/>
          <w:sz w:val="24"/>
          <w:szCs w:val="24"/>
        </w:rPr>
        <w:t>,</w:t>
      </w:r>
    </w:p>
    <w:p w:rsidR="005C72BC" w:rsidRPr="005C72BC" w:rsidRDefault="005C72BC" w:rsidP="005C72BC">
      <w:pPr>
        <w:spacing w:after="0"/>
        <w:jc w:val="center"/>
        <w:rPr>
          <w:rFonts w:ascii="Times New Roman" w:hAnsi="Times New Roman" w:cs="Times New Roman"/>
          <w:sz w:val="24"/>
          <w:szCs w:val="24"/>
        </w:rPr>
      </w:pPr>
      <w:r>
        <w:rPr>
          <w:rFonts w:ascii="Times New Roman" w:hAnsi="Times New Roman" w:cs="Times New Roman"/>
          <w:sz w:val="24"/>
          <w:szCs w:val="24"/>
        </w:rPr>
        <w:t>SHIVLINGESHWAR COLLEGE OF PHARMACY, ALMALA, LATUR, INDIA</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5C72BC" w:rsidRDefault="005C72BC" w:rsidP="005C72BC">
      <w:pPr>
        <w:spacing w:after="0"/>
        <w:jc w:val="center"/>
        <w:rPr>
          <w:rFonts w:ascii="Times New Roman" w:hAnsi="Times New Roman" w:cs="Times New Roman"/>
          <w:sz w:val="24"/>
          <w:szCs w:val="24"/>
        </w:rPr>
      </w:pPr>
      <w:r>
        <w:rPr>
          <w:rFonts w:ascii="Times New Roman" w:hAnsi="Times New Roman" w:cs="Times New Roman"/>
          <w:sz w:val="24"/>
          <w:szCs w:val="24"/>
        </w:rPr>
        <w:t>SHIVLINGESHWAR COLLEGE OF PHARMACY, ALMALA, LATUR, INDIA</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5C72BC" w:rsidRPr="005C72BC" w:rsidRDefault="005C72BC" w:rsidP="005C72BC">
      <w:pPr>
        <w:spacing w:after="0"/>
        <w:jc w:val="center"/>
        <w:rPr>
          <w:rFonts w:ascii="Times New Roman" w:hAnsi="Times New Roman" w:cs="Times New Roman"/>
          <w:sz w:val="24"/>
          <w:szCs w:val="24"/>
        </w:rPr>
      </w:pPr>
    </w:p>
    <w:p w:rsidR="005C72BC" w:rsidRDefault="00E07E56" w:rsidP="005C72BC">
      <w:pPr>
        <w:spacing w:after="0" w:line="276" w:lineRule="auto"/>
        <w:rPr>
          <w:rFonts w:ascii="Times New Roman" w:hAnsi="Times New Roman" w:cs="Times New Roman"/>
          <w:b/>
          <w:bCs/>
          <w:sz w:val="24"/>
          <w:szCs w:val="24"/>
        </w:rPr>
      </w:pPr>
      <w:r w:rsidRPr="00757CF2">
        <w:rPr>
          <w:rFonts w:ascii="Times New Roman" w:hAnsi="Times New Roman" w:cs="Times New Roman"/>
          <w:b/>
          <w:bCs/>
          <w:sz w:val="24"/>
          <w:szCs w:val="24"/>
        </w:rPr>
        <w:t>Abstract:</w:t>
      </w:r>
    </w:p>
    <w:p w:rsidR="008508CC" w:rsidRPr="005C72BC" w:rsidRDefault="008508CC" w:rsidP="007507F6">
      <w:pPr>
        <w:spacing w:after="179" w:line="276" w:lineRule="auto"/>
        <w:rPr>
          <w:rFonts w:ascii="Times New Roman" w:hAnsi="Times New Roman" w:cs="Times New Roman"/>
          <w:b/>
          <w:bCs/>
          <w:sz w:val="24"/>
          <w:szCs w:val="24"/>
        </w:rPr>
      </w:pPr>
      <w:r w:rsidRPr="00087680">
        <w:rPr>
          <w:rFonts w:ascii="Times New Roman" w:hAnsi="Times New Roman" w:cs="Times New Roman"/>
          <w:b/>
          <w:bCs/>
          <w:sz w:val="24"/>
          <w:szCs w:val="24"/>
        </w:rPr>
        <w:t>Background</w:t>
      </w:r>
      <w:r w:rsidRPr="00757CF2">
        <w:rPr>
          <w:rFonts w:ascii="Times New Roman" w:hAnsi="Times New Roman" w:cs="Times New Roman"/>
          <w:sz w:val="24"/>
          <w:szCs w:val="24"/>
        </w:rPr>
        <w:t xml:space="preserve"> - Cardiovascular diseases including </w:t>
      </w:r>
      <w:r w:rsidR="00E07E56" w:rsidRPr="00757CF2">
        <w:rPr>
          <w:rFonts w:ascii="Times New Roman" w:hAnsi="Times New Roman" w:cs="Times New Roman"/>
          <w:sz w:val="24"/>
          <w:szCs w:val="24"/>
        </w:rPr>
        <w:t>acute</w:t>
      </w:r>
      <w:r w:rsidRPr="00757CF2">
        <w:rPr>
          <w:rFonts w:ascii="Times New Roman" w:hAnsi="Times New Roman" w:cs="Times New Roman"/>
          <w:sz w:val="24"/>
          <w:szCs w:val="24"/>
        </w:rPr>
        <w:t xml:space="preserve"> myocardial </w:t>
      </w:r>
      <w:r w:rsidR="00522349">
        <w:rPr>
          <w:rFonts w:ascii="Times New Roman" w:hAnsi="Times New Roman" w:cs="Times New Roman"/>
          <w:sz w:val="24"/>
          <w:szCs w:val="24"/>
        </w:rPr>
        <w:t>infarction</w:t>
      </w:r>
      <w:r w:rsidR="00E07E56" w:rsidRPr="00757CF2">
        <w:rPr>
          <w:rFonts w:ascii="Times New Roman" w:hAnsi="Times New Roman" w:cs="Times New Roman"/>
          <w:sz w:val="24"/>
          <w:szCs w:val="24"/>
        </w:rPr>
        <w:t>, heart</w:t>
      </w:r>
      <w:r w:rsidRPr="00757CF2">
        <w:rPr>
          <w:rFonts w:ascii="Times New Roman" w:hAnsi="Times New Roman" w:cs="Times New Roman"/>
          <w:sz w:val="24"/>
          <w:szCs w:val="24"/>
        </w:rPr>
        <w:t xml:space="preserve"> failure and other related risk factors are on the </w:t>
      </w:r>
      <w:r w:rsidR="00E07E56" w:rsidRPr="00757CF2">
        <w:rPr>
          <w:rFonts w:ascii="Times New Roman" w:hAnsi="Times New Roman" w:cs="Times New Roman"/>
          <w:sz w:val="24"/>
          <w:szCs w:val="24"/>
        </w:rPr>
        <w:t xml:space="preserve">rise. </w:t>
      </w:r>
      <w:r w:rsidRPr="00757CF2">
        <w:rPr>
          <w:rFonts w:ascii="Times New Roman" w:hAnsi="Times New Roman" w:cs="Times New Roman"/>
          <w:sz w:val="24"/>
          <w:szCs w:val="24"/>
        </w:rPr>
        <w:t xml:space="preserve">This heart </w:t>
      </w:r>
      <w:r w:rsidR="00E07E56" w:rsidRPr="00757CF2">
        <w:rPr>
          <w:rFonts w:ascii="Times New Roman" w:hAnsi="Times New Roman" w:cs="Times New Roman"/>
          <w:sz w:val="24"/>
          <w:szCs w:val="24"/>
        </w:rPr>
        <w:t>disease</w:t>
      </w:r>
      <w:r w:rsidRPr="00757CF2">
        <w:rPr>
          <w:rFonts w:ascii="Times New Roman" w:hAnsi="Times New Roman" w:cs="Times New Roman"/>
          <w:sz w:val="24"/>
          <w:szCs w:val="24"/>
        </w:rPr>
        <w:t xml:space="preserve"> is generating a high burden of coronary heart diseases on health care services and becoming a </w:t>
      </w:r>
      <w:r w:rsidR="00E07E56" w:rsidRPr="00757CF2">
        <w:rPr>
          <w:rFonts w:ascii="Times New Roman" w:hAnsi="Times New Roman" w:cs="Times New Roman"/>
          <w:sz w:val="24"/>
          <w:szCs w:val="24"/>
        </w:rPr>
        <w:t>leading cause</w:t>
      </w:r>
      <w:r w:rsidRPr="00757CF2">
        <w:rPr>
          <w:rFonts w:ascii="Times New Roman" w:hAnsi="Times New Roman" w:cs="Times New Roman"/>
          <w:sz w:val="24"/>
          <w:szCs w:val="24"/>
        </w:rPr>
        <w:t xml:space="preserve"> of death in developing countries.  Health information is an integral part of patients education and ultimately for patient care. Thus understanding information needs of heart patients is seriously important and essential in ensuring quality </w:t>
      </w:r>
      <w:r w:rsidR="00E07E56" w:rsidRPr="00757CF2">
        <w:rPr>
          <w:rFonts w:ascii="Times New Roman" w:hAnsi="Times New Roman" w:cs="Times New Roman"/>
          <w:sz w:val="24"/>
          <w:szCs w:val="24"/>
        </w:rPr>
        <w:t>care, controlling</w:t>
      </w:r>
      <w:r w:rsidRPr="00757CF2">
        <w:rPr>
          <w:rFonts w:ascii="Times New Roman" w:hAnsi="Times New Roman" w:cs="Times New Roman"/>
          <w:sz w:val="24"/>
          <w:szCs w:val="24"/>
        </w:rPr>
        <w:t xml:space="preserve"> heart diseases and improving self care abilities of heart patients alongside the advanced medication and treatment and strategies. For this purpose we conducted a prospective observational study on ou</w:t>
      </w:r>
      <w:r w:rsidR="00522349">
        <w:rPr>
          <w:rFonts w:ascii="Times New Roman" w:hAnsi="Times New Roman" w:cs="Times New Roman"/>
          <w:sz w:val="24"/>
          <w:szCs w:val="24"/>
        </w:rPr>
        <w:t>tcomes of acute myocardial infarction</w:t>
      </w:r>
      <w:r w:rsidRPr="00757CF2">
        <w:rPr>
          <w:rFonts w:ascii="Times New Roman" w:hAnsi="Times New Roman" w:cs="Times New Roman"/>
          <w:sz w:val="24"/>
          <w:szCs w:val="24"/>
        </w:rPr>
        <w:t xml:space="preserve"> patients undergoing thrombolysis. </w:t>
      </w:r>
      <w:r w:rsidRPr="00087680">
        <w:rPr>
          <w:rFonts w:ascii="Times New Roman" w:hAnsi="Times New Roman" w:cs="Times New Roman"/>
          <w:b/>
          <w:bCs/>
          <w:sz w:val="24"/>
          <w:szCs w:val="24"/>
        </w:rPr>
        <w:t>Result</w:t>
      </w:r>
      <w:r w:rsidRPr="00757CF2">
        <w:rPr>
          <w:rFonts w:ascii="Times New Roman" w:hAnsi="Times New Roman" w:cs="Times New Roman"/>
          <w:sz w:val="24"/>
          <w:szCs w:val="24"/>
        </w:rPr>
        <w:t xml:space="preserve"> </w:t>
      </w:r>
      <w:r w:rsidR="00E07E56" w:rsidRPr="00757CF2">
        <w:rPr>
          <w:rFonts w:ascii="Times New Roman" w:hAnsi="Times New Roman" w:cs="Times New Roman"/>
          <w:sz w:val="24"/>
          <w:szCs w:val="24"/>
        </w:rPr>
        <w:t>– In</w:t>
      </w:r>
      <w:r w:rsidRPr="00757CF2">
        <w:rPr>
          <w:rFonts w:ascii="Times New Roman" w:hAnsi="Times New Roman" w:cs="Times New Roman"/>
          <w:sz w:val="24"/>
          <w:szCs w:val="24"/>
        </w:rPr>
        <w:t xml:space="preserve"> this study we observed that 63% male population was affected with AMI. Male population is </w:t>
      </w:r>
      <w:r w:rsidR="0031404E">
        <w:rPr>
          <w:rFonts w:ascii="Times New Roman" w:hAnsi="Times New Roman" w:cs="Times New Roman"/>
          <w:sz w:val="24"/>
          <w:szCs w:val="24"/>
        </w:rPr>
        <w:t xml:space="preserve">more </w:t>
      </w:r>
      <w:r w:rsidRPr="00757CF2">
        <w:rPr>
          <w:rFonts w:ascii="Times New Roman" w:hAnsi="Times New Roman" w:cs="Times New Roman"/>
          <w:sz w:val="24"/>
          <w:szCs w:val="24"/>
        </w:rPr>
        <w:t>prone to MI than female population. Also, 33.33% patients are in between 51-60 years of age group. Also, 42% patients received thrombolytic therapy within 30min to 1hour of administration to hospital and also, the mostly used thrombolytic drug is streptokinase (67%) and also, after receiving the thrombolytic therapy about 24% patients underwent hypotensive condition</w:t>
      </w:r>
      <w:r w:rsidR="0031404E">
        <w:rPr>
          <w:rFonts w:ascii="Times New Roman" w:hAnsi="Times New Roman" w:cs="Times New Roman"/>
          <w:sz w:val="24"/>
          <w:szCs w:val="24"/>
        </w:rPr>
        <w:t>[cardiogenic shock]</w:t>
      </w:r>
      <w:r w:rsidRPr="00757CF2">
        <w:rPr>
          <w:rFonts w:ascii="Times New Roman" w:hAnsi="Times New Roman" w:cs="Times New Roman"/>
          <w:sz w:val="24"/>
          <w:szCs w:val="24"/>
        </w:rPr>
        <w:t xml:space="preserve">. </w:t>
      </w:r>
      <w:r w:rsidRPr="009B46DB">
        <w:rPr>
          <w:rFonts w:ascii="Times New Roman" w:hAnsi="Times New Roman" w:cs="Times New Roman"/>
          <w:b/>
          <w:bCs/>
          <w:sz w:val="24"/>
          <w:szCs w:val="24"/>
        </w:rPr>
        <w:t>Conclusion -</w:t>
      </w:r>
      <w:r w:rsidRPr="00757CF2">
        <w:rPr>
          <w:rFonts w:ascii="Times New Roman" w:hAnsi="Times New Roman" w:cs="Times New Roman"/>
          <w:sz w:val="24"/>
          <w:szCs w:val="24"/>
        </w:rPr>
        <w:t xml:space="preserve"> </w:t>
      </w:r>
      <w:r w:rsidR="0031404E">
        <w:rPr>
          <w:rFonts w:ascii="Times New Roman" w:hAnsi="Times New Roman" w:cs="Times New Roman"/>
          <w:sz w:val="24"/>
          <w:szCs w:val="24"/>
        </w:rPr>
        <w:t>In</w:t>
      </w:r>
      <w:r w:rsidRPr="00757CF2">
        <w:rPr>
          <w:rFonts w:ascii="Times New Roman" w:hAnsi="Times New Roman" w:cs="Times New Roman"/>
          <w:sz w:val="24"/>
          <w:szCs w:val="24"/>
        </w:rPr>
        <w:t xml:space="preserve"> this observational study we fo</w:t>
      </w:r>
      <w:r w:rsidR="0031404E">
        <w:rPr>
          <w:rFonts w:ascii="Times New Roman" w:hAnsi="Times New Roman" w:cs="Times New Roman"/>
          <w:sz w:val="24"/>
          <w:szCs w:val="24"/>
        </w:rPr>
        <w:t xml:space="preserve">und that patients with acute MI </w:t>
      </w:r>
      <w:r w:rsidRPr="00757CF2">
        <w:rPr>
          <w:rFonts w:ascii="Times New Roman" w:hAnsi="Times New Roman" w:cs="Times New Roman"/>
          <w:sz w:val="24"/>
          <w:szCs w:val="24"/>
        </w:rPr>
        <w:t>undergoi</w:t>
      </w:r>
      <w:r w:rsidR="0031404E">
        <w:rPr>
          <w:rFonts w:ascii="Times New Roman" w:hAnsi="Times New Roman" w:cs="Times New Roman"/>
          <w:sz w:val="24"/>
          <w:szCs w:val="24"/>
        </w:rPr>
        <w:t>ng</w:t>
      </w:r>
      <w:r w:rsidR="00B2207E">
        <w:rPr>
          <w:rFonts w:ascii="Times New Roman" w:hAnsi="Times New Roman" w:cs="Times New Roman"/>
          <w:sz w:val="24"/>
          <w:szCs w:val="24"/>
        </w:rPr>
        <w:t xml:space="preserve"> thrombolytic therapy within 1</w:t>
      </w:r>
      <w:r w:rsidRPr="00757CF2">
        <w:rPr>
          <w:rFonts w:ascii="Times New Roman" w:hAnsi="Times New Roman" w:cs="Times New Roman"/>
          <w:sz w:val="24"/>
          <w:szCs w:val="24"/>
        </w:rPr>
        <w:t xml:space="preserve"> hours is more effective to reduce further cardiac related complications. We also observed that patients having high levels of cholesterol are at high risk of developing </w:t>
      </w:r>
      <w:r w:rsidR="00E07E56" w:rsidRPr="00757CF2">
        <w:rPr>
          <w:rFonts w:ascii="Times New Roman" w:hAnsi="Times New Roman" w:cs="Times New Roman"/>
          <w:sz w:val="24"/>
          <w:szCs w:val="24"/>
        </w:rPr>
        <w:t>acute</w:t>
      </w:r>
      <w:r w:rsidRPr="00757CF2">
        <w:rPr>
          <w:rFonts w:ascii="Times New Roman" w:hAnsi="Times New Roman" w:cs="Times New Roman"/>
          <w:sz w:val="24"/>
          <w:szCs w:val="24"/>
        </w:rPr>
        <w:t xml:space="preserve"> myocardial </w:t>
      </w:r>
      <w:r w:rsidR="00522349">
        <w:rPr>
          <w:rFonts w:ascii="Times New Roman" w:hAnsi="Times New Roman" w:cs="Times New Roman"/>
          <w:sz w:val="24"/>
          <w:szCs w:val="24"/>
        </w:rPr>
        <w:t>infar</w:t>
      </w:r>
      <w:r w:rsidRPr="00757CF2">
        <w:rPr>
          <w:rFonts w:ascii="Times New Roman" w:hAnsi="Times New Roman" w:cs="Times New Roman"/>
          <w:sz w:val="24"/>
          <w:szCs w:val="24"/>
        </w:rPr>
        <w:t>ction.</w:t>
      </w:r>
    </w:p>
    <w:p w:rsidR="008508CC" w:rsidRPr="00757CF2" w:rsidRDefault="00E07E56" w:rsidP="007507F6">
      <w:pPr>
        <w:spacing w:line="276" w:lineRule="auto"/>
        <w:rPr>
          <w:rFonts w:ascii="Times New Roman" w:hAnsi="Times New Roman" w:cs="Times New Roman"/>
          <w:b/>
          <w:bCs/>
          <w:sz w:val="24"/>
          <w:szCs w:val="24"/>
        </w:rPr>
      </w:pPr>
      <w:r w:rsidRPr="00087680">
        <w:rPr>
          <w:rFonts w:ascii="Times New Roman" w:hAnsi="Times New Roman" w:cs="Times New Roman"/>
          <w:b/>
          <w:bCs/>
          <w:sz w:val="24"/>
          <w:szCs w:val="24"/>
        </w:rPr>
        <w:t>Keywords</w:t>
      </w:r>
      <w:r w:rsidRPr="00757CF2">
        <w:rPr>
          <w:rFonts w:ascii="Times New Roman" w:hAnsi="Times New Roman" w:cs="Times New Roman"/>
          <w:sz w:val="24"/>
          <w:szCs w:val="24"/>
        </w:rPr>
        <w:t>:</w:t>
      </w:r>
      <w:r w:rsidR="008508CC" w:rsidRPr="00757CF2">
        <w:rPr>
          <w:rFonts w:ascii="Times New Roman" w:hAnsi="Times New Roman" w:cs="Times New Roman"/>
          <w:sz w:val="24"/>
          <w:szCs w:val="24"/>
        </w:rPr>
        <w:t xml:space="preserve"> Cardiovascular diseases, myocardial </w:t>
      </w:r>
      <w:r w:rsidR="00522349">
        <w:rPr>
          <w:rFonts w:ascii="Times New Roman" w:hAnsi="Times New Roman" w:cs="Times New Roman"/>
          <w:sz w:val="24"/>
          <w:szCs w:val="24"/>
        </w:rPr>
        <w:t>infarction</w:t>
      </w:r>
      <w:r w:rsidR="008508CC" w:rsidRPr="00757CF2">
        <w:rPr>
          <w:rFonts w:ascii="Times New Roman" w:hAnsi="Times New Roman" w:cs="Times New Roman"/>
          <w:sz w:val="24"/>
          <w:szCs w:val="24"/>
        </w:rPr>
        <w:t>, thrombolysis, thrombolytic therapy</w:t>
      </w:r>
      <w:r w:rsidR="0031404E">
        <w:rPr>
          <w:rFonts w:ascii="Times New Roman" w:hAnsi="Times New Roman" w:cs="Times New Roman"/>
          <w:sz w:val="24"/>
          <w:szCs w:val="24"/>
        </w:rPr>
        <w:t>, cardiogenic shock.</w:t>
      </w:r>
    </w:p>
    <w:p w:rsidR="00FB2C5B" w:rsidRPr="00757CF2" w:rsidRDefault="00FB2C5B" w:rsidP="007507F6">
      <w:pPr>
        <w:tabs>
          <w:tab w:val="left" w:pos="2856"/>
        </w:tabs>
        <w:spacing w:line="276" w:lineRule="auto"/>
        <w:rPr>
          <w:rFonts w:ascii="Times New Roman" w:hAnsi="Times New Roman" w:cs="Times New Roman"/>
          <w:b/>
          <w:bCs/>
          <w:sz w:val="24"/>
          <w:szCs w:val="24"/>
        </w:rPr>
      </w:pPr>
    </w:p>
    <w:p w:rsidR="0025790C" w:rsidRPr="00757CF2" w:rsidRDefault="00E07E56" w:rsidP="007507F6">
      <w:pPr>
        <w:spacing w:line="276" w:lineRule="auto"/>
        <w:rPr>
          <w:rFonts w:ascii="Times New Roman" w:hAnsi="Times New Roman" w:cs="Times New Roman"/>
          <w:b/>
          <w:bCs/>
          <w:sz w:val="24"/>
          <w:szCs w:val="24"/>
        </w:rPr>
      </w:pPr>
      <w:r w:rsidRPr="007507F6">
        <w:rPr>
          <w:rFonts w:ascii="Times New Roman" w:hAnsi="Times New Roman" w:cs="Times New Roman"/>
          <w:b/>
          <w:bCs/>
          <w:sz w:val="24"/>
          <w:szCs w:val="24"/>
        </w:rPr>
        <w:t>INTRODUCTION</w:t>
      </w:r>
      <w:r w:rsidRPr="00757CF2">
        <w:rPr>
          <w:rFonts w:ascii="Times New Roman" w:hAnsi="Times New Roman" w:cs="Times New Roman"/>
          <w:b/>
          <w:bCs/>
          <w:sz w:val="24"/>
          <w:szCs w:val="24"/>
        </w:rPr>
        <w:t>:</w:t>
      </w:r>
    </w:p>
    <w:p w:rsidR="0025790C" w:rsidRPr="00757CF2" w:rsidRDefault="00522349" w:rsidP="007507F6">
      <w:pPr>
        <w:spacing w:line="276" w:lineRule="auto"/>
        <w:rPr>
          <w:rFonts w:ascii="Times New Roman" w:hAnsi="Times New Roman" w:cs="Times New Roman"/>
          <w:sz w:val="24"/>
          <w:szCs w:val="24"/>
        </w:rPr>
      </w:pPr>
      <w:r>
        <w:rPr>
          <w:rFonts w:ascii="Times New Roman" w:hAnsi="Times New Roman" w:cs="Times New Roman"/>
          <w:sz w:val="24"/>
          <w:szCs w:val="24"/>
        </w:rPr>
        <w:t>Myocardial infar</w:t>
      </w:r>
      <w:r w:rsidR="00D205DB" w:rsidRPr="00757CF2">
        <w:rPr>
          <w:rFonts w:ascii="Times New Roman" w:hAnsi="Times New Roman" w:cs="Times New Roman"/>
          <w:sz w:val="24"/>
          <w:szCs w:val="24"/>
        </w:rPr>
        <w:t xml:space="preserve">ction is also known as heart attack </w:t>
      </w:r>
      <w:r w:rsidR="00B459D9" w:rsidRPr="00757CF2">
        <w:rPr>
          <w:rFonts w:ascii="Times New Roman" w:hAnsi="Times New Roman" w:cs="Times New Roman"/>
          <w:sz w:val="24"/>
          <w:szCs w:val="24"/>
        </w:rPr>
        <w:t xml:space="preserve">in which complete </w:t>
      </w:r>
      <w:r w:rsidR="00AA54AC" w:rsidRPr="00757CF2">
        <w:rPr>
          <w:rFonts w:ascii="Times New Roman" w:hAnsi="Times New Roman" w:cs="Times New Roman"/>
          <w:sz w:val="24"/>
          <w:szCs w:val="24"/>
        </w:rPr>
        <w:t>obstruction</w:t>
      </w:r>
      <w:r w:rsidR="00B459D9" w:rsidRPr="00757CF2">
        <w:rPr>
          <w:rFonts w:ascii="Times New Roman" w:hAnsi="Times New Roman" w:cs="Times New Roman"/>
          <w:sz w:val="24"/>
          <w:szCs w:val="24"/>
        </w:rPr>
        <w:t xml:space="preserve"> of blood flow </w:t>
      </w:r>
      <w:r w:rsidR="00992EBD" w:rsidRPr="00757CF2">
        <w:rPr>
          <w:rFonts w:ascii="Times New Roman" w:hAnsi="Times New Roman" w:cs="Times New Roman"/>
          <w:sz w:val="24"/>
          <w:szCs w:val="24"/>
        </w:rPr>
        <w:t xml:space="preserve">to any portion of myocardium is seen. </w:t>
      </w:r>
      <w:r w:rsidR="000041F6" w:rsidRPr="00757CF2">
        <w:rPr>
          <w:rFonts w:ascii="Times New Roman" w:hAnsi="Times New Roman" w:cs="Times New Roman"/>
          <w:sz w:val="24"/>
          <w:szCs w:val="24"/>
        </w:rPr>
        <w:t xml:space="preserve">It may be </w:t>
      </w:r>
      <w:r w:rsidR="00E07E56" w:rsidRPr="00757CF2">
        <w:rPr>
          <w:rFonts w:ascii="Times New Roman" w:hAnsi="Times New Roman" w:cs="Times New Roman"/>
          <w:sz w:val="24"/>
          <w:szCs w:val="24"/>
        </w:rPr>
        <w:t>silent,</w:t>
      </w:r>
      <w:r w:rsidR="000041F6" w:rsidRPr="00757CF2">
        <w:rPr>
          <w:rFonts w:ascii="Times New Roman" w:hAnsi="Times New Roman" w:cs="Times New Roman"/>
          <w:sz w:val="24"/>
          <w:szCs w:val="24"/>
        </w:rPr>
        <w:t xml:space="preserve"> </w:t>
      </w:r>
      <w:r w:rsidR="00481835" w:rsidRPr="00757CF2">
        <w:rPr>
          <w:rFonts w:ascii="Times New Roman" w:hAnsi="Times New Roman" w:cs="Times New Roman"/>
          <w:sz w:val="24"/>
          <w:szCs w:val="24"/>
        </w:rPr>
        <w:t xml:space="preserve">or go undetected or it </w:t>
      </w:r>
      <w:r w:rsidR="0071110B" w:rsidRPr="00757CF2">
        <w:rPr>
          <w:rFonts w:ascii="Times New Roman" w:hAnsi="Times New Roman" w:cs="Times New Roman"/>
          <w:sz w:val="24"/>
          <w:szCs w:val="24"/>
        </w:rPr>
        <w:t xml:space="preserve">could be a </w:t>
      </w:r>
      <w:r w:rsidR="00D15F2E" w:rsidRPr="00757CF2">
        <w:rPr>
          <w:rFonts w:ascii="Times New Roman" w:hAnsi="Times New Roman" w:cs="Times New Roman"/>
          <w:sz w:val="24"/>
          <w:szCs w:val="24"/>
        </w:rPr>
        <w:t>disastrous</w:t>
      </w:r>
      <w:r w:rsidR="0071110B" w:rsidRPr="00757CF2">
        <w:rPr>
          <w:rFonts w:ascii="Times New Roman" w:hAnsi="Times New Roman" w:cs="Times New Roman"/>
          <w:sz w:val="24"/>
          <w:szCs w:val="24"/>
        </w:rPr>
        <w:t xml:space="preserve"> event leading to </w:t>
      </w:r>
      <w:r w:rsidR="006243B3" w:rsidRPr="00757CF2">
        <w:rPr>
          <w:rFonts w:ascii="Times New Roman" w:hAnsi="Times New Roman" w:cs="Times New Roman"/>
          <w:sz w:val="24"/>
          <w:szCs w:val="24"/>
        </w:rPr>
        <w:t>haemodynamic</w:t>
      </w:r>
      <w:r w:rsidR="0071110B" w:rsidRPr="00757CF2">
        <w:rPr>
          <w:rFonts w:ascii="Times New Roman" w:hAnsi="Times New Roman" w:cs="Times New Roman"/>
          <w:sz w:val="24"/>
          <w:szCs w:val="24"/>
        </w:rPr>
        <w:t xml:space="preserve"> deterioration and </w:t>
      </w:r>
      <w:r w:rsidR="008C37F2" w:rsidRPr="00757CF2">
        <w:rPr>
          <w:rFonts w:ascii="Times New Roman" w:hAnsi="Times New Roman" w:cs="Times New Roman"/>
          <w:sz w:val="24"/>
          <w:szCs w:val="24"/>
        </w:rPr>
        <w:t>may lead to sudden</w:t>
      </w:r>
      <w:r w:rsidR="0071110B" w:rsidRPr="00757CF2">
        <w:rPr>
          <w:rFonts w:ascii="Times New Roman" w:hAnsi="Times New Roman" w:cs="Times New Roman"/>
          <w:sz w:val="24"/>
          <w:szCs w:val="24"/>
        </w:rPr>
        <w:t xml:space="preserve"> death of a person</w:t>
      </w:r>
      <w:r w:rsidR="006243B3" w:rsidRPr="00757CF2">
        <w:rPr>
          <w:rFonts w:ascii="Times New Roman" w:hAnsi="Times New Roman" w:cs="Times New Roman"/>
          <w:sz w:val="24"/>
          <w:szCs w:val="24"/>
        </w:rPr>
        <w:t xml:space="preserve">. In MI, it is seen that </w:t>
      </w:r>
      <w:r w:rsidR="005E0A4C" w:rsidRPr="00757CF2">
        <w:rPr>
          <w:rFonts w:ascii="Times New Roman" w:hAnsi="Times New Roman" w:cs="Times New Roman"/>
          <w:sz w:val="24"/>
          <w:szCs w:val="24"/>
        </w:rPr>
        <w:t>lack</w:t>
      </w:r>
      <w:r w:rsidR="002A253F" w:rsidRPr="00757CF2">
        <w:rPr>
          <w:rFonts w:ascii="Times New Roman" w:hAnsi="Times New Roman" w:cs="Times New Roman"/>
          <w:sz w:val="24"/>
          <w:szCs w:val="24"/>
        </w:rPr>
        <w:t xml:space="preserve"> of oxygen supply to the myocardium for prolonged period</w:t>
      </w:r>
      <w:r w:rsidR="005A5370" w:rsidRPr="00757CF2">
        <w:rPr>
          <w:rFonts w:ascii="Times New Roman" w:hAnsi="Times New Roman" w:cs="Times New Roman"/>
          <w:sz w:val="24"/>
          <w:szCs w:val="24"/>
        </w:rPr>
        <w:t xml:space="preserve"> which </w:t>
      </w:r>
      <w:r w:rsidR="005E0A4C" w:rsidRPr="00757CF2">
        <w:rPr>
          <w:rFonts w:ascii="Times New Roman" w:hAnsi="Times New Roman" w:cs="Times New Roman"/>
          <w:sz w:val="24"/>
          <w:szCs w:val="24"/>
        </w:rPr>
        <w:t>ultimately</w:t>
      </w:r>
      <w:r w:rsidR="005A5370" w:rsidRPr="00757CF2">
        <w:rPr>
          <w:rFonts w:ascii="Times New Roman" w:hAnsi="Times New Roman" w:cs="Times New Roman"/>
          <w:sz w:val="24"/>
          <w:szCs w:val="24"/>
        </w:rPr>
        <w:t xml:space="preserve"> leads to the myocardial cell death and </w:t>
      </w:r>
      <w:r w:rsidR="002E294E" w:rsidRPr="00757CF2">
        <w:rPr>
          <w:rFonts w:ascii="Times New Roman" w:hAnsi="Times New Roman" w:cs="Times New Roman"/>
          <w:sz w:val="24"/>
          <w:szCs w:val="24"/>
        </w:rPr>
        <w:t>eventually then leading to</w:t>
      </w:r>
      <w:r w:rsidR="005A5370" w:rsidRPr="00757CF2">
        <w:rPr>
          <w:rFonts w:ascii="Times New Roman" w:hAnsi="Times New Roman" w:cs="Times New Roman"/>
          <w:sz w:val="24"/>
          <w:szCs w:val="24"/>
        </w:rPr>
        <w:t xml:space="preserve"> necrosis.</w:t>
      </w:r>
    </w:p>
    <w:p w:rsidR="00412373" w:rsidRPr="00757CF2" w:rsidRDefault="003F4595"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lastRenderedPageBreak/>
        <w:t xml:space="preserve">According to WHO, MI is a term used for an event of heart attack </w:t>
      </w:r>
      <w:r w:rsidR="00D40F13" w:rsidRPr="00757CF2">
        <w:rPr>
          <w:rFonts w:ascii="Times New Roman" w:hAnsi="Times New Roman" w:cs="Times New Roman"/>
          <w:sz w:val="24"/>
          <w:szCs w:val="24"/>
        </w:rPr>
        <w:t xml:space="preserve">which is due to formation of plaques in the interior wall of </w:t>
      </w:r>
      <w:r w:rsidR="00BE1E83" w:rsidRPr="00757CF2">
        <w:rPr>
          <w:rFonts w:ascii="Times New Roman" w:hAnsi="Times New Roman" w:cs="Times New Roman"/>
          <w:sz w:val="24"/>
          <w:szCs w:val="24"/>
        </w:rPr>
        <w:t>arteries which results</w:t>
      </w:r>
      <w:r w:rsidR="00D40F13" w:rsidRPr="00757CF2">
        <w:rPr>
          <w:rFonts w:ascii="Times New Roman" w:hAnsi="Times New Roman" w:cs="Times New Roman"/>
          <w:sz w:val="24"/>
          <w:szCs w:val="24"/>
        </w:rPr>
        <w:t xml:space="preserve"> in reduced blood flow to the heart and injuring heart muscles because </w:t>
      </w:r>
      <w:r w:rsidR="00232F4F" w:rsidRPr="00757CF2">
        <w:rPr>
          <w:rFonts w:ascii="Times New Roman" w:hAnsi="Times New Roman" w:cs="Times New Roman"/>
          <w:sz w:val="24"/>
          <w:szCs w:val="24"/>
        </w:rPr>
        <w:t>of lack of oxygen supply. Also, MI is defined by demonstration</w:t>
      </w:r>
      <w:r w:rsidR="009B1C34" w:rsidRPr="00757CF2">
        <w:rPr>
          <w:rFonts w:ascii="Times New Roman" w:hAnsi="Times New Roman" w:cs="Times New Roman"/>
          <w:sz w:val="24"/>
          <w:szCs w:val="24"/>
        </w:rPr>
        <w:t xml:space="preserve"> of myocardial cells necrosis due to sig</w:t>
      </w:r>
      <w:r w:rsidR="00EE3B28">
        <w:rPr>
          <w:rFonts w:ascii="Times New Roman" w:hAnsi="Times New Roman" w:cs="Times New Roman"/>
          <w:sz w:val="24"/>
          <w:szCs w:val="24"/>
        </w:rPr>
        <w:t>nificant and sustained ischemia[1].</w:t>
      </w:r>
    </w:p>
    <w:p w:rsidR="00412373" w:rsidRPr="00757CF2" w:rsidRDefault="00412373"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 xml:space="preserve">A major cause of morbidity and mortality in worldwide is seen because of </w:t>
      </w:r>
      <w:r w:rsidR="00E07E56" w:rsidRPr="00757CF2">
        <w:rPr>
          <w:rFonts w:ascii="Times New Roman" w:hAnsi="Times New Roman" w:cs="Times New Roman"/>
          <w:sz w:val="24"/>
          <w:szCs w:val="24"/>
        </w:rPr>
        <w:t>myocardial</w:t>
      </w:r>
      <w:r w:rsidRPr="00757CF2">
        <w:rPr>
          <w:rFonts w:ascii="Times New Roman" w:hAnsi="Times New Roman" w:cs="Times New Roman"/>
          <w:sz w:val="24"/>
          <w:szCs w:val="24"/>
        </w:rPr>
        <w:t xml:space="preserve"> </w:t>
      </w:r>
      <w:r w:rsidR="00522349">
        <w:rPr>
          <w:rFonts w:ascii="Times New Roman" w:hAnsi="Times New Roman" w:cs="Times New Roman"/>
          <w:sz w:val="24"/>
          <w:szCs w:val="24"/>
        </w:rPr>
        <w:t>infarction</w:t>
      </w:r>
      <w:r w:rsidRPr="00757CF2">
        <w:rPr>
          <w:rFonts w:ascii="Times New Roman" w:hAnsi="Times New Roman" w:cs="Times New Roman"/>
          <w:sz w:val="24"/>
          <w:szCs w:val="24"/>
        </w:rPr>
        <w:t xml:space="preserve">. More than 3 </w:t>
      </w:r>
      <w:r w:rsidR="007D0DC2" w:rsidRPr="00757CF2">
        <w:rPr>
          <w:rFonts w:ascii="Times New Roman" w:hAnsi="Times New Roman" w:cs="Times New Roman"/>
          <w:sz w:val="24"/>
          <w:szCs w:val="24"/>
        </w:rPr>
        <w:t>million people are affected with ST segment elevation</w:t>
      </w:r>
      <w:r w:rsidR="001F2A09" w:rsidRPr="00757CF2">
        <w:rPr>
          <w:rFonts w:ascii="Times New Roman" w:hAnsi="Times New Roman" w:cs="Times New Roman"/>
          <w:sz w:val="24"/>
          <w:szCs w:val="24"/>
        </w:rPr>
        <w:t xml:space="preserve"> </w:t>
      </w:r>
      <w:r w:rsidR="00E07E56" w:rsidRPr="00757CF2">
        <w:rPr>
          <w:rFonts w:ascii="Times New Roman" w:hAnsi="Times New Roman" w:cs="Times New Roman"/>
          <w:sz w:val="24"/>
          <w:szCs w:val="24"/>
        </w:rPr>
        <w:t>myocardial</w:t>
      </w:r>
      <w:r w:rsidR="001F2A09" w:rsidRPr="00757CF2">
        <w:rPr>
          <w:rFonts w:ascii="Times New Roman" w:hAnsi="Times New Roman" w:cs="Times New Roman"/>
          <w:sz w:val="24"/>
          <w:szCs w:val="24"/>
        </w:rPr>
        <w:t xml:space="preserve"> </w:t>
      </w:r>
      <w:r w:rsidR="00522349">
        <w:rPr>
          <w:rFonts w:ascii="Times New Roman" w:hAnsi="Times New Roman" w:cs="Times New Roman"/>
          <w:sz w:val="24"/>
          <w:szCs w:val="24"/>
        </w:rPr>
        <w:t>infarction</w:t>
      </w:r>
      <w:r w:rsidR="001F2A09" w:rsidRPr="00757CF2">
        <w:rPr>
          <w:rFonts w:ascii="Times New Roman" w:hAnsi="Times New Roman" w:cs="Times New Roman"/>
          <w:sz w:val="24"/>
          <w:szCs w:val="24"/>
        </w:rPr>
        <w:t xml:space="preserve"> and across 4 million are estimated to have non-ST segment elevation </w:t>
      </w:r>
      <w:r w:rsidR="00E07E56" w:rsidRPr="00757CF2">
        <w:rPr>
          <w:rFonts w:ascii="Times New Roman" w:hAnsi="Times New Roman" w:cs="Times New Roman"/>
          <w:sz w:val="24"/>
          <w:szCs w:val="24"/>
        </w:rPr>
        <w:t>myocardial</w:t>
      </w:r>
      <w:r w:rsidR="001F2A09" w:rsidRPr="00757CF2">
        <w:rPr>
          <w:rFonts w:ascii="Times New Roman" w:hAnsi="Times New Roman" w:cs="Times New Roman"/>
          <w:sz w:val="24"/>
          <w:szCs w:val="24"/>
        </w:rPr>
        <w:t xml:space="preserve"> </w:t>
      </w:r>
      <w:r w:rsidR="00522349">
        <w:rPr>
          <w:rFonts w:ascii="Times New Roman" w:hAnsi="Times New Roman" w:cs="Times New Roman"/>
          <w:sz w:val="24"/>
          <w:szCs w:val="24"/>
        </w:rPr>
        <w:t>infarction</w:t>
      </w:r>
      <w:r w:rsidR="001F2A09" w:rsidRPr="00757CF2">
        <w:rPr>
          <w:rFonts w:ascii="Times New Roman" w:hAnsi="Times New Roman" w:cs="Times New Roman"/>
          <w:sz w:val="24"/>
          <w:szCs w:val="24"/>
        </w:rPr>
        <w:t xml:space="preserve">. The MI </w:t>
      </w:r>
      <w:r w:rsidR="00ED0E46" w:rsidRPr="00757CF2">
        <w:rPr>
          <w:rFonts w:ascii="Times New Roman" w:hAnsi="Times New Roman" w:cs="Times New Roman"/>
          <w:sz w:val="24"/>
          <w:szCs w:val="24"/>
        </w:rPr>
        <w:t>cases are now becoming incredibly more common in developing countries. The commonest cause</w:t>
      </w:r>
      <w:r w:rsidR="00EE3B28">
        <w:rPr>
          <w:rFonts w:ascii="Times New Roman" w:hAnsi="Times New Roman" w:cs="Times New Roman"/>
          <w:sz w:val="24"/>
          <w:szCs w:val="24"/>
        </w:rPr>
        <w:t xml:space="preserve"> of</w:t>
      </w:r>
      <w:r w:rsidR="00ED0E46" w:rsidRPr="00757CF2">
        <w:rPr>
          <w:rFonts w:ascii="Times New Roman" w:hAnsi="Times New Roman" w:cs="Times New Roman"/>
          <w:sz w:val="24"/>
          <w:szCs w:val="24"/>
        </w:rPr>
        <w:t xml:space="preserve"> </w:t>
      </w:r>
      <w:r w:rsidR="00F671D3" w:rsidRPr="00757CF2">
        <w:rPr>
          <w:rFonts w:ascii="Times New Roman" w:hAnsi="Times New Roman" w:cs="Times New Roman"/>
          <w:sz w:val="24"/>
          <w:szCs w:val="24"/>
        </w:rPr>
        <w:t xml:space="preserve">MI </w:t>
      </w:r>
      <w:r w:rsidR="001D7915" w:rsidRPr="00757CF2">
        <w:rPr>
          <w:rFonts w:ascii="Times New Roman" w:hAnsi="Times New Roman" w:cs="Times New Roman"/>
          <w:sz w:val="24"/>
          <w:szCs w:val="24"/>
        </w:rPr>
        <w:t>which accounts 70% of fatal events is partial or complete</w:t>
      </w:r>
      <w:r w:rsidR="00DC1039" w:rsidRPr="00757CF2">
        <w:rPr>
          <w:rFonts w:ascii="Times New Roman" w:hAnsi="Times New Roman" w:cs="Times New Roman"/>
          <w:sz w:val="24"/>
          <w:szCs w:val="24"/>
        </w:rPr>
        <w:t xml:space="preserve"> epicardial coronary artery occlusion from plaques. </w:t>
      </w:r>
      <w:r w:rsidR="005C5860" w:rsidRPr="00757CF2">
        <w:rPr>
          <w:rFonts w:ascii="Times New Roman" w:hAnsi="Times New Roman" w:cs="Times New Roman"/>
          <w:sz w:val="24"/>
          <w:szCs w:val="24"/>
        </w:rPr>
        <w:t xml:space="preserve">Sudden and precise </w:t>
      </w:r>
      <w:r w:rsidR="00EA3032" w:rsidRPr="00757CF2">
        <w:rPr>
          <w:rFonts w:ascii="Times New Roman" w:hAnsi="Times New Roman" w:cs="Times New Roman"/>
          <w:sz w:val="24"/>
          <w:szCs w:val="24"/>
        </w:rPr>
        <w:t xml:space="preserve">assessment of risk is important for </w:t>
      </w:r>
      <w:r w:rsidR="004F6E68" w:rsidRPr="00757CF2">
        <w:rPr>
          <w:rFonts w:ascii="Times New Roman" w:hAnsi="Times New Roman" w:cs="Times New Roman"/>
          <w:sz w:val="24"/>
          <w:szCs w:val="24"/>
        </w:rPr>
        <w:t>effective management of patients. Thrombolytic therapy has been a major advance in management of MI. The more prime therapeutic goal in management of MI is early restoration</w:t>
      </w:r>
      <w:r w:rsidR="007C4DDD" w:rsidRPr="00757CF2">
        <w:rPr>
          <w:rFonts w:ascii="Times New Roman" w:hAnsi="Times New Roman" w:cs="Times New Roman"/>
          <w:sz w:val="24"/>
          <w:szCs w:val="24"/>
        </w:rPr>
        <w:t xml:space="preserve"> of complete infarct artery perfusion after the occurrence of occlusion in coronary artery.</w:t>
      </w:r>
    </w:p>
    <w:p w:rsidR="00D21FBE" w:rsidRPr="00757CF2" w:rsidRDefault="00D21FBE"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 xml:space="preserve">The prevalence of MI is </w:t>
      </w:r>
      <w:r w:rsidR="00234BF1" w:rsidRPr="00757CF2">
        <w:rPr>
          <w:rFonts w:ascii="Times New Roman" w:hAnsi="Times New Roman" w:cs="Times New Roman"/>
          <w:sz w:val="24"/>
          <w:szCs w:val="24"/>
        </w:rPr>
        <w:t xml:space="preserve">more in men than </w:t>
      </w:r>
      <w:r w:rsidR="00816AC7" w:rsidRPr="00757CF2">
        <w:rPr>
          <w:rFonts w:ascii="Times New Roman" w:hAnsi="Times New Roman" w:cs="Times New Roman"/>
          <w:sz w:val="24"/>
          <w:szCs w:val="24"/>
        </w:rPr>
        <w:t>women</w:t>
      </w:r>
      <w:r w:rsidR="00234BF1" w:rsidRPr="00757CF2">
        <w:rPr>
          <w:rFonts w:ascii="Times New Roman" w:hAnsi="Times New Roman" w:cs="Times New Roman"/>
          <w:sz w:val="24"/>
          <w:szCs w:val="24"/>
        </w:rPr>
        <w:t xml:space="preserve">. </w:t>
      </w:r>
      <w:r w:rsidR="005049FB" w:rsidRPr="00757CF2">
        <w:rPr>
          <w:rFonts w:ascii="Times New Roman" w:hAnsi="Times New Roman" w:cs="Times New Roman"/>
          <w:sz w:val="24"/>
          <w:szCs w:val="24"/>
        </w:rPr>
        <w:t>The</w:t>
      </w:r>
      <w:r w:rsidR="00AB4CAF" w:rsidRPr="00757CF2">
        <w:rPr>
          <w:rFonts w:ascii="Times New Roman" w:hAnsi="Times New Roman" w:cs="Times New Roman"/>
          <w:sz w:val="24"/>
          <w:szCs w:val="24"/>
        </w:rPr>
        <w:t xml:space="preserve"> major risk</w:t>
      </w:r>
      <w:r w:rsidR="005049FB" w:rsidRPr="00757CF2">
        <w:rPr>
          <w:rFonts w:ascii="Times New Roman" w:hAnsi="Times New Roman" w:cs="Times New Roman"/>
          <w:sz w:val="24"/>
          <w:szCs w:val="24"/>
        </w:rPr>
        <w:t xml:space="preserve"> factors such as </w:t>
      </w:r>
      <w:r w:rsidR="00A407CA" w:rsidRPr="00757CF2">
        <w:rPr>
          <w:rFonts w:ascii="Times New Roman" w:hAnsi="Times New Roman" w:cs="Times New Roman"/>
          <w:sz w:val="24"/>
          <w:szCs w:val="24"/>
        </w:rPr>
        <w:t>Dyslipidaemia</w:t>
      </w:r>
      <w:r w:rsidR="00743D08" w:rsidRPr="00757CF2">
        <w:rPr>
          <w:rFonts w:ascii="Times New Roman" w:hAnsi="Times New Roman" w:cs="Times New Roman"/>
          <w:sz w:val="24"/>
          <w:szCs w:val="24"/>
        </w:rPr>
        <w:t>, smoking, psychological stressors, diabetes mellitus, hypertension</w:t>
      </w:r>
      <w:r w:rsidR="00011C53" w:rsidRPr="00757CF2">
        <w:rPr>
          <w:rFonts w:ascii="Times New Roman" w:hAnsi="Times New Roman" w:cs="Times New Roman"/>
          <w:sz w:val="24"/>
          <w:szCs w:val="24"/>
        </w:rPr>
        <w:t>, obesity, alcohol consumption, Physical inactivity, diet low in fruits</w:t>
      </w:r>
      <w:r w:rsidR="00A407CA" w:rsidRPr="00757CF2">
        <w:rPr>
          <w:rFonts w:ascii="Times New Roman" w:hAnsi="Times New Roman" w:cs="Times New Roman"/>
          <w:sz w:val="24"/>
          <w:szCs w:val="24"/>
        </w:rPr>
        <w:t xml:space="preserve"> were </w:t>
      </w:r>
      <w:r w:rsidR="0041297B" w:rsidRPr="00757CF2">
        <w:rPr>
          <w:rFonts w:ascii="Times New Roman" w:hAnsi="Times New Roman" w:cs="Times New Roman"/>
          <w:sz w:val="24"/>
          <w:szCs w:val="24"/>
        </w:rPr>
        <w:t>explosively</w:t>
      </w:r>
      <w:r w:rsidR="00A407CA" w:rsidRPr="00757CF2">
        <w:rPr>
          <w:rFonts w:ascii="Times New Roman" w:hAnsi="Times New Roman" w:cs="Times New Roman"/>
          <w:sz w:val="24"/>
          <w:szCs w:val="24"/>
        </w:rPr>
        <w:t xml:space="preserve"> associated </w:t>
      </w:r>
      <w:r w:rsidR="001C59C8" w:rsidRPr="00757CF2">
        <w:rPr>
          <w:rFonts w:ascii="Times New Roman" w:hAnsi="Times New Roman" w:cs="Times New Roman"/>
          <w:sz w:val="24"/>
          <w:szCs w:val="24"/>
        </w:rPr>
        <w:t>with risk</w:t>
      </w:r>
      <w:r w:rsidR="00A407CA" w:rsidRPr="00757CF2">
        <w:rPr>
          <w:rFonts w:ascii="Times New Roman" w:hAnsi="Times New Roman" w:cs="Times New Roman"/>
          <w:sz w:val="24"/>
          <w:szCs w:val="24"/>
        </w:rPr>
        <w:t>of MI</w:t>
      </w:r>
      <w:r w:rsidR="00B4006B" w:rsidRPr="00757CF2">
        <w:rPr>
          <w:rFonts w:ascii="Times New Roman" w:hAnsi="Times New Roman" w:cs="Times New Roman"/>
          <w:sz w:val="24"/>
          <w:szCs w:val="24"/>
        </w:rPr>
        <w:t>.</w:t>
      </w:r>
    </w:p>
    <w:p w:rsidR="008D57E4" w:rsidRPr="00757CF2" w:rsidRDefault="00365920"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There are two types of MI</w:t>
      </w:r>
      <w:r w:rsidR="00B202A2" w:rsidRPr="00757CF2">
        <w:rPr>
          <w:rFonts w:ascii="Times New Roman" w:hAnsi="Times New Roman" w:cs="Times New Roman"/>
          <w:sz w:val="24"/>
          <w:szCs w:val="24"/>
        </w:rPr>
        <w:t xml:space="preserve">, 1) ST segment elevation </w:t>
      </w:r>
      <w:r w:rsidR="00E07E56" w:rsidRPr="00757CF2">
        <w:rPr>
          <w:rFonts w:ascii="Times New Roman" w:hAnsi="Times New Roman" w:cs="Times New Roman"/>
          <w:sz w:val="24"/>
          <w:szCs w:val="24"/>
        </w:rPr>
        <w:t>myocardial</w:t>
      </w:r>
      <w:r w:rsidR="00B202A2" w:rsidRPr="00757CF2">
        <w:rPr>
          <w:rFonts w:ascii="Times New Roman" w:hAnsi="Times New Roman" w:cs="Times New Roman"/>
          <w:sz w:val="24"/>
          <w:szCs w:val="24"/>
        </w:rPr>
        <w:t xml:space="preserve"> </w:t>
      </w:r>
      <w:r w:rsidR="00522349">
        <w:rPr>
          <w:rFonts w:ascii="Times New Roman" w:hAnsi="Times New Roman" w:cs="Times New Roman"/>
          <w:sz w:val="24"/>
          <w:szCs w:val="24"/>
        </w:rPr>
        <w:t>infarction</w:t>
      </w:r>
      <w:r w:rsidR="00B202A2" w:rsidRPr="00757CF2">
        <w:rPr>
          <w:rFonts w:ascii="Times New Roman" w:hAnsi="Times New Roman" w:cs="Times New Roman"/>
          <w:sz w:val="24"/>
          <w:szCs w:val="24"/>
        </w:rPr>
        <w:t xml:space="preserve"> and 2) non-ST segment elevation </w:t>
      </w:r>
      <w:r w:rsidR="00E07E56" w:rsidRPr="00757CF2">
        <w:rPr>
          <w:rFonts w:ascii="Times New Roman" w:hAnsi="Times New Roman" w:cs="Times New Roman"/>
          <w:sz w:val="24"/>
          <w:szCs w:val="24"/>
        </w:rPr>
        <w:t>myocardial</w:t>
      </w:r>
      <w:r w:rsidR="00B202A2" w:rsidRPr="00757CF2">
        <w:rPr>
          <w:rFonts w:ascii="Times New Roman" w:hAnsi="Times New Roman" w:cs="Times New Roman"/>
          <w:sz w:val="24"/>
          <w:szCs w:val="24"/>
        </w:rPr>
        <w:t xml:space="preserve"> </w:t>
      </w:r>
      <w:r w:rsidR="00522349">
        <w:rPr>
          <w:rFonts w:ascii="Times New Roman" w:hAnsi="Times New Roman" w:cs="Times New Roman"/>
          <w:sz w:val="24"/>
          <w:szCs w:val="24"/>
        </w:rPr>
        <w:t>infarction</w:t>
      </w:r>
      <w:r w:rsidR="008D57E4" w:rsidRPr="00757CF2">
        <w:rPr>
          <w:rFonts w:ascii="Times New Roman" w:hAnsi="Times New Roman" w:cs="Times New Roman"/>
          <w:sz w:val="24"/>
          <w:szCs w:val="24"/>
        </w:rPr>
        <w:t>.</w:t>
      </w:r>
    </w:p>
    <w:p w:rsidR="009B3A79" w:rsidRPr="00757CF2" w:rsidRDefault="007B7766"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 xml:space="preserve">The most common </w:t>
      </w:r>
      <w:r w:rsidR="00E7709C" w:rsidRPr="00757CF2">
        <w:rPr>
          <w:rFonts w:ascii="Times New Roman" w:hAnsi="Times New Roman" w:cs="Times New Roman"/>
          <w:sz w:val="24"/>
          <w:szCs w:val="24"/>
        </w:rPr>
        <w:t>symptoms</w:t>
      </w:r>
      <w:r w:rsidRPr="00757CF2">
        <w:rPr>
          <w:rFonts w:ascii="Times New Roman" w:hAnsi="Times New Roman" w:cs="Times New Roman"/>
          <w:sz w:val="24"/>
          <w:szCs w:val="24"/>
        </w:rPr>
        <w:t xml:space="preserve"> include </w:t>
      </w:r>
      <w:r w:rsidR="00E7709C" w:rsidRPr="00757CF2">
        <w:rPr>
          <w:rFonts w:ascii="Times New Roman" w:hAnsi="Times New Roman" w:cs="Times New Roman"/>
          <w:sz w:val="24"/>
          <w:szCs w:val="24"/>
        </w:rPr>
        <w:t xml:space="preserve">tightness in chest, pain in chest, back and jaw, shortness of breath, sweating, nausea, </w:t>
      </w:r>
      <w:r w:rsidR="00D74056" w:rsidRPr="00757CF2">
        <w:rPr>
          <w:rFonts w:ascii="Times New Roman" w:hAnsi="Times New Roman" w:cs="Times New Roman"/>
          <w:sz w:val="24"/>
          <w:szCs w:val="24"/>
        </w:rPr>
        <w:t>vomiting</w:t>
      </w:r>
      <w:r w:rsidR="00E7709C" w:rsidRPr="00757CF2">
        <w:rPr>
          <w:rFonts w:ascii="Times New Roman" w:hAnsi="Times New Roman" w:cs="Times New Roman"/>
          <w:sz w:val="24"/>
          <w:szCs w:val="24"/>
        </w:rPr>
        <w:t xml:space="preserve">, anxiety, </w:t>
      </w:r>
      <w:r w:rsidR="00E07E56" w:rsidRPr="00757CF2">
        <w:rPr>
          <w:rFonts w:ascii="Times New Roman" w:hAnsi="Times New Roman" w:cs="Times New Roman"/>
          <w:sz w:val="24"/>
          <w:szCs w:val="24"/>
        </w:rPr>
        <w:t>cough,</w:t>
      </w:r>
      <w:r w:rsidR="00DD4990">
        <w:rPr>
          <w:rFonts w:ascii="Times New Roman" w:hAnsi="Times New Roman" w:cs="Times New Roman"/>
          <w:sz w:val="24"/>
          <w:szCs w:val="24"/>
        </w:rPr>
        <w:t xml:space="preserve"> dizziness etc[7].</w:t>
      </w:r>
    </w:p>
    <w:p w:rsidR="00D63252" w:rsidRPr="00757CF2" w:rsidRDefault="00D63252"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 xml:space="preserve">For diagnosis of MI </w:t>
      </w:r>
      <w:r w:rsidR="003363D3" w:rsidRPr="00757CF2">
        <w:rPr>
          <w:rFonts w:ascii="Times New Roman" w:hAnsi="Times New Roman" w:cs="Times New Roman"/>
          <w:sz w:val="24"/>
          <w:szCs w:val="24"/>
        </w:rPr>
        <w:t xml:space="preserve">ECG </w:t>
      </w:r>
      <w:r w:rsidR="00DD4990" w:rsidRPr="00757CF2">
        <w:rPr>
          <w:rFonts w:ascii="Times New Roman" w:hAnsi="Times New Roman" w:cs="Times New Roman"/>
          <w:sz w:val="24"/>
          <w:szCs w:val="24"/>
        </w:rPr>
        <w:t>leads</w:t>
      </w:r>
      <w:r w:rsidR="003363D3" w:rsidRPr="00757CF2">
        <w:rPr>
          <w:rFonts w:ascii="Times New Roman" w:hAnsi="Times New Roman" w:cs="Times New Roman"/>
          <w:sz w:val="24"/>
          <w:szCs w:val="24"/>
        </w:rPr>
        <w:t>, cardiac markers</w:t>
      </w:r>
      <w:r w:rsidR="00EE3B28">
        <w:rPr>
          <w:rFonts w:ascii="Times New Roman" w:hAnsi="Times New Roman" w:cs="Times New Roman"/>
          <w:sz w:val="24"/>
          <w:szCs w:val="24"/>
        </w:rPr>
        <w:t xml:space="preserve"> are assessed[5].</w:t>
      </w:r>
    </w:p>
    <w:p w:rsidR="00061772" w:rsidRPr="00757CF2" w:rsidRDefault="00061772"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 xml:space="preserve">Classification of drugs in treatment of </w:t>
      </w:r>
      <w:r w:rsidR="00DD4990">
        <w:rPr>
          <w:rFonts w:ascii="Times New Roman" w:hAnsi="Times New Roman" w:cs="Times New Roman"/>
          <w:sz w:val="24"/>
          <w:szCs w:val="24"/>
        </w:rPr>
        <w:t>MI:</w:t>
      </w:r>
    </w:p>
    <w:p w:rsidR="00B9580A" w:rsidRPr="00757CF2" w:rsidRDefault="00E07E56" w:rsidP="007507F6">
      <w:pPr>
        <w:pStyle w:val="ListParagraph"/>
        <w:numPr>
          <w:ilvl w:val="0"/>
          <w:numId w:val="1"/>
        </w:numPr>
        <w:spacing w:line="276" w:lineRule="auto"/>
        <w:rPr>
          <w:rFonts w:ascii="Times New Roman" w:hAnsi="Times New Roman" w:cs="Times New Roman"/>
          <w:sz w:val="24"/>
          <w:szCs w:val="24"/>
        </w:rPr>
      </w:pPr>
      <w:r w:rsidRPr="00757CF2">
        <w:rPr>
          <w:rFonts w:ascii="Times New Roman" w:hAnsi="Times New Roman" w:cs="Times New Roman"/>
          <w:sz w:val="24"/>
          <w:szCs w:val="24"/>
        </w:rPr>
        <w:t>Ant</w:t>
      </w:r>
      <w:r w:rsidR="00EE3B28">
        <w:rPr>
          <w:rFonts w:ascii="Times New Roman" w:hAnsi="Times New Roman" w:cs="Times New Roman"/>
          <w:sz w:val="24"/>
          <w:szCs w:val="24"/>
        </w:rPr>
        <w:t>i</w:t>
      </w:r>
      <w:r w:rsidRPr="00757CF2">
        <w:rPr>
          <w:rFonts w:ascii="Times New Roman" w:hAnsi="Times New Roman" w:cs="Times New Roman"/>
          <w:sz w:val="24"/>
          <w:szCs w:val="24"/>
        </w:rPr>
        <w:t xml:space="preserve"> platelet</w:t>
      </w:r>
      <w:r w:rsidR="001E300D" w:rsidRPr="00757CF2">
        <w:rPr>
          <w:rFonts w:ascii="Times New Roman" w:hAnsi="Times New Roman" w:cs="Times New Roman"/>
          <w:sz w:val="24"/>
          <w:szCs w:val="24"/>
        </w:rPr>
        <w:t xml:space="preserve"> </w:t>
      </w:r>
      <w:r w:rsidR="00B9580A" w:rsidRPr="00757CF2">
        <w:rPr>
          <w:rFonts w:ascii="Times New Roman" w:hAnsi="Times New Roman" w:cs="Times New Roman"/>
          <w:sz w:val="24"/>
          <w:szCs w:val="24"/>
        </w:rPr>
        <w:t>drugs – Aspirin</w:t>
      </w:r>
      <w:r w:rsidR="00DD4990">
        <w:rPr>
          <w:rFonts w:ascii="Times New Roman" w:hAnsi="Times New Roman" w:cs="Times New Roman"/>
          <w:sz w:val="24"/>
          <w:szCs w:val="24"/>
        </w:rPr>
        <w:t>[9]</w:t>
      </w:r>
    </w:p>
    <w:p w:rsidR="00B9580A" w:rsidRPr="00757CF2" w:rsidRDefault="00B9580A" w:rsidP="007507F6">
      <w:pPr>
        <w:pStyle w:val="ListParagraph"/>
        <w:numPr>
          <w:ilvl w:val="0"/>
          <w:numId w:val="1"/>
        </w:numPr>
        <w:spacing w:line="276" w:lineRule="auto"/>
        <w:rPr>
          <w:rFonts w:ascii="Times New Roman" w:hAnsi="Times New Roman" w:cs="Times New Roman"/>
          <w:sz w:val="24"/>
          <w:szCs w:val="24"/>
        </w:rPr>
      </w:pPr>
      <w:r w:rsidRPr="00757CF2">
        <w:rPr>
          <w:rFonts w:ascii="Times New Roman" w:hAnsi="Times New Roman" w:cs="Times New Roman"/>
          <w:sz w:val="24"/>
          <w:szCs w:val="24"/>
        </w:rPr>
        <w:t>A</w:t>
      </w:r>
      <w:r w:rsidR="001E300D" w:rsidRPr="00757CF2">
        <w:rPr>
          <w:rFonts w:ascii="Times New Roman" w:hAnsi="Times New Roman" w:cs="Times New Roman"/>
          <w:sz w:val="24"/>
          <w:szCs w:val="24"/>
        </w:rPr>
        <w:t>nticoagulants</w:t>
      </w:r>
      <w:r w:rsidRPr="00757CF2">
        <w:rPr>
          <w:rFonts w:ascii="Times New Roman" w:hAnsi="Times New Roman" w:cs="Times New Roman"/>
          <w:sz w:val="24"/>
          <w:szCs w:val="24"/>
        </w:rPr>
        <w:t xml:space="preserve"> – Heparin</w:t>
      </w:r>
    </w:p>
    <w:p w:rsidR="00B9580A" w:rsidRPr="007507F6" w:rsidRDefault="00B9580A" w:rsidP="007507F6">
      <w:pPr>
        <w:pStyle w:val="ListParagraph"/>
        <w:numPr>
          <w:ilvl w:val="0"/>
          <w:numId w:val="1"/>
        </w:numPr>
        <w:spacing w:after="0" w:line="276" w:lineRule="auto"/>
        <w:rPr>
          <w:rFonts w:ascii="Times New Roman" w:hAnsi="Times New Roman" w:cs="Times New Roman"/>
          <w:sz w:val="24"/>
          <w:szCs w:val="24"/>
        </w:rPr>
      </w:pPr>
      <w:r w:rsidRPr="007507F6">
        <w:rPr>
          <w:rFonts w:ascii="Times New Roman" w:hAnsi="Times New Roman" w:cs="Times New Roman"/>
          <w:sz w:val="24"/>
          <w:szCs w:val="24"/>
        </w:rPr>
        <w:t>Glycoprotein</w:t>
      </w:r>
      <w:r w:rsidR="00C43ED9" w:rsidRPr="007507F6">
        <w:rPr>
          <w:rFonts w:ascii="Times New Roman" w:hAnsi="Times New Roman" w:cs="Times New Roman"/>
          <w:sz w:val="24"/>
          <w:szCs w:val="24"/>
        </w:rPr>
        <w:t xml:space="preserve"> llb/llla inhibitor</w:t>
      </w:r>
    </w:p>
    <w:p w:rsidR="00B9580A" w:rsidRPr="00757CF2" w:rsidRDefault="00B9580A" w:rsidP="007507F6">
      <w:pPr>
        <w:pStyle w:val="ListParagraph"/>
        <w:numPr>
          <w:ilvl w:val="0"/>
          <w:numId w:val="1"/>
        </w:numPr>
        <w:spacing w:line="276" w:lineRule="auto"/>
        <w:rPr>
          <w:rFonts w:ascii="Times New Roman" w:hAnsi="Times New Roman" w:cs="Times New Roman"/>
          <w:sz w:val="24"/>
          <w:szCs w:val="24"/>
        </w:rPr>
      </w:pPr>
      <w:r w:rsidRPr="00757CF2">
        <w:rPr>
          <w:rFonts w:ascii="Times New Roman" w:hAnsi="Times New Roman" w:cs="Times New Roman"/>
          <w:sz w:val="24"/>
          <w:szCs w:val="24"/>
        </w:rPr>
        <w:t>Antianginal</w:t>
      </w:r>
      <w:r w:rsidR="00C43ED9" w:rsidRPr="00757CF2">
        <w:rPr>
          <w:rFonts w:ascii="Times New Roman" w:hAnsi="Times New Roman" w:cs="Times New Roman"/>
          <w:sz w:val="24"/>
          <w:szCs w:val="24"/>
        </w:rPr>
        <w:t xml:space="preserve"> therapy</w:t>
      </w:r>
      <w:r w:rsidRPr="00757CF2">
        <w:rPr>
          <w:rFonts w:ascii="Times New Roman" w:hAnsi="Times New Roman" w:cs="Times New Roman"/>
          <w:sz w:val="24"/>
          <w:szCs w:val="24"/>
        </w:rPr>
        <w:t xml:space="preserve"> – </w:t>
      </w:r>
      <w:r w:rsidR="0096628E" w:rsidRPr="00757CF2">
        <w:rPr>
          <w:rFonts w:ascii="Times New Roman" w:hAnsi="Times New Roman" w:cs="Times New Roman"/>
          <w:sz w:val="24"/>
          <w:szCs w:val="24"/>
        </w:rPr>
        <w:t>Nitro-glycerine</w:t>
      </w:r>
    </w:p>
    <w:p w:rsidR="00B9580A" w:rsidRPr="00757CF2" w:rsidRDefault="00B9580A" w:rsidP="007507F6">
      <w:pPr>
        <w:pStyle w:val="ListParagraph"/>
        <w:numPr>
          <w:ilvl w:val="0"/>
          <w:numId w:val="1"/>
        </w:numPr>
        <w:spacing w:line="276" w:lineRule="auto"/>
        <w:rPr>
          <w:rFonts w:ascii="Times New Roman" w:hAnsi="Times New Roman" w:cs="Times New Roman"/>
          <w:sz w:val="24"/>
          <w:szCs w:val="24"/>
        </w:rPr>
      </w:pPr>
      <w:r w:rsidRPr="00757CF2">
        <w:rPr>
          <w:rFonts w:ascii="Times New Roman" w:hAnsi="Times New Roman" w:cs="Times New Roman"/>
          <w:sz w:val="24"/>
          <w:szCs w:val="24"/>
        </w:rPr>
        <w:t>Beta</w:t>
      </w:r>
      <w:r w:rsidR="00C43ED9" w:rsidRPr="00757CF2">
        <w:rPr>
          <w:rFonts w:ascii="Times New Roman" w:hAnsi="Times New Roman" w:cs="Times New Roman"/>
          <w:sz w:val="24"/>
          <w:szCs w:val="24"/>
        </w:rPr>
        <w:t xml:space="preserve"> blockers</w:t>
      </w:r>
    </w:p>
    <w:p w:rsidR="00B9580A" w:rsidRPr="00757CF2" w:rsidRDefault="00C43ED9" w:rsidP="007507F6">
      <w:pPr>
        <w:pStyle w:val="ListParagraph"/>
        <w:numPr>
          <w:ilvl w:val="0"/>
          <w:numId w:val="1"/>
        </w:numPr>
        <w:spacing w:line="276" w:lineRule="auto"/>
        <w:rPr>
          <w:rFonts w:ascii="Times New Roman" w:hAnsi="Times New Roman" w:cs="Times New Roman"/>
          <w:sz w:val="24"/>
          <w:szCs w:val="24"/>
        </w:rPr>
      </w:pPr>
      <w:r w:rsidRPr="00757CF2">
        <w:rPr>
          <w:rFonts w:ascii="Times New Roman" w:hAnsi="Times New Roman" w:cs="Times New Roman"/>
          <w:sz w:val="24"/>
          <w:szCs w:val="24"/>
        </w:rPr>
        <w:t>ACE inhibitor</w:t>
      </w:r>
    </w:p>
    <w:p w:rsidR="00237526" w:rsidRPr="00757CF2" w:rsidRDefault="00DD4990" w:rsidP="007507F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Statins</w:t>
      </w:r>
      <w:r w:rsidR="00C43ED9" w:rsidRPr="00757CF2">
        <w:rPr>
          <w:rFonts w:ascii="Times New Roman" w:hAnsi="Times New Roman" w:cs="Times New Roman"/>
          <w:sz w:val="24"/>
          <w:szCs w:val="24"/>
        </w:rPr>
        <w:t>.</w:t>
      </w:r>
    </w:p>
    <w:p w:rsidR="0034582B" w:rsidRPr="00757CF2" w:rsidRDefault="001D0FF4" w:rsidP="007507F6">
      <w:pPr>
        <w:spacing w:line="276" w:lineRule="auto"/>
        <w:rPr>
          <w:rFonts w:ascii="Times New Roman" w:hAnsi="Times New Roman" w:cs="Times New Roman"/>
          <w:sz w:val="24"/>
          <w:szCs w:val="24"/>
        </w:rPr>
      </w:pPr>
      <w:r w:rsidRPr="00EE3B28">
        <w:rPr>
          <w:rFonts w:ascii="Times New Roman" w:hAnsi="Times New Roman" w:cs="Times New Roman"/>
          <w:sz w:val="24"/>
          <w:szCs w:val="24"/>
        </w:rPr>
        <w:t xml:space="preserve">Thrombolytic </w:t>
      </w:r>
      <w:r w:rsidR="00E07E56" w:rsidRPr="00EE3B28">
        <w:rPr>
          <w:rFonts w:ascii="Times New Roman" w:hAnsi="Times New Roman" w:cs="Times New Roman"/>
          <w:sz w:val="24"/>
          <w:szCs w:val="24"/>
        </w:rPr>
        <w:t>therapy</w:t>
      </w:r>
      <w:r w:rsidR="00E07E56" w:rsidRPr="00757CF2">
        <w:rPr>
          <w:rFonts w:ascii="Times New Roman" w:hAnsi="Times New Roman" w:cs="Times New Roman"/>
          <w:sz w:val="24"/>
          <w:szCs w:val="24"/>
        </w:rPr>
        <w:t>:</w:t>
      </w:r>
      <w:r w:rsidR="00EE3B28">
        <w:rPr>
          <w:rFonts w:ascii="Times New Roman" w:hAnsi="Times New Roman" w:cs="Times New Roman"/>
          <w:sz w:val="24"/>
          <w:szCs w:val="24"/>
        </w:rPr>
        <w:t xml:space="preserve"> In management of AMI thrombolytic therapy plays a very major role[13]. </w:t>
      </w:r>
      <w:r w:rsidRPr="00757CF2">
        <w:rPr>
          <w:rFonts w:ascii="Times New Roman" w:hAnsi="Times New Roman" w:cs="Times New Roman"/>
          <w:sz w:val="24"/>
          <w:szCs w:val="24"/>
        </w:rPr>
        <w:t xml:space="preserve"> </w:t>
      </w:r>
      <w:r w:rsidR="00F659C3" w:rsidRPr="00757CF2">
        <w:rPr>
          <w:rFonts w:ascii="Times New Roman" w:eastAsia="Times New Roman" w:hAnsi="Times New Roman" w:cs="Times New Roman"/>
          <w:sz w:val="24"/>
          <w:szCs w:val="24"/>
        </w:rPr>
        <w:t>Plasmin is a cleaved product which is formed by dissolving</w:t>
      </w:r>
      <w:r w:rsidR="00991B07" w:rsidRPr="00757CF2">
        <w:rPr>
          <w:rFonts w:ascii="Times New Roman" w:eastAsia="Times New Roman" w:hAnsi="Times New Roman" w:cs="Times New Roman"/>
          <w:sz w:val="24"/>
          <w:szCs w:val="24"/>
        </w:rPr>
        <w:t xml:space="preserve"> blood clots with the help of thrombolytic drugs</w:t>
      </w:r>
      <w:r w:rsidR="00184221" w:rsidRPr="00757CF2">
        <w:rPr>
          <w:rFonts w:ascii="Times New Roman" w:eastAsia="Times New Roman" w:hAnsi="Times New Roman" w:cs="Times New Roman"/>
          <w:sz w:val="24"/>
          <w:szCs w:val="24"/>
        </w:rPr>
        <w:t xml:space="preserve">. The thrombolytic </w:t>
      </w:r>
      <w:r w:rsidR="00E07E56" w:rsidRPr="00757CF2">
        <w:rPr>
          <w:rFonts w:ascii="Times New Roman" w:eastAsia="Times New Roman" w:hAnsi="Times New Roman" w:cs="Times New Roman"/>
          <w:sz w:val="24"/>
          <w:szCs w:val="24"/>
        </w:rPr>
        <w:t>drugs activate</w:t>
      </w:r>
      <w:r w:rsidR="00184221" w:rsidRPr="00757CF2">
        <w:rPr>
          <w:rFonts w:ascii="Times New Roman" w:eastAsia="Times New Roman" w:hAnsi="Times New Roman" w:cs="Times New Roman"/>
          <w:sz w:val="24"/>
          <w:szCs w:val="24"/>
        </w:rPr>
        <w:t xml:space="preserve"> the </w:t>
      </w:r>
      <w:r w:rsidR="00E95AFA" w:rsidRPr="00757CF2">
        <w:rPr>
          <w:rFonts w:ascii="Times New Roman" w:eastAsia="Times New Roman" w:hAnsi="Times New Roman" w:cs="Times New Roman"/>
          <w:sz w:val="24"/>
          <w:szCs w:val="24"/>
        </w:rPr>
        <w:t xml:space="preserve">plasminogen which breaks down the blood clot. That is </w:t>
      </w:r>
      <w:r w:rsidR="00E07E56" w:rsidRPr="00757CF2">
        <w:rPr>
          <w:rFonts w:ascii="Times New Roman" w:eastAsia="Times New Roman" w:hAnsi="Times New Roman" w:cs="Times New Roman"/>
          <w:sz w:val="24"/>
          <w:szCs w:val="24"/>
        </w:rPr>
        <w:t>why;</w:t>
      </w:r>
      <w:r w:rsidR="0034582B" w:rsidRPr="00757CF2">
        <w:rPr>
          <w:rFonts w:ascii="Times New Roman" w:eastAsia="Times New Roman" w:hAnsi="Times New Roman" w:cs="Times New Roman"/>
          <w:sz w:val="24"/>
          <w:szCs w:val="24"/>
        </w:rPr>
        <w:t xml:space="preserve"> thrombolytic drugs are also called </w:t>
      </w:r>
      <w:r w:rsidR="00F6517B" w:rsidRPr="00757CF2">
        <w:rPr>
          <w:rFonts w:ascii="Times New Roman" w:eastAsia="Times New Roman" w:hAnsi="Times New Roman" w:cs="Times New Roman"/>
          <w:sz w:val="24"/>
          <w:szCs w:val="24"/>
        </w:rPr>
        <w:t>as plasminogen</w:t>
      </w:r>
      <w:r w:rsidR="0034582B" w:rsidRPr="00757CF2">
        <w:rPr>
          <w:rFonts w:ascii="Times New Roman" w:eastAsia="Times New Roman" w:hAnsi="Times New Roman" w:cs="Times New Roman"/>
          <w:sz w:val="24"/>
          <w:szCs w:val="24"/>
        </w:rPr>
        <w:t xml:space="preserve"> activators </w:t>
      </w:r>
      <w:r w:rsidR="00447035" w:rsidRPr="00757CF2">
        <w:rPr>
          <w:rFonts w:ascii="Times New Roman" w:eastAsia="Times New Roman" w:hAnsi="Times New Roman" w:cs="Times New Roman"/>
          <w:sz w:val="24"/>
          <w:szCs w:val="24"/>
        </w:rPr>
        <w:t>or</w:t>
      </w:r>
      <w:r w:rsidR="0034582B" w:rsidRPr="00757CF2">
        <w:rPr>
          <w:rFonts w:ascii="Times New Roman" w:eastAsia="Times New Roman" w:hAnsi="Times New Roman" w:cs="Times New Roman"/>
          <w:sz w:val="24"/>
          <w:szCs w:val="24"/>
        </w:rPr>
        <w:t xml:space="preserve"> fibrinolytic </w:t>
      </w:r>
      <w:r w:rsidR="00577C52" w:rsidRPr="00757CF2">
        <w:rPr>
          <w:rFonts w:ascii="Times New Roman" w:eastAsia="Times New Roman" w:hAnsi="Times New Roman" w:cs="Times New Roman"/>
          <w:sz w:val="24"/>
          <w:szCs w:val="24"/>
        </w:rPr>
        <w:t>drugs. Tissue</w:t>
      </w:r>
      <w:r w:rsidR="0034582B" w:rsidRPr="00757CF2">
        <w:rPr>
          <w:rFonts w:ascii="Times New Roman" w:eastAsia="Times New Roman" w:hAnsi="Times New Roman" w:cs="Times New Roman"/>
          <w:sz w:val="24"/>
          <w:szCs w:val="24"/>
        </w:rPr>
        <w:t xml:space="preserve"> plasminogen activator produces clot lysis through the following sequence:</w:t>
      </w:r>
    </w:p>
    <w:p w:rsidR="0034582B" w:rsidRPr="00757CF2" w:rsidRDefault="0006696B" w:rsidP="007507F6">
      <w:pPr>
        <w:pStyle w:val="ListParagraph"/>
        <w:numPr>
          <w:ilvl w:val="1"/>
          <w:numId w:val="3"/>
        </w:numPr>
        <w:shd w:val="clear" w:color="auto" w:fill="FFFFFF"/>
        <w:spacing w:after="0" w:line="276" w:lineRule="auto"/>
        <w:ind w:right="236"/>
        <w:rPr>
          <w:rFonts w:ascii="Times New Roman" w:eastAsia="Times New Roman" w:hAnsi="Times New Roman" w:cs="Times New Roman"/>
          <w:sz w:val="24"/>
          <w:szCs w:val="24"/>
        </w:rPr>
      </w:pPr>
      <w:r w:rsidRPr="00757CF2">
        <w:rPr>
          <w:rFonts w:ascii="Times New Roman" w:eastAsia="Times New Roman" w:hAnsi="Times New Roman" w:cs="Times New Roman"/>
          <w:sz w:val="24"/>
          <w:szCs w:val="24"/>
        </w:rPr>
        <w:t>tPA</w:t>
      </w:r>
      <w:r w:rsidR="0034582B" w:rsidRPr="00757CF2">
        <w:rPr>
          <w:rFonts w:ascii="Times New Roman" w:eastAsia="Times New Roman" w:hAnsi="Times New Roman" w:cs="Times New Roman"/>
          <w:sz w:val="24"/>
          <w:szCs w:val="24"/>
        </w:rPr>
        <w:t xml:space="preserve"> binds to fibrin on the surface of the clot</w:t>
      </w:r>
    </w:p>
    <w:p w:rsidR="0034582B" w:rsidRPr="00757CF2" w:rsidRDefault="0034582B" w:rsidP="007507F6">
      <w:pPr>
        <w:pStyle w:val="ListParagraph"/>
        <w:numPr>
          <w:ilvl w:val="1"/>
          <w:numId w:val="3"/>
        </w:numPr>
        <w:shd w:val="clear" w:color="auto" w:fill="FFFFFF"/>
        <w:spacing w:after="0" w:line="276" w:lineRule="auto"/>
        <w:ind w:right="236"/>
        <w:rPr>
          <w:rFonts w:ascii="Times New Roman" w:eastAsia="Times New Roman" w:hAnsi="Times New Roman" w:cs="Times New Roman"/>
          <w:sz w:val="24"/>
          <w:szCs w:val="24"/>
        </w:rPr>
      </w:pPr>
      <w:r w:rsidRPr="00757CF2">
        <w:rPr>
          <w:rFonts w:ascii="Times New Roman" w:eastAsia="Times New Roman" w:hAnsi="Times New Roman" w:cs="Times New Roman"/>
          <w:sz w:val="24"/>
          <w:szCs w:val="24"/>
        </w:rPr>
        <w:t>Activates fibrin-bound plasminogen</w:t>
      </w:r>
    </w:p>
    <w:p w:rsidR="0034582B" w:rsidRPr="00757CF2" w:rsidRDefault="0034582B" w:rsidP="007507F6">
      <w:pPr>
        <w:pStyle w:val="ListParagraph"/>
        <w:numPr>
          <w:ilvl w:val="1"/>
          <w:numId w:val="3"/>
        </w:numPr>
        <w:shd w:val="clear" w:color="auto" w:fill="FFFFFF"/>
        <w:spacing w:after="0" w:line="276" w:lineRule="auto"/>
        <w:ind w:right="236"/>
        <w:rPr>
          <w:rFonts w:ascii="Times New Roman" w:eastAsia="Times New Roman" w:hAnsi="Times New Roman" w:cs="Times New Roman"/>
          <w:sz w:val="24"/>
          <w:szCs w:val="24"/>
        </w:rPr>
      </w:pPr>
      <w:r w:rsidRPr="00757CF2">
        <w:rPr>
          <w:rFonts w:ascii="Times New Roman" w:eastAsia="Times New Roman" w:hAnsi="Times New Roman" w:cs="Times New Roman"/>
          <w:sz w:val="24"/>
          <w:szCs w:val="24"/>
        </w:rPr>
        <w:lastRenderedPageBreak/>
        <w:t>Plasmin is cleaved from the plasminogen associated with the fibrin</w:t>
      </w:r>
    </w:p>
    <w:p w:rsidR="0034582B" w:rsidRPr="00757CF2" w:rsidRDefault="0034582B" w:rsidP="007507F6">
      <w:pPr>
        <w:pStyle w:val="ListParagraph"/>
        <w:numPr>
          <w:ilvl w:val="1"/>
          <w:numId w:val="11"/>
        </w:numPr>
        <w:shd w:val="clear" w:color="auto" w:fill="FFFFFF"/>
        <w:spacing w:after="0" w:line="276" w:lineRule="auto"/>
        <w:ind w:right="236"/>
        <w:rPr>
          <w:rFonts w:ascii="Times New Roman" w:eastAsia="Times New Roman" w:hAnsi="Times New Roman" w:cs="Times New Roman"/>
          <w:sz w:val="24"/>
          <w:szCs w:val="24"/>
        </w:rPr>
      </w:pPr>
      <w:r w:rsidRPr="00757CF2">
        <w:rPr>
          <w:rFonts w:ascii="Times New Roman" w:eastAsia="Times New Roman" w:hAnsi="Times New Roman" w:cs="Times New Roman"/>
          <w:sz w:val="24"/>
          <w:szCs w:val="24"/>
        </w:rPr>
        <w:t>Fibrin molecules are broken apart by the plasmin and the clot dissolves.</w:t>
      </w:r>
    </w:p>
    <w:p w:rsidR="0034582B" w:rsidRPr="00757CF2" w:rsidRDefault="00F6517B" w:rsidP="007507F6">
      <w:pPr>
        <w:pStyle w:val="NormalWeb"/>
        <w:shd w:val="clear" w:color="auto" w:fill="FFFFFF"/>
        <w:spacing w:line="276" w:lineRule="auto"/>
        <w:rPr>
          <w:color w:val="000000"/>
        </w:rPr>
      </w:pPr>
      <w:r w:rsidRPr="00757CF2">
        <w:rPr>
          <w:color w:val="000000"/>
        </w:rPr>
        <w:t>The</w:t>
      </w:r>
      <w:r w:rsidR="0034582B" w:rsidRPr="00757CF2">
        <w:rPr>
          <w:color w:val="000000"/>
        </w:rPr>
        <w:t xml:space="preserve"> efficacy of thrombolytic drugs depends on the age of the clot. </w:t>
      </w:r>
      <w:r w:rsidR="00D972EC" w:rsidRPr="00757CF2">
        <w:rPr>
          <w:color w:val="000000"/>
        </w:rPr>
        <w:t>Aged</w:t>
      </w:r>
      <w:r w:rsidR="0034582B" w:rsidRPr="00757CF2">
        <w:rPr>
          <w:color w:val="000000"/>
        </w:rPr>
        <w:t xml:space="preserve"> clots have more fibrin cross-linking and are more compacted</w:t>
      </w:r>
      <w:r w:rsidR="001B4B9C" w:rsidRPr="00757CF2">
        <w:rPr>
          <w:color w:val="000000"/>
        </w:rPr>
        <w:t xml:space="preserve">. </w:t>
      </w:r>
      <w:r w:rsidRPr="00757CF2">
        <w:rPr>
          <w:color w:val="000000"/>
        </w:rPr>
        <w:t>Therefore, older</w:t>
      </w:r>
      <w:r w:rsidR="0034582B" w:rsidRPr="00757CF2">
        <w:rPr>
          <w:color w:val="000000"/>
        </w:rPr>
        <w:t xml:space="preserve"> clots are more difficult to dissolve. For treating acute myocardial </w:t>
      </w:r>
      <w:r w:rsidR="00522349">
        <w:rPr>
          <w:color w:val="000000"/>
        </w:rPr>
        <w:t>infarction</w:t>
      </w:r>
      <w:r w:rsidR="0034582B" w:rsidRPr="00757CF2">
        <w:rPr>
          <w:color w:val="000000"/>
        </w:rPr>
        <w:t>, the thrombolytic drugs should ideally be given within the first 2 hours</w:t>
      </w:r>
      <w:r w:rsidR="00BB3A9A" w:rsidRPr="00757CF2">
        <w:rPr>
          <w:color w:val="000000"/>
        </w:rPr>
        <w:t xml:space="preserve"> of hospital administration</w:t>
      </w:r>
      <w:r w:rsidR="0034582B" w:rsidRPr="00757CF2">
        <w:rPr>
          <w:color w:val="000000"/>
        </w:rPr>
        <w:t>. Beyond that time, the efficacy</w:t>
      </w:r>
      <w:r w:rsidR="00BB3A9A" w:rsidRPr="00757CF2">
        <w:rPr>
          <w:color w:val="000000"/>
        </w:rPr>
        <w:t xml:space="preserve"> of thrombolytic drugs</w:t>
      </w:r>
      <w:r w:rsidR="0034582B" w:rsidRPr="00757CF2">
        <w:rPr>
          <w:color w:val="000000"/>
        </w:rPr>
        <w:t xml:space="preserve"> diminishes, and </w:t>
      </w:r>
      <w:r w:rsidR="00AB7FB3" w:rsidRPr="00757CF2">
        <w:rPr>
          <w:color w:val="000000"/>
        </w:rPr>
        <w:t>advanced</w:t>
      </w:r>
      <w:r w:rsidR="0034582B" w:rsidRPr="00757CF2">
        <w:rPr>
          <w:color w:val="000000"/>
        </w:rPr>
        <w:t xml:space="preserve"> doses are </w:t>
      </w:r>
      <w:r w:rsidR="00AB7FB3" w:rsidRPr="00757CF2">
        <w:rPr>
          <w:color w:val="000000"/>
        </w:rPr>
        <w:t>needed</w:t>
      </w:r>
      <w:r w:rsidR="0034582B" w:rsidRPr="00757CF2">
        <w:rPr>
          <w:color w:val="000000"/>
        </w:rPr>
        <w:t xml:space="preserve"> to achieve desired lysis</w:t>
      </w:r>
      <w:r w:rsidR="00BB3A9A" w:rsidRPr="00757CF2">
        <w:rPr>
          <w:color w:val="000000"/>
        </w:rPr>
        <w:t xml:space="preserve"> blood clots.</w:t>
      </w:r>
    </w:p>
    <w:p w:rsidR="00923D06" w:rsidRPr="00757CF2" w:rsidRDefault="00E07E56" w:rsidP="007507F6">
      <w:pPr>
        <w:spacing w:after="0" w:line="276" w:lineRule="auto"/>
        <w:rPr>
          <w:rFonts w:ascii="Times New Roman" w:hAnsi="Times New Roman" w:cs="Times New Roman"/>
          <w:sz w:val="24"/>
          <w:szCs w:val="24"/>
        </w:rPr>
      </w:pPr>
      <w:r w:rsidRPr="00757CF2">
        <w:rPr>
          <w:rFonts w:ascii="Times New Roman" w:hAnsi="Times New Roman" w:cs="Times New Roman"/>
          <w:b/>
          <w:bCs/>
          <w:sz w:val="24"/>
          <w:szCs w:val="24"/>
        </w:rPr>
        <w:t>AIM:</w:t>
      </w:r>
      <w:r w:rsidR="00923D06" w:rsidRPr="00757CF2">
        <w:rPr>
          <w:rFonts w:ascii="Times New Roman" w:hAnsi="Times New Roman" w:cs="Times New Roman"/>
          <w:b/>
          <w:bCs/>
          <w:sz w:val="24"/>
          <w:szCs w:val="24"/>
        </w:rPr>
        <w:t xml:space="preserve"> </w:t>
      </w:r>
      <w:r w:rsidR="00923D06" w:rsidRPr="00757CF2">
        <w:rPr>
          <w:rFonts w:ascii="Times New Roman" w:hAnsi="Times New Roman" w:cs="Times New Roman"/>
          <w:sz w:val="24"/>
          <w:szCs w:val="24"/>
        </w:rPr>
        <w:t xml:space="preserve"> A PROSPECTIVE OBSERVATIONAL S</w:t>
      </w:r>
      <w:r w:rsidR="007507F6">
        <w:rPr>
          <w:rFonts w:ascii="Times New Roman" w:hAnsi="Times New Roman" w:cs="Times New Roman"/>
          <w:sz w:val="24"/>
          <w:szCs w:val="24"/>
        </w:rPr>
        <w:t xml:space="preserve">TUDY ON OUTCOMES OF ACUTE </w:t>
      </w:r>
      <w:r w:rsidR="00923D06" w:rsidRPr="00757CF2">
        <w:rPr>
          <w:rFonts w:ascii="Times New Roman" w:hAnsi="Times New Roman" w:cs="Times New Roman"/>
          <w:sz w:val="24"/>
          <w:szCs w:val="24"/>
        </w:rPr>
        <w:t xml:space="preserve">MYOCARDIAL </w:t>
      </w:r>
      <w:r w:rsidR="00522349">
        <w:rPr>
          <w:rFonts w:ascii="Times New Roman" w:hAnsi="Times New Roman" w:cs="Times New Roman"/>
          <w:sz w:val="24"/>
          <w:szCs w:val="24"/>
        </w:rPr>
        <w:t>INFARCTION</w:t>
      </w:r>
      <w:r w:rsidR="00923D06" w:rsidRPr="00757CF2">
        <w:rPr>
          <w:rFonts w:ascii="Times New Roman" w:hAnsi="Times New Roman" w:cs="Times New Roman"/>
          <w:sz w:val="24"/>
          <w:szCs w:val="24"/>
        </w:rPr>
        <w:t xml:space="preserve"> PATIENT UNDERGOING THROMBOLYSIS AT TERTIARY CARE HOSPITAL.</w:t>
      </w:r>
    </w:p>
    <w:p w:rsidR="00923D06" w:rsidRPr="00757CF2" w:rsidRDefault="00923D06" w:rsidP="007507F6">
      <w:pPr>
        <w:spacing w:after="0" w:line="276" w:lineRule="auto"/>
        <w:rPr>
          <w:rFonts w:ascii="Times New Roman" w:hAnsi="Times New Roman" w:cs="Times New Roman"/>
          <w:b/>
          <w:bCs/>
          <w:sz w:val="24"/>
          <w:szCs w:val="24"/>
        </w:rPr>
      </w:pPr>
    </w:p>
    <w:p w:rsidR="00923D06" w:rsidRPr="00757CF2" w:rsidRDefault="00E07E56" w:rsidP="007507F6">
      <w:pPr>
        <w:spacing w:after="0" w:line="276" w:lineRule="auto"/>
        <w:rPr>
          <w:rFonts w:ascii="Times New Roman" w:hAnsi="Times New Roman" w:cs="Times New Roman"/>
          <w:b/>
          <w:bCs/>
          <w:sz w:val="24"/>
          <w:szCs w:val="24"/>
        </w:rPr>
      </w:pPr>
      <w:r w:rsidRPr="00757CF2">
        <w:rPr>
          <w:rFonts w:ascii="Times New Roman" w:hAnsi="Times New Roman" w:cs="Times New Roman"/>
          <w:b/>
          <w:bCs/>
          <w:sz w:val="24"/>
          <w:szCs w:val="24"/>
        </w:rPr>
        <w:t>OBJECTIVE:</w:t>
      </w:r>
    </w:p>
    <w:p w:rsidR="00923D06" w:rsidRPr="00757CF2" w:rsidRDefault="00923D06" w:rsidP="007507F6">
      <w:pPr>
        <w:pStyle w:val="ListParagraph"/>
        <w:numPr>
          <w:ilvl w:val="0"/>
          <w:numId w:val="4"/>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To study recovery rate of patient with acute MI undergoing thrombolysis</w:t>
      </w:r>
    </w:p>
    <w:p w:rsidR="00923D06" w:rsidRPr="00757CF2" w:rsidRDefault="00923D06" w:rsidP="007507F6">
      <w:pPr>
        <w:pStyle w:val="ListParagraph"/>
        <w:numPr>
          <w:ilvl w:val="0"/>
          <w:numId w:val="4"/>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 xml:space="preserve">To study </w:t>
      </w:r>
      <w:r w:rsidR="0096628E" w:rsidRPr="00757CF2">
        <w:rPr>
          <w:rFonts w:ascii="Times New Roman" w:hAnsi="Times New Roman" w:cs="Times New Roman"/>
          <w:sz w:val="24"/>
          <w:szCs w:val="24"/>
          <w:lang w:bidi="en-IN"/>
        </w:rPr>
        <w:t>gender, age</w:t>
      </w:r>
      <w:r w:rsidR="00DD4990">
        <w:rPr>
          <w:rFonts w:ascii="Times New Roman" w:hAnsi="Times New Roman" w:cs="Times New Roman"/>
          <w:sz w:val="24"/>
          <w:szCs w:val="24"/>
          <w:lang w:bidi="en-IN"/>
        </w:rPr>
        <w:t xml:space="preserve"> </w:t>
      </w:r>
      <w:r w:rsidR="005C72BC">
        <w:rPr>
          <w:rFonts w:ascii="Times New Roman" w:hAnsi="Times New Roman" w:cs="Times New Roman"/>
          <w:sz w:val="24"/>
          <w:szCs w:val="24"/>
          <w:lang w:bidi="en-IN"/>
        </w:rPr>
        <w:t>difference</w:t>
      </w:r>
      <w:r w:rsidR="005C72BC" w:rsidRPr="00757CF2">
        <w:rPr>
          <w:rFonts w:ascii="Times New Roman" w:hAnsi="Times New Roman" w:cs="Times New Roman"/>
          <w:sz w:val="24"/>
          <w:szCs w:val="24"/>
          <w:lang w:bidi="en-IN"/>
        </w:rPr>
        <w:t xml:space="preserve"> which is</w:t>
      </w:r>
      <w:r w:rsidRPr="00757CF2">
        <w:rPr>
          <w:rFonts w:ascii="Times New Roman" w:hAnsi="Times New Roman" w:cs="Times New Roman"/>
          <w:sz w:val="24"/>
          <w:szCs w:val="24"/>
          <w:lang w:bidi="en-IN"/>
        </w:rPr>
        <w:t xml:space="preserve"> more likely prone to cardiac related conditions.</w:t>
      </w:r>
    </w:p>
    <w:p w:rsidR="00923D06" w:rsidRPr="00757CF2" w:rsidRDefault="00923D06" w:rsidP="007507F6">
      <w:pPr>
        <w:pStyle w:val="ListParagraph"/>
        <w:numPr>
          <w:ilvl w:val="0"/>
          <w:numId w:val="4"/>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To study the use of thrombolytic therapy.</w:t>
      </w:r>
    </w:p>
    <w:p w:rsidR="00923D06" w:rsidRPr="00757CF2" w:rsidRDefault="00923D06" w:rsidP="007507F6">
      <w:pPr>
        <w:spacing w:after="0" w:line="276" w:lineRule="auto"/>
        <w:rPr>
          <w:rFonts w:ascii="Times New Roman" w:hAnsi="Times New Roman" w:cs="Times New Roman"/>
          <w:b/>
          <w:sz w:val="24"/>
          <w:szCs w:val="24"/>
        </w:rPr>
      </w:pPr>
    </w:p>
    <w:p w:rsidR="00923D06" w:rsidRPr="00757CF2" w:rsidRDefault="00923D06" w:rsidP="007507F6">
      <w:pPr>
        <w:spacing w:after="0" w:line="276" w:lineRule="auto"/>
        <w:rPr>
          <w:rFonts w:ascii="Times New Roman" w:hAnsi="Times New Roman" w:cs="Times New Roman"/>
          <w:b/>
          <w:sz w:val="24"/>
          <w:szCs w:val="24"/>
        </w:rPr>
      </w:pPr>
      <w:r w:rsidRPr="00757CF2">
        <w:rPr>
          <w:rFonts w:ascii="Times New Roman" w:hAnsi="Times New Roman" w:cs="Times New Roman"/>
          <w:b/>
          <w:sz w:val="24"/>
          <w:szCs w:val="24"/>
        </w:rPr>
        <w:t>METHODOLOGY</w:t>
      </w:r>
    </w:p>
    <w:p w:rsidR="00DE37B5" w:rsidRPr="00757CF2" w:rsidRDefault="00E07E56"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1) STUDY DESIGN: A prospective observational study on outcomes of acute myocardial</w:t>
      </w:r>
      <w:r>
        <w:rPr>
          <w:rFonts w:ascii="Times New Roman" w:hAnsi="Times New Roman" w:cs="Times New Roman"/>
          <w:sz w:val="24"/>
          <w:szCs w:val="24"/>
        </w:rPr>
        <w:t xml:space="preserve"> </w:t>
      </w:r>
      <w:r w:rsidR="00522349">
        <w:rPr>
          <w:rFonts w:ascii="Times New Roman" w:hAnsi="Times New Roman" w:cs="Times New Roman"/>
          <w:sz w:val="24"/>
          <w:szCs w:val="24"/>
        </w:rPr>
        <w:t>infarction</w:t>
      </w:r>
      <w:r w:rsidRPr="00757CF2">
        <w:rPr>
          <w:rFonts w:ascii="Times New Roman" w:hAnsi="Times New Roman" w:cs="Times New Roman"/>
          <w:sz w:val="24"/>
          <w:szCs w:val="24"/>
        </w:rPr>
        <w:t xml:space="preserve"> patient undergoing thrombolysis at tertiary care hospital.</w:t>
      </w:r>
    </w:p>
    <w:p w:rsidR="00923D06" w:rsidRPr="00757CF2" w:rsidRDefault="00923D06"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2</w:t>
      </w:r>
      <w:r w:rsidR="00B2207E" w:rsidRPr="00757CF2">
        <w:rPr>
          <w:rFonts w:ascii="Times New Roman" w:hAnsi="Times New Roman" w:cs="Times New Roman"/>
          <w:sz w:val="24"/>
          <w:szCs w:val="24"/>
        </w:rPr>
        <w:t xml:space="preserve">) </w:t>
      </w:r>
      <w:r w:rsidR="00B2207E">
        <w:rPr>
          <w:rFonts w:ascii="Times New Roman" w:hAnsi="Times New Roman" w:cs="Times New Roman"/>
          <w:sz w:val="24"/>
          <w:szCs w:val="24"/>
        </w:rPr>
        <w:t>LOCATION OF STUDY</w:t>
      </w:r>
      <w:r w:rsidRPr="00757CF2">
        <w:rPr>
          <w:rFonts w:ascii="Times New Roman" w:hAnsi="Times New Roman" w:cs="Times New Roman"/>
          <w:sz w:val="24"/>
          <w:szCs w:val="24"/>
        </w:rPr>
        <w:t>: Smt.</w:t>
      </w:r>
      <w:r w:rsidR="00D20749" w:rsidRPr="00757CF2">
        <w:rPr>
          <w:rFonts w:ascii="Times New Roman" w:hAnsi="Times New Roman" w:cs="Times New Roman"/>
          <w:sz w:val="24"/>
          <w:szCs w:val="24"/>
        </w:rPr>
        <w:t xml:space="preserve"> Fulabai</w:t>
      </w:r>
      <w:r w:rsidRPr="00757CF2">
        <w:rPr>
          <w:rFonts w:ascii="Times New Roman" w:hAnsi="Times New Roman" w:cs="Times New Roman"/>
          <w:sz w:val="24"/>
          <w:szCs w:val="24"/>
        </w:rPr>
        <w:t xml:space="preserve"> Bhausaheb Bansude</w:t>
      </w:r>
      <w:r w:rsidR="003C2C21" w:rsidRPr="00757CF2">
        <w:rPr>
          <w:rFonts w:ascii="Times New Roman" w:hAnsi="Times New Roman" w:cs="Times New Roman"/>
          <w:sz w:val="24"/>
          <w:szCs w:val="24"/>
        </w:rPr>
        <w:t xml:space="preserve"> Multispecialty</w:t>
      </w:r>
      <w:r w:rsidR="00DD4990">
        <w:rPr>
          <w:rFonts w:ascii="Times New Roman" w:hAnsi="Times New Roman" w:cs="Times New Roman"/>
          <w:sz w:val="24"/>
          <w:szCs w:val="24"/>
        </w:rPr>
        <w:t xml:space="preserve"> </w:t>
      </w:r>
      <w:r w:rsidR="00373D51" w:rsidRPr="00757CF2">
        <w:rPr>
          <w:rFonts w:ascii="Times New Roman" w:hAnsi="Times New Roman" w:cs="Times New Roman"/>
          <w:sz w:val="24"/>
          <w:szCs w:val="24"/>
        </w:rPr>
        <w:t>hospital, Latur</w:t>
      </w:r>
      <w:r w:rsidRPr="00757CF2">
        <w:rPr>
          <w:rFonts w:ascii="Times New Roman" w:hAnsi="Times New Roman" w:cs="Times New Roman"/>
          <w:sz w:val="24"/>
          <w:szCs w:val="24"/>
        </w:rPr>
        <w:t>.</w:t>
      </w:r>
    </w:p>
    <w:p w:rsidR="00923D06" w:rsidRPr="00757CF2" w:rsidRDefault="00E07E56" w:rsidP="007507F6">
      <w:pPr>
        <w:tabs>
          <w:tab w:val="left" w:pos="2738"/>
        </w:tabs>
        <w:spacing w:after="0" w:line="276" w:lineRule="auto"/>
        <w:rPr>
          <w:rFonts w:ascii="Times New Roman" w:hAnsi="Times New Roman" w:cs="Times New Roman"/>
          <w:sz w:val="24"/>
          <w:szCs w:val="24"/>
        </w:rPr>
      </w:pPr>
      <w:r w:rsidRPr="00757CF2">
        <w:rPr>
          <w:rFonts w:ascii="Times New Roman" w:hAnsi="Times New Roman" w:cs="Times New Roman"/>
          <w:sz w:val="24"/>
          <w:szCs w:val="24"/>
        </w:rPr>
        <w:t>3) DURATION:</w:t>
      </w:r>
      <w:r w:rsidR="008514E8" w:rsidRPr="00757CF2">
        <w:rPr>
          <w:rFonts w:ascii="Times New Roman" w:hAnsi="Times New Roman" w:cs="Times New Roman"/>
          <w:sz w:val="24"/>
          <w:szCs w:val="24"/>
        </w:rPr>
        <w:t xml:space="preserve"> 0</w:t>
      </w:r>
      <w:r w:rsidR="008152FD" w:rsidRPr="00757CF2">
        <w:rPr>
          <w:rFonts w:ascii="Times New Roman" w:hAnsi="Times New Roman" w:cs="Times New Roman"/>
          <w:sz w:val="24"/>
          <w:szCs w:val="24"/>
        </w:rPr>
        <w:t>6</w:t>
      </w:r>
      <w:r w:rsidR="00923D06" w:rsidRPr="00757CF2">
        <w:rPr>
          <w:rFonts w:ascii="Times New Roman" w:hAnsi="Times New Roman" w:cs="Times New Roman"/>
          <w:sz w:val="24"/>
          <w:szCs w:val="24"/>
        </w:rPr>
        <w:t xml:space="preserve"> Month</w:t>
      </w:r>
    </w:p>
    <w:p w:rsidR="00923D06" w:rsidRPr="00757CF2" w:rsidRDefault="00923D06"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4)</w:t>
      </w:r>
      <w:r w:rsidR="002E13B3" w:rsidRPr="00757CF2">
        <w:rPr>
          <w:rFonts w:ascii="Times New Roman" w:hAnsi="Times New Roman" w:cs="Times New Roman"/>
          <w:sz w:val="24"/>
          <w:szCs w:val="24"/>
        </w:rPr>
        <w:t xml:space="preserve"> SAMPLE</w:t>
      </w:r>
      <w:r w:rsidRPr="00757CF2">
        <w:rPr>
          <w:rFonts w:ascii="Times New Roman" w:hAnsi="Times New Roman" w:cs="Times New Roman"/>
          <w:sz w:val="24"/>
          <w:szCs w:val="24"/>
        </w:rPr>
        <w:t xml:space="preserve"> </w:t>
      </w:r>
      <w:r w:rsidR="00E07E56" w:rsidRPr="00757CF2">
        <w:rPr>
          <w:rFonts w:ascii="Times New Roman" w:hAnsi="Times New Roman" w:cs="Times New Roman"/>
          <w:sz w:val="24"/>
          <w:szCs w:val="24"/>
        </w:rPr>
        <w:t>SIZE:</w:t>
      </w:r>
      <w:r w:rsidRPr="00757CF2">
        <w:rPr>
          <w:rFonts w:ascii="Times New Roman" w:hAnsi="Times New Roman" w:cs="Times New Roman"/>
          <w:sz w:val="24"/>
          <w:szCs w:val="24"/>
        </w:rPr>
        <w:t xml:space="preserve"> </w:t>
      </w:r>
      <w:r w:rsidR="00DE37B5" w:rsidRPr="00757CF2">
        <w:rPr>
          <w:rFonts w:ascii="Times New Roman" w:hAnsi="Times New Roman" w:cs="Times New Roman"/>
          <w:sz w:val="24"/>
          <w:szCs w:val="24"/>
        </w:rPr>
        <w:t>114</w:t>
      </w:r>
    </w:p>
    <w:p w:rsidR="00923D06" w:rsidRPr="00757CF2" w:rsidRDefault="00E07E56"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5) SAMPLING</w:t>
      </w:r>
      <w:r w:rsidR="00923D06" w:rsidRPr="00757CF2">
        <w:rPr>
          <w:rFonts w:ascii="Times New Roman" w:hAnsi="Times New Roman" w:cs="Times New Roman"/>
          <w:sz w:val="24"/>
          <w:szCs w:val="24"/>
        </w:rPr>
        <w:t xml:space="preserve"> TECHNIIQUES:</w:t>
      </w:r>
    </w:p>
    <w:p w:rsidR="00923D06" w:rsidRPr="00757CF2" w:rsidRDefault="00923D06" w:rsidP="007507F6">
      <w:pPr>
        <w:pStyle w:val="ListParagraph"/>
        <w:numPr>
          <w:ilvl w:val="0"/>
          <w:numId w:val="5"/>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 xml:space="preserve">Sampling of patient required for our study is done by </w:t>
      </w:r>
      <w:r w:rsidR="00E07E56" w:rsidRPr="00757CF2">
        <w:rPr>
          <w:rFonts w:ascii="Times New Roman" w:hAnsi="Times New Roman" w:cs="Times New Roman"/>
          <w:sz w:val="24"/>
          <w:szCs w:val="24"/>
          <w:lang w:bidi="en-IN"/>
        </w:rPr>
        <w:t>collecting</w:t>
      </w:r>
      <w:r w:rsidRPr="00757CF2">
        <w:rPr>
          <w:rFonts w:ascii="Times New Roman" w:hAnsi="Times New Roman" w:cs="Times New Roman"/>
          <w:sz w:val="24"/>
          <w:szCs w:val="24"/>
          <w:lang w:bidi="en-IN"/>
        </w:rPr>
        <w:t xml:space="preserve"> </w:t>
      </w:r>
      <w:r w:rsidR="00E07E56" w:rsidRPr="00757CF2">
        <w:rPr>
          <w:rFonts w:ascii="Times New Roman" w:hAnsi="Times New Roman" w:cs="Times New Roman"/>
          <w:sz w:val="24"/>
          <w:szCs w:val="24"/>
          <w:lang w:bidi="en-IN"/>
        </w:rPr>
        <w:t>patient’s</w:t>
      </w:r>
      <w:r w:rsidRPr="00757CF2">
        <w:rPr>
          <w:rFonts w:ascii="Times New Roman" w:hAnsi="Times New Roman" w:cs="Times New Roman"/>
          <w:sz w:val="24"/>
          <w:szCs w:val="24"/>
          <w:lang w:bidi="en-IN"/>
        </w:rPr>
        <w:t xml:space="preserve"> case papers from the critical care unit of the </w:t>
      </w:r>
      <w:r w:rsidR="0096628E" w:rsidRPr="00757CF2">
        <w:rPr>
          <w:rFonts w:ascii="Times New Roman" w:hAnsi="Times New Roman" w:cs="Times New Roman"/>
          <w:sz w:val="24"/>
          <w:szCs w:val="24"/>
          <w:lang w:bidi="en-IN"/>
        </w:rPr>
        <w:t>hospital. By</w:t>
      </w:r>
      <w:r w:rsidR="00DD4990">
        <w:rPr>
          <w:rFonts w:ascii="Times New Roman" w:hAnsi="Times New Roman" w:cs="Times New Roman"/>
          <w:sz w:val="24"/>
          <w:szCs w:val="24"/>
          <w:lang w:bidi="en-IN"/>
        </w:rPr>
        <w:t xml:space="preserve"> </w:t>
      </w:r>
      <w:r w:rsidR="0096628E" w:rsidRPr="00757CF2">
        <w:rPr>
          <w:rFonts w:ascii="Times New Roman" w:hAnsi="Times New Roman" w:cs="Times New Roman"/>
          <w:sz w:val="24"/>
          <w:szCs w:val="24"/>
          <w:lang w:bidi="en-IN"/>
        </w:rPr>
        <w:t>taking</w:t>
      </w:r>
      <w:r w:rsidRPr="00757CF2">
        <w:rPr>
          <w:rFonts w:ascii="Times New Roman" w:hAnsi="Times New Roman" w:cs="Times New Roman"/>
          <w:sz w:val="24"/>
          <w:szCs w:val="24"/>
          <w:lang w:bidi="en-IN"/>
        </w:rPr>
        <w:t xml:space="preserve"> data from their case files and observing their all diagnosis reports like E</w:t>
      </w:r>
      <w:r w:rsidR="00DE37B5" w:rsidRPr="00757CF2">
        <w:rPr>
          <w:rFonts w:ascii="Times New Roman" w:hAnsi="Times New Roman" w:cs="Times New Roman"/>
          <w:sz w:val="24"/>
          <w:szCs w:val="24"/>
          <w:lang w:bidi="en-IN"/>
        </w:rPr>
        <w:t>CG, lab</w:t>
      </w:r>
      <w:r w:rsidRPr="00757CF2">
        <w:rPr>
          <w:rFonts w:ascii="Times New Roman" w:hAnsi="Times New Roman" w:cs="Times New Roman"/>
          <w:sz w:val="24"/>
          <w:szCs w:val="24"/>
          <w:lang w:bidi="en-IN"/>
        </w:rPr>
        <w:t xml:space="preserve"> data.</w:t>
      </w:r>
    </w:p>
    <w:p w:rsidR="00923D06" w:rsidRPr="00757CF2" w:rsidRDefault="00E07E56" w:rsidP="007507F6">
      <w:pPr>
        <w:pStyle w:val="ListParagraph"/>
        <w:numPr>
          <w:ilvl w:val="0"/>
          <w:numId w:val="5"/>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All information</w:t>
      </w:r>
      <w:r w:rsidR="00923D06" w:rsidRPr="00757CF2">
        <w:rPr>
          <w:rFonts w:ascii="Times New Roman" w:hAnsi="Times New Roman" w:cs="Times New Roman"/>
          <w:sz w:val="24"/>
          <w:szCs w:val="24"/>
          <w:lang w:bidi="en-IN"/>
        </w:rPr>
        <w:t xml:space="preserve"> is taken to observe the outcomes of </w:t>
      </w:r>
      <w:r w:rsidRPr="00757CF2">
        <w:rPr>
          <w:rFonts w:ascii="Times New Roman" w:hAnsi="Times New Roman" w:cs="Times New Roman"/>
          <w:sz w:val="24"/>
          <w:szCs w:val="24"/>
          <w:lang w:bidi="en-IN"/>
        </w:rPr>
        <w:t>use of</w:t>
      </w:r>
      <w:r w:rsidR="00923D06" w:rsidRPr="00757CF2">
        <w:rPr>
          <w:rFonts w:ascii="Times New Roman" w:hAnsi="Times New Roman" w:cs="Times New Roman"/>
          <w:sz w:val="24"/>
          <w:szCs w:val="24"/>
          <w:lang w:bidi="en-IN"/>
        </w:rPr>
        <w:t xml:space="preserve"> thrombolytic </w:t>
      </w:r>
      <w:r w:rsidRPr="00757CF2">
        <w:rPr>
          <w:rFonts w:ascii="Times New Roman" w:hAnsi="Times New Roman" w:cs="Times New Roman"/>
          <w:sz w:val="24"/>
          <w:szCs w:val="24"/>
          <w:lang w:bidi="en-IN"/>
        </w:rPr>
        <w:t>therapy in</w:t>
      </w:r>
      <w:r w:rsidR="00923D06" w:rsidRPr="00757CF2">
        <w:rPr>
          <w:rFonts w:ascii="Times New Roman" w:hAnsi="Times New Roman" w:cs="Times New Roman"/>
          <w:sz w:val="24"/>
          <w:szCs w:val="24"/>
          <w:lang w:bidi="en-IN"/>
        </w:rPr>
        <w:t xml:space="preserve"> acute myocardial </w:t>
      </w:r>
      <w:r w:rsidR="00522349">
        <w:rPr>
          <w:rFonts w:ascii="Times New Roman" w:hAnsi="Times New Roman" w:cs="Times New Roman"/>
          <w:sz w:val="24"/>
          <w:szCs w:val="24"/>
          <w:lang w:bidi="en-IN"/>
        </w:rPr>
        <w:t>infarction</w:t>
      </w:r>
      <w:r w:rsidR="00923D06" w:rsidRPr="00757CF2">
        <w:rPr>
          <w:rFonts w:ascii="Times New Roman" w:hAnsi="Times New Roman" w:cs="Times New Roman"/>
          <w:sz w:val="24"/>
          <w:szCs w:val="24"/>
          <w:lang w:bidi="en-IN"/>
        </w:rPr>
        <w:t xml:space="preserve"> patients.</w:t>
      </w:r>
    </w:p>
    <w:p w:rsidR="00923D06" w:rsidRPr="00757CF2" w:rsidRDefault="00923D06" w:rsidP="007507F6">
      <w:pPr>
        <w:pStyle w:val="ListParagraph"/>
        <w:numPr>
          <w:ilvl w:val="0"/>
          <w:numId w:val="5"/>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 xml:space="preserve">Vitals are observed by the monitor present at bed side of the patients as </w:t>
      </w:r>
      <w:r w:rsidR="00E07E56" w:rsidRPr="00757CF2">
        <w:rPr>
          <w:rFonts w:ascii="Times New Roman" w:hAnsi="Times New Roman" w:cs="Times New Roman"/>
          <w:sz w:val="24"/>
          <w:szCs w:val="24"/>
          <w:lang w:bidi="en-IN"/>
        </w:rPr>
        <w:t>it’s</w:t>
      </w:r>
      <w:r w:rsidRPr="00757CF2">
        <w:rPr>
          <w:rFonts w:ascii="Times New Roman" w:hAnsi="Times New Roman" w:cs="Times New Roman"/>
          <w:sz w:val="24"/>
          <w:szCs w:val="24"/>
          <w:lang w:bidi="en-IN"/>
        </w:rPr>
        <w:t xml:space="preserve"> in critical care </w:t>
      </w:r>
      <w:r w:rsidR="0096628E" w:rsidRPr="00757CF2">
        <w:rPr>
          <w:rFonts w:ascii="Times New Roman" w:hAnsi="Times New Roman" w:cs="Times New Roman"/>
          <w:sz w:val="24"/>
          <w:szCs w:val="24"/>
          <w:lang w:bidi="en-IN"/>
        </w:rPr>
        <w:t>unit</w:t>
      </w:r>
      <w:r w:rsidR="0004067C" w:rsidRPr="00757CF2">
        <w:rPr>
          <w:rFonts w:ascii="Times New Roman" w:hAnsi="Times New Roman" w:cs="Times New Roman"/>
          <w:sz w:val="24"/>
          <w:szCs w:val="24"/>
          <w:lang w:bidi="en-IN"/>
        </w:rPr>
        <w:t xml:space="preserve"> b</w:t>
      </w:r>
      <w:r w:rsidR="0096628E" w:rsidRPr="00757CF2">
        <w:rPr>
          <w:rFonts w:ascii="Times New Roman" w:hAnsi="Times New Roman" w:cs="Times New Roman"/>
          <w:sz w:val="24"/>
          <w:szCs w:val="24"/>
          <w:lang w:bidi="en-IN"/>
        </w:rPr>
        <w:t>efore</w:t>
      </w:r>
      <w:r w:rsidRPr="00757CF2">
        <w:rPr>
          <w:rFonts w:ascii="Times New Roman" w:hAnsi="Times New Roman" w:cs="Times New Roman"/>
          <w:sz w:val="24"/>
          <w:szCs w:val="24"/>
          <w:lang w:bidi="en-IN"/>
        </w:rPr>
        <w:t xml:space="preserve"> and after thrombolytic therapy.</w:t>
      </w:r>
    </w:p>
    <w:p w:rsidR="00923D06" w:rsidRPr="00757CF2" w:rsidRDefault="00E07E56"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6) SAMPLE SELECTION:</w:t>
      </w:r>
    </w:p>
    <w:p w:rsidR="00923D06" w:rsidRPr="00757CF2" w:rsidRDefault="00923D06"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A.</w:t>
      </w:r>
      <w:r w:rsidR="00EA4795" w:rsidRPr="00757CF2">
        <w:rPr>
          <w:rFonts w:ascii="Times New Roman" w:hAnsi="Times New Roman" w:cs="Times New Roman"/>
          <w:sz w:val="24"/>
          <w:szCs w:val="24"/>
        </w:rPr>
        <w:t xml:space="preserve"> Inclusion</w:t>
      </w:r>
      <w:r w:rsidRPr="00757CF2">
        <w:rPr>
          <w:rFonts w:ascii="Times New Roman" w:hAnsi="Times New Roman" w:cs="Times New Roman"/>
          <w:sz w:val="24"/>
          <w:szCs w:val="24"/>
        </w:rPr>
        <w:t xml:space="preserve"> criteria</w:t>
      </w:r>
    </w:p>
    <w:p w:rsidR="00923D06" w:rsidRPr="00757CF2" w:rsidRDefault="00923D06" w:rsidP="007507F6">
      <w:pPr>
        <w:pStyle w:val="ListParagraph"/>
        <w:numPr>
          <w:ilvl w:val="0"/>
          <w:numId w:val="6"/>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Age – patient above 20 yr. old</w:t>
      </w:r>
    </w:p>
    <w:p w:rsidR="00923D06" w:rsidRPr="00757CF2" w:rsidRDefault="00923D06" w:rsidP="007507F6">
      <w:pPr>
        <w:pStyle w:val="ListParagraph"/>
        <w:numPr>
          <w:ilvl w:val="0"/>
          <w:numId w:val="6"/>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Type of disease – patients with cardiac related disease.</w:t>
      </w:r>
    </w:p>
    <w:p w:rsidR="00EA4795" w:rsidRPr="00757CF2" w:rsidRDefault="00923D06" w:rsidP="007507F6">
      <w:pPr>
        <w:pStyle w:val="ListParagraph"/>
        <w:numPr>
          <w:ilvl w:val="0"/>
          <w:numId w:val="6"/>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Place - patient admitted in Smt.</w:t>
      </w:r>
      <w:r w:rsidR="00EA4795" w:rsidRPr="00757CF2">
        <w:rPr>
          <w:rFonts w:ascii="Times New Roman" w:hAnsi="Times New Roman" w:cs="Times New Roman"/>
          <w:sz w:val="24"/>
          <w:szCs w:val="24"/>
          <w:lang w:bidi="en-IN"/>
        </w:rPr>
        <w:t xml:space="preserve"> Fulabai</w:t>
      </w:r>
      <w:r w:rsidRPr="00757CF2">
        <w:rPr>
          <w:rFonts w:ascii="Times New Roman" w:hAnsi="Times New Roman" w:cs="Times New Roman"/>
          <w:sz w:val="24"/>
          <w:szCs w:val="24"/>
          <w:lang w:bidi="en-IN"/>
        </w:rPr>
        <w:t xml:space="preserve"> Bhausaheb Bansude </w:t>
      </w:r>
      <w:r w:rsidR="00EA4795" w:rsidRPr="00757CF2">
        <w:rPr>
          <w:rFonts w:ascii="Times New Roman" w:hAnsi="Times New Roman" w:cs="Times New Roman"/>
          <w:sz w:val="24"/>
          <w:szCs w:val="24"/>
          <w:lang w:bidi="en-IN"/>
        </w:rPr>
        <w:t>Hospital, Latur</w:t>
      </w:r>
      <w:r w:rsidRPr="00757CF2">
        <w:rPr>
          <w:rFonts w:ascii="Times New Roman" w:hAnsi="Times New Roman" w:cs="Times New Roman"/>
          <w:sz w:val="24"/>
          <w:szCs w:val="24"/>
          <w:lang w:bidi="en-IN"/>
        </w:rPr>
        <w:t>.</w:t>
      </w:r>
    </w:p>
    <w:p w:rsidR="00923D06" w:rsidRPr="00757CF2" w:rsidRDefault="002D2585" w:rsidP="007507F6">
      <w:pPr>
        <w:pStyle w:val="ListParagraph"/>
        <w:numPr>
          <w:ilvl w:val="0"/>
          <w:numId w:val="11"/>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Exclusion</w:t>
      </w:r>
      <w:r w:rsidR="00923D06" w:rsidRPr="00757CF2">
        <w:rPr>
          <w:rFonts w:ascii="Times New Roman" w:hAnsi="Times New Roman" w:cs="Times New Roman"/>
          <w:sz w:val="24"/>
          <w:szCs w:val="24"/>
        </w:rPr>
        <w:t xml:space="preserve"> criteria</w:t>
      </w:r>
    </w:p>
    <w:p w:rsidR="00923D06" w:rsidRPr="00757CF2" w:rsidRDefault="00DD4990" w:rsidP="007507F6">
      <w:pPr>
        <w:pStyle w:val="ListParagraph"/>
        <w:numPr>
          <w:ilvl w:val="0"/>
          <w:numId w:val="7"/>
        </w:numPr>
        <w:spacing w:after="0" w:line="276" w:lineRule="auto"/>
        <w:rPr>
          <w:rFonts w:ascii="Times New Roman" w:hAnsi="Times New Roman" w:cs="Times New Roman"/>
          <w:sz w:val="24"/>
          <w:szCs w:val="24"/>
          <w:lang w:bidi="en-IN"/>
        </w:rPr>
      </w:pPr>
      <w:r>
        <w:rPr>
          <w:rFonts w:ascii="Times New Roman" w:hAnsi="Times New Roman" w:cs="Times New Roman"/>
          <w:sz w:val="24"/>
          <w:szCs w:val="24"/>
          <w:lang w:bidi="en-IN"/>
        </w:rPr>
        <w:t xml:space="preserve">Age - patient </w:t>
      </w:r>
      <w:r w:rsidR="00923D06" w:rsidRPr="00757CF2">
        <w:rPr>
          <w:rFonts w:ascii="Times New Roman" w:hAnsi="Times New Roman" w:cs="Times New Roman"/>
          <w:sz w:val="24"/>
          <w:szCs w:val="24"/>
          <w:lang w:bidi="en-IN"/>
        </w:rPr>
        <w:t xml:space="preserve"> below 20 </w:t>
      </w:r>
      <w:r w:rsidR="002D2585" w:rsidRPr="00757CF2">
        <w:rPr>
          <w:rFonts w:ascii="Times New Roman" w:hAnsi="Times New Roman" w:cs="Times New Roman"/>
          <w:sz w:val="24"/>
          <w:szCs w:val="24"/>
          <w:lang w:bidi="en-IN"/>
        </w:rPr>
        <w:t>yr. old</w:t>
      </w:r>
    </w:p>
    <w:p w:rsidR="00923D06" w:rsidRPr="00757CF2" w:rsidRDefault="00923D06" w:rsidP="007507F6">
      <w:pPr>
        <w:pStyle w:val="ListParagraph"/>
        <w:numPr>
          <w:ilvl w:val="0"/>
          <w:numId w:val="7"/>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Pregnant women.</w:t>
      </w:r>
    </w:p>
    <w:p w:rsidR="00923D06" w:rsidRPr="00757CF2" w:rsidRDefault="00923D06"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 xml:space="preserve">7) Data collection </w:t>
      </w:r>
      <w:r w:rsidR="00E07E56" w:rsidRPr="00757CF2">
        <w:rPr>
          <w:rFonts w:ascii="Times New Roman" w:hAnsi="Times New Roman" w:cs="Times New Roman"/>
          <w:sz w:val="24"/>
          <w:szCs w:val="24"/>
        </w:rPr>
        <w:t>procedure:</w:t>
      </w:r>
    </w:p>
    <w:p w:rsidR="00923D06" w:rsidRPr="00757CF2" w:rsidRDefault="00923D06"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lastRenderedPageBreak/>
        <w:t xml:space="preserve">1)  </w:t>
      </w:r>
      <w:r w:rsidR="00E07E56" w:rsidRPr="00757CF2">
        <w:rPr>
          <w:rFonts w:ascii="Times New Roman" w:hAnsi="Times New Roman" w:cs="Times New Roman"/>
          <w:sz w:val="24"/>
          <w:szCs w:val="24"/>
        </w:rPr>
        <w:t>ECG:</w:t>
      </w:r>
      <w:r w:rsidRPr="00757CF2">
        <w:rPr>
          <w:rFonts w:ascii="Times New Roman" w:hAnsi="Times New Roman" w:cs="Times New Roman"/>
          <w:sz w:val="24"/>
          <w:szCs w:val="24"/>
        </w:rPr>
        <w:t xml:space="preserve">-We observed that ECG should be performed as soon as </w:t>
      </w:r>
      <w:r w:rsidR="00E07E56" w:rsidRPr="00757CF2">
        <w:rPr>
          <w:rFonts w:ascii="Times New Roman" w:hAnsi="Times New Roman" w:cs="Times New Roman"/>
          <w:sz w:val="24"/>
          <w:szCs w:val="24"/>
        </w:rPr>
        <w:t>possible, preferably</w:t>
      </w:r>
      <w:r w:rsidRPr="00757CF2">
        <w:rPr>
          <w:rFonts w:ascii="Times New Roman" w:hAnsi="Times New Roman" w:cs="Times New Roman"/>
          <w:sz w:val="24"/>
          <w:szCs w:val="24"/>
        </w:rPr>
        <w:t xml:space="preserve"> within 10-20 min</w:t>
      </w:r>
      <w:r w:rsidR="0010269A" w:rsidRPr="00757CF2">
        <w:rPr>
          <w:rFonts w:ascii="Times New Roman" w:hAnsi="Times New Roman" w:cs="Times New Roman"/>
          <w:sz w:val="24"/>
          <w:szCs w:val="24"/>
        </w:rPr>
        <w:t>. after</w:t>
      </w:r>
      <w:r w:rsidRPr="00757CF2">
        <w:rPr>
          <w:rFonts w:ascii="Times New Roman" w:hAnsi="Times New Roman" w:cs="Times New Roman"/>
          <w:sz w:val="24"/>
          <w:szCs w:val="24"/>
        </w:rPr>
        <w:t xml:space="preserve"> the patients arrived in the emergency </w:t>
      </w:r>
      <w:r w:rsidR="0096628E" w:rsidRPr="00757CF2">
        <w:rPr>
          <w:rFonts w:ascii="Times New Roman" w:hAnsi="Times New Roman" w:cs="Times New Roman"/>
          <w:sz w:val="24"/>
          <w:szCs w:val="24"/>
        </w:rPr>
        <w:t>department. Since</w:t>
      </w:r>
      <w:r w:rsidRPr="00757CF2">
        <w:rPr>
          <w:rFonts w:ascii="Times New Roman" w:hAnsi="Times New Roman" w:cs="Times New Roman"/>
          <w:sz w:val="24"/>
          <w:szCs w:val="24"/>
        </w:rPr>
        <w:t xml:space="preserve"> the presence </w:t>
      </w:r>
      <w:r w:rsidR="00E07E56" w:rsidRPr="00757CF2">
        <w:rPr>
          <w:rFonts w:ascii="Times New Roman" w:hAnsi="Times New Roman" w:cs="Times New Roman"/>
          <w:sz w:val="24"/>
          <w:szCs w:val="24"/>
        </w:rPr>
        <w:t>or absence</w:t>
      </w:r>
      <w:r w:rsidRPr="00757CF2">
        <w:rPr>
          <w:rFonts w:ascii="Times New Roman" w:hAnsi="Times New Roman" w:cs="Times New Roman"/>
          <w:sz w:val="24"/>
          <w:szCs w:val="24"/>
        </w:rPr>
        <w:t xml:space="preserve"> of ST elevation determines the preferred management strategy.</w:t>
      </w:r>
    </w:p>
    <w:p w:rsidR="00923D06" w:rsidRPr="00757CF2" w:rsidRDefault="009C4E04"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ECG</w:t>
      </w:r>
      <w:r w:rsidR="00923D06" w:rsidRPr="00757CF2">
        <w:rPr>
          <w:rFonts w:ascii="Times New Roman" w:hAnsi="Times New Roman" w:cs="Times New Roman"/>
          <w:sz w:val="24"/>
          <w:szCs w:val="24"/>
        </w:rPr>
        <w:t xml:space="preserve"> early changes,</w:t>
      </w:r>
    </w:p>
    <w:p w:rsidR="00923D06" w:rsidRPr="00757CF2" w:rsidRDefault="00923D06" w:rsidP="007507F6">
      <w:pPr>
        <w:pStyle w:val="ListParagraph"/>
        <w:numPr>
          <w:ilvl w:val="0"/>
          <w:numId w:val="8"/>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Presence of MI</w:t>
      </w:r>
    </w:p>
    <w:p w:rsidR="00923D06" w:rsidRPr="00757CF2" w:rsidRDefault="00923D06" w:rsidP="007507F6">
      <w:pPr>
        <w:pStyle w:val="ListParagraph"/>
        <w:numPr>
          <w:ilvl w:val="0"/>
          <w:numId w:val="8"/>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QRS complex,ST segment ,T waves are changed</w:t>
      </w:r>
    </w:p>
    <w:p w:rsidR="00923D06" w:rsidRPr="00757CF2" w:rsidRDefault="00923D06" w:rsidP="007507F6">
      <w:pPr>
        <w:pStyle w:val="ListParagraph"/>
        <w:numPr>
          <w:ilvl w:val="0"/>
          <w:numId w:val="8"/>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Tall T wave in continuous 2 or more leads.</w:t>
      </w:r>
    </w:p>
    <w:p w:rsidR="00923D06" w:rsidRPr="00757CF2" w:rsidRDefault="00923D06"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MI specific changes</w:t>
      </w:r>
    </w:p>
    <w:p w:rsidR="00923D06" w:rsidRPr="00757CF2" w:rsidRDefault="00923D06" w:rsidP="007507F6">
      <w:pPr>
        <w:pStyle w:val="ListParagraph"/>
        <w:numPr>
          <w:ilvl w:val="0"/>
          <w:numId w:val="9"/>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Pathological Q wave present in &gt;2 leads.</w:t>
      </w:r>
    </w:p>
    <w:p w:rsidR="00923D06" w:rsidRPr="00757CF2" w:rsidRDefault="00923D06" w:rsidP="007507F6">
      <w:pPr>
        <w:pStyle w:val="ListParagraph"/>
        <w:numPr>
          <w:ilvl w:val="0"/>
          <w:numId w:val="9"/>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Pathological Q wave indicate cellular necrosis</w:t>
      </w:r>
    </w:p>
    <w:p w:rsidR="00923D06" w:rsidRPr="00757CF2" w:rsidRDefault="00923D06" w:rsidP="007507F6">
      <w:pPr>
        <w:pStyle w:val="ListParagraph"/>
        <w:numPr>
          <w:ilvl w:val="0"/>
          <w:numId w:val="9"/>
        </w:numPr>
        <w:spacing w:after="0" w:line="276" w:lineRule="auto"/>
        <w:rPr>
          <w:rFonts w:ascii="Times New Roman" w:hAnsi="Times New Roman" w:cs="Times New Roman"/>
          <w:sz w:val="24"/>
          <w:szCs w:val="24"/>
          <w:lang w:bidi="en-IN"/>
        </w:rPr>
      </w:pPr>
      <w:r w:rsidRPr="00757CF2">
        <w:rPr>
          <w:rFonts w:ascii="Times New Roman" w:hAnsi="Times New Roman" w:cs="Times New Roman"/>
          <w:sz w:val="24"/>
          <w:szCs w:val="24"/>
          <w:lang w:bidi="en-IN"/>
        </w:rPr>
        <w:t xml:space="preserve">ST segment elevation is formed after beginning of </w:t>
      </w:r>
      <w:r w:rsidR="00522349">
        <w:rPr>
          <w:rFonts w:ascii="Times New Roman" w:hAnsi="Times New Roman" w:cs="Times New Roman"/>
          <w:sz w:val="24"/>
          <w:szCs w:val="24"/>
          <w:lang w:bidi="en-IN"/>
        </w:rPr>
        <w:t>infarction</w:t>
      </w:r>
      <w:r w:rsidRPr="00757CF2">
        <w:rPr>
          <w:rFonts w:ascii="Times New Roman" w:hAnsi="Times New Roman" w:cs="Times New Roman"/>
          <w:sz w:val="24"/>
          <w:szCs w:val="24"/>
          <w:lang w:bidi="en-IN"/>
        </w:rPr>
        <w:t xml:space="preserve"> in 2-4 hours.</w:t>
      </w:r>
    </w:p>
    <w:p w:rsidR="00923D06" w:rsidRPr="00757CF2" w:rsidRDefault="00DD4990" w:rsidP="007507F6">
      <w:pPr>
        <w:spacing w:after="0" w:line="276" w:lineRule="auto"/>
        <w:rPr>
          <w:rFonts w:ascii="Times New Roman" w:hAnsi="Times New Roman" w:cs="Times New Roman"/>
          <w:sz w:val="24"/>
          <w:szCs w:val="24"/>
        </w:rPr>
      </w:pPr>
      <w:r>
        <w:rPr>
          <w:rFonts w:ascii="Times New Roman" w:hAnsi="Times New Roman" w:cs="Times New Roman"/>
          <w:sz w:val="24"/>
          <w:szCs w:val="24"/>
        </w:rPr>
        <w:t>Assessment of</w:t>
      </w:r>
      <w:r w:rsidR="00923D06" w:rsidRPr="00757CF2">
        <w:rPr>
          <w:rFonts w:ascii="Times New Roman" w:hAnsi="Times New Roman" w:cs="Times New Roman"/>
          <w:sz w:val="24"/>
          <w:szCs w:val="24"/>
        </w:rPr>
        <w:t xml:space="preserve"> risk in patients with MI</w:t>
      </w:r>
      <w:r>
        <w:rPr>
          <w:rFonts w:ascii="Times New Roman" w:hAnsi="Times New Roman" w:cs="Times New Roman"/>
          <w:sz w:val="24"/>
          <w:szCs w:val="24"/>
        </w:rPr>
        <w:t>:</w:t>
      </w:r>
    </w:p>
    <w:p w:rsidR="00923D06" w:rsidRDefault="00923D06"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 xml:space="preserve">We observed that patients age and gender is an important factor in assessment of risk in </w:t>
      </w:r>
      <w:r w:rsidR="00E07E56" w:rsidRPr="00757CF2">
        <w:rPr>
          <w:rFonts w:ascii="Times New Roman" w:hAnsi="Times New Roman" w:cs="Times New Roman"/>
          <w:sz w:val="24"/>
          <w:szCs w:val="24"/>
        </w:rPr>
        <w:t>patient’s</w:t>
      </w:r>
      <w:r w:rsidRPr="00757CF2">
        <w:rPr>
          <w:rFonts w:ascii="Times New Roman" w:hAnsi="Times New Roman" w:cs="Times New Roman"/>
          <w:sz w:val="24"/>
          <w:szCs w:val="24"/>
        </w:rPr>
        <w:t xml:space="preserve"> condition having </w:t>
      </w:r>
      <w:r w:rsidR="00D20749" w:rsidRPr="00757CF2">
        <w:rPr>
          <w:rFonts w:ascii="Times New Roman" w:hAnsi="Times New Roman" w:cs="Times New Roman"/>
          <w:sz w:val="24"/>
          <w:szCs w:val="24"/>
        </w:rPr>
        <w:t>MI. We</w:t>
      </w:r>
      <w:r w:rsidRPr="00757CF2">
        <w:rPr>
          <w:rFonts w:ascii="Times New Roman" w:hAnsi="Times New Roman" w:cs="Times New Roman"/>
          <w:sz w:val="24"/>
          <w:szCs w:val="24"/>
        </w:rPr>
        <w:t xml:space="preserve"> also observe elevated levels of </w:t>
      </w:r>
      <w:r w:rsidR="00D20749" w:rsidRPr="00757CF2">
        <w:rPr>
          <w:rFonts w:ascii="Times New Roman" w:hAnsi="Times New Roman" w:cs="Times New Roman"/>
          <w:sz w:val="24"/>
          <w:szCs w:val="24"/>
        </w:rPr>
        <w:t>troponin</w:t>
      </w:r>
      <w:r w:rsidRPr="00757CF2">
        <w:rPr>
          <w:rFonts w:ascii="Times New Roman" w:hAnsi="Times New Roman" w:cs="Times New Roman"/>
          <w:sz w:val="24"/>
          <w:szCs w:val="24"/>
        </w:rPr>
        <w:t xml:space="preserve"> and CKMB in serum.</w:t>
      </w:r>
    </w:p>
    <w:p w:rsidR="00B2207E" w:rsidRPr="00757CF2" w:rsidRDefault="00B2207E" w:rsidP="007507F6">
      <w:pPr>
        <w:spacing w:after="0" w:line="276" w:lineRule="auto"/>
        <w:rPr>
          <w:rFonts w:ascii="Times New Roman" w:hAnsi="Times New Roman" w:cs="Times New Roman"/>
          <w:sz w:val="24"/>
          <w:szCs w:val="24"/>
        </w:rPr>
      </w:pPr>
    </w:p>
    <w:p w:rsidR="002C5DED" w:rsidRPr="00757CF2" w:rsidRDefault="00E07E56" w:rsidP="007507F6">
      <w:pPr>
        <w:spacing w:after="0" w:line="276" w:lineRule="auto"/>
        <w:rPr>
          <w:rFonts w:ascii="Times New Roman" w:hAnsi="Times New Roman" w:cs="Times New Roman"/>
          <w:b/>
          <w:bCs/>
          <w:sz w:val="24"/>
          <w:szCs w:val="24"/>
        </w:rPr>
      </w:pPr>
      <w:r w:rsidRPr="00757CF2">
        <w:rPr>
          <w:rFonts w:ascii="Times New Roman" w:hAnsi="Times New Roman" w:cs="Times New Roman"/>
          <w:b/>
          <w:bCs/>
          <w:sz w:val="24"/>
          <w:szCs w:val="24"/>
        </w:rPr>
        <w:t>RESULT:</w:t>
      </w:r>
    </w:p>
    <w:p w:rsidR="0011481E" w:rsidRDefault="002C5DED"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A. Gender</w:t>
      </w:r>
      <w:r w:rsidR="00EA06C8">
        <w:rPr>
          <w:rFonts w:ascii="Times New Roman" w:hAnsi="Times New Roman" w:cs="Times New Roman"/>
          <w:sz w:val="24"/>
          <w:szCs w:val="24"/>
        </w:rPr>
        <w:t xml:space="preserve"> </w:t>
      </w:r>
      <w:r w:rsidR="00D7671A" w:rsidRPr="00757CF2">
        <w:rPr>
          <w:rFonts w:ascii="Times New Roman" w:hAnsi="Times New Roman" w:cs="Times New Roman"/>
          <w:sz w:val="24"/>
          <w:szCs w:val="24"/>
        </w:rPr>
        <w:t xml:space="preserve">wise distribution of </w:t>
      </w:r>
      <w:r w:rsidR="00E07E56" w:rsidRPr="00757CF2">
        <w:rPr>
          <w:rFonts w:ascii="Times New Roman" w:hAnsi="Times New Roman" w:cs="Times New Roman"/>
          <w:sz w:val="24"/>
          <w:szCs w:val="24"/>
        </w:rPr>
        <w:t>patients:</w:t>
      </w:r>
    </w:p>
    <w:p w:rsidR="00EA06C8" w:rsidRDefault="00EA06C8" w:rsidP="007507F6">
      <w:pPr>
        <w:spacing w:after="0" w:line="276" w:lineRule="auto"/>
        <w:rPr>
          <w:rFonts w:ascii="Times New Roman" w:hAnsi="Times New Roman" w:cs="Times New Roman"/>
          <w:sz w:val="24"/>
          <w:szCs w:val="24"/>
        </w:rPr>
      </w:pPr>
    </w:p>
    <w:p w:rsidR="00EA06C8" w:rsidRPr="00757CF2" w:rsidRDefault="00EA06C8" w:rsidP="00EA06C8">
      <w:pPr>
        <w:spacing w:after="0" w:line="276" w:lineRule="auto"/>
        <w:jc w:val="center"/>
        <w:rPr>
          <w:rFonts w:ascii="Times New Roman" w:hAnsi="Times New Roman" w:cs="Times New Roman"/>
          <w:sz w:val="24"/>
          <w:szCs w:val="24"/>
        </w:rPr>
      </w:pPr>
      <w:r w:rsidRPr="00757CF2">
        <w:rPr>
          <w:rFonts w:ascii="Times New Roman" w:hAnsi="Times New Roman" w:cs="Times New Roman"/>
          <w:sz w:val="24"/>
          <w:szCs w:val="24"/>
        </w:rPr>
        <w:t xml:space="preserve">Table no. 1 </w:t>
      </w:r>
      <w:r>
        <w:rPr>
          <w:rFonts w:ascii="Times New Roman" w:hAnsi="Times New Roman" w:cs="Times New Roman"/>
          <w:sz w:val="24"/>
          <w:szCs w:val="24"/>
        </w:rPr>
        <w:t>–</w:t>
      </w:r>
      <w:r w:rsidRPr="00757CF2">
        <w:rPr>
          <w:rFonts w:ascii="Times New Roman" w:hAnsi="Times New Roman" w:cs="Times New Roman"/>
          <w:sz w:val="24"/>
          <w:szCs w:val="24"/>
        </w:rPr>
        <w:t xml:space="preserve"> </w:t>
      </w:r>
      <w:r>
        <w:rPr>
          <w:rFonts w:ascii="Times New Roman" w:hAnsi="Times New Roman" w:cs="Times New Roman"/>
          <w:sz w:val="24"/>
          <w:szCs w:val="24"/>
        </w:rPr>
        <w:t>G</w:t>
      </w:r>
      <w:r w:rsidRPr="00757CF2">
        <w:rPr>
          <w:rFonts w:ascii="Times New Roman" w:hAnsi="Times New Roman" w:cs="Times New Roman"/>
          <w:sz w:val="24"/>
          <w:szCs w:val="24"/>
        </w:rPr>
        <w:t>ender wise distribution of patients</w:t>
      </w:r>
    </w:p>
    <w:tbl>
      <w:tblPr>
        <w:tblStyle w:val="TableGrid"/>
        <w:tblW w:w="0" w:type="auto"/>
        <w:jc w:val="center"/>
        <w:tblLook w:val="04A0"/>
      </w:tblPr>
      <w:tblGrid>
        <w:gridCol w:w="1894"/>
        <w:gridCol w:w="2065"/>
        <w:gridCol w:w="2085"/>
        <w:gridCol w:w="1833"/>
      </w:tblGrid>
      <w:tr w:rsidR="00400525" w:rsidRPr="00757CF2" w:rsidTr="00EA06C8">
        <w:trPr>
          <w:jc w:val="center"/>
        </w:trPr>
        <w:tc>
          <w:tcPr>
            <w:tcW w:w="1894" w:type="dxa"/>
          </w:tcPr>
          <w:p w:rsidR="00400525" w:rsidRPr="00757CF2" w:rsidRDefault="00400525"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Sr. No.</w:t>
            </w:r>
          </w:p>
        </w:tc>
        <w:tc>
          <w:tcPr>
            <w:tcW w:w="2065" w:type="dxa"/>
          </w:tcPr>
          <w:p w:rsidR="00400525" w:rsidRPr="00757CF2" w:rsidRDefault="00400525"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Gender</w:t>
            </w:r>
          </w:p>
        </w:tc>
        <w:tc>
          <w:tcPr>
            <w:tcW w:w="2085" w:type="dxa"/>
          </w:tcPr>
          <w:p w:rsidR="00400525" w:rsidRPr="00757CF2" w:rsidRDefault="00400525"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No. Of patients</w:t>
            </w:r>
          </w:p>
        </w:tc>
        <w:tc>
          <w:tcPr>
            <w:tcW w:w="1833" w:type="dxa"/>
          </w:tcPr>
          <w:p w:rsidR="00400525" w:rsidRPr="00757CF2" w:rsidRDefault="00696566"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Percentage</w:t>
            </w:r>
          </w:p>
        </w:tc>
      </w:tr>
      <w:tr w:rsidR="00400525" w:rsidRPr="00757CF2" w:rsidTr="00EA06C8">
        <w:trPr>
          <w:jc w:val="center"/>
        </w:trPr>
        <w:tc>
          <w:tcPr>
            <w:tcW w:w="1894" w:type="dxa"/>
          </w:tcPr>
          <w:p w:rsidR="00400525" w:rsidRPr="00757CF2" w:rsidRDefault="00696566"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1.</w:t>
            </w:r>
          </w:p>
        </w:tc>
        <w:tc>
          <w:tcPr>
            <w:tcW w:w="2065" w:type="dxa"/>
          </w:tcPr>
          <w:p w:rsidR="00400525" w:rsidRPr="00757CF2" w:rsidRDefault="00696566"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Male</w:t>
            </w:r>
          </w:p>
        </w:tc>
        <w:tc>
          <w:tcPr>
            <w:tcW w:w="2085" w:type="dxa"/>
          </w:tcPr>
          <w:p w:rsidR="00400525" w:rsidRPr="00757CF2" w:rsidRDefault="00696566"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72</w:t>
            </w:r>
          </w:p>
        </w:tc>
        <w:tc>
          <w:tcPr>
            <w:tcW w:w="1833" w:type="dxa"/>
          </w:tcPr>
          <w:p w:rsidR="00400525" w:rsidRPr="00757CF2" w:rsidRDefault="00696566"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63%</w:t>
            </w:r>
          </w:p>
        </w:tc>
      </w:tr>
      <w:tr w:rsidR="00400525" w:rsidRPr="00757CF2" w:rsidTr="00EA06C8">
        <w:trPr>
          <w:jc w:val="center"/>
        </w:trPr>
        <w:tc>
          <w:tcPr>
            <w:tcW w:w="1894" w:type="dxa"/>
          </w:tcPr>
          <w:p w:rsidR="00400525" w:rsidRPr="00757CF2" w:rsidRDefault="00696566"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2.</w:t>
            </w:r>
          </w:p>
        </w:tc>
        <w:tc>
          <w:tcPr>
            <w:tcW w:w="2065" w:type="dxa"/>
          </w:tcPr>
          <w:p w:rsidR="00400525" w:rsidRPr="00757CF2" w:rsidRDefault="00696566"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Female</w:t>
            </w:r>
          </w:p>
        </w:tc>
        <w:tc>
          <w:tcPr>
            <w:tcW w:w="2085" w:type="dxa"/>
          </w:tcPr>
          <w:p w:rsidR="00400525" w:rsidRPr="00757CF2" w:rsidRDefault="00696566"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42</w:t>
            </w:r>
          </w:p>
        </w:tc>
        <w:tc>
          <w:tcPr>
            <w:tcW w:w="1833" w:type="dxa"/>
          </w:tcPr>
          <w:p w:rsidR="00400525" w:rsidRPr="00757CF2" w:rsidRDefault="00484E60"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36.8%</w:t>
            </w:r>
          </w:p>
        </w:tc>
      </w:tr>
      <w:tr w:rsidR="001D598B" w:rsidRPr="00757CF2" w:rsidTr="00EA06C8">
        <w:trPr>
          <w:jc w:val="center"/>
        </w:trPr>
        <w:tc>
          <w:tcPr>
            <w:tcW w:w="1894" w:type="dxa"/>
          </w:tcPr>
          <w:p w:rsidR="001D598B" w:rsidRPr="00757CF2" w:rsidRDefault="001D598B"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Total</w:t>
            </w:r>
          </w:p>
        </w:tc>
        <w:tc>
          <w:tcPr>
            <w:tcW w:w="2065" w:type="dxa"/>
          </w:tcPr>
          <w:p w:rsidR="001D598B" w:rsidRPr="00757CF2" w:rsidRDefault="001D598B" w:rsidP="007507F6">
            <w:pPr>
              <w:spacing w:line="276" w:lineRule="auto"/>
              <w:rPr>
                <w:rFonts w:ascii="Times New Roman" w:hAnsi="Times New Roman" w:cs="Times New Roman"/>
                <w:sz w:val="24"/>
                <w:szCs w:val="24"/>
              </w:rPr>
            </w:pPr>
          </w:p>
        </w:tc>
        <w:tc>
          <w:tcPr>
            <w:tcW w:w="2085" w:type="dxa"/>
          </w:tcPr>
          <w:p w:rsidR="001D598B" w:rsidRPr="00757CF2" w:rsidRDefault="001D598B"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114</w:t>
            </w:r>
          </w:p>
        </w:tc>
        <w:tc>
          <w:tcPr>
            <w:tcW w:w="1833" w:type="dxa"/>
          </w:tcPr>
          <w:p w:rsidR="001D598B" w:rsidRPr="00757CF2" w:rsidRDefault="001D598B"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100%</w:t>
            </w:r>
          </w:p>
        </w:tc>
      </w:tr>
    </w:tbl>
    <w:p w:rsidR="0011481E" w:rsidRPr="00757CF2" w:rsidRDefault="00E07E56"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w:t>
      </w:r>
    </w:p>
    <w:p w:rsidR="00942119" w:rsidRPr="00757CF2" w:rsidRDefault="002C5DED"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 xml:space="preserve">In our observational </w:t>
      </w:r>
      <w:r w:rsidR="00E07E56" w:rsidRPr="00757CF2">
        <w:rPr>
          <w:rFonts w:ascii="Times New Roman" w:hAnsi="Times New Roman" w:cs="Times New Roman"/>
          <w:sz w:val="24"/>
          <w:szCs w:val="24"/>
        </w:rPr>
        <w:t>study, there</w:t>
      </w:r>
      <w:r w:rsidRPr="00757CF2">
        <w:rPr>
          <w:rFonts w:ascii="Times New Roman" w:hAnsi="Times New Roman" w:cs="Times New Roman"/>
          <w:sz w:val="24"/>
          <w:szCs w:val="24"/>
        </w:rPr>
        <w:t xml:space="preserve"> </w:t>
      </w:r>
      <w:r w:rsidR="001D598B" w:rsidRPr="00757CF2">
        <w:rPr>
          <w:rFonts w:ascii="Times New Roman" w:hAnsi="Times New Roman" w:cs="Times New Roman"/>
          <w:sz w:val="24"/>
          <w:szCs w:val="24"/>
        </w:rPr>
        <w:t>was</w:t>
      </w:r>
      <w:r w:rsidRPr="00757CF2">
        <w:rPr>
          <w:rFonts w:ascii="Times New Roman" w:hAnsi="Times New Roman" w:cs="Times New Roman"/>
          <w:sz w:val="24"/>
          <w:szCs w:val="24"/>
        </w:rPr>
        <w:t xml:space="preserve"> total </w:t>
      </w:r>
      <w:r w:rsidR="001D598B" w:rsidRPr="00757CF2">
        <w:rPr>
          <w:rFonts w:ascii="Times New Roman" w:hAnsi="Times New Roman" w:cs="Times New Roman"/>
          <w:sz w:val="24"/>
          <w:szCs w:val="24"/>
        </w:rPr>
        <w:t>114patients, in</w:t>
      </w:r>
      <w:r w:rsidRPr="00757CF2">
        <w:rPr>
          <w:rFonts w:ascii="Times New Roman" w:hAnsi="Times New Roman" w:cs="Times New Roman"/>
          <w:sz w:val="24"/>
          <w:szCs w:val="24"/>
        </w:rPr>
        <w:t xml:space="preserve"> that </w:t>
      </w:r>
      <w:r w:rsidR="00E97460" w:rsidRPr="00757CF2">
        <w:rPr>
          <w:rFonts w:ascii="Times New Roman" w:hAnsi="Times New Roman" w:cs="Times New Roman"/>
          <w:sz w:val="24"/>
          <w:szCs w:val="24"/>
        </w:rPr>
        <w:t>72 (63%) male</w:t>
      </w:r>
      <w:r w:rsidRPr="00757CF2">
        <w:rPr>
          <w:rFonts w:ascii="Times New Roman" w:hAnsi="Times New Roman" w:cs="Times New Roman"/>
          <w:sz w:val="24"/>
          <w:szCs w:val="24"/>
        </w:rPr>
        <w:t xml:space="preserve"> patients was </w:t>
      </w:r>
      <w:r w:rsidR="00E97460" w:rsidRPr="00757CF2">
        <w:rPr>
          <w:rFonts w:ascii="Times New Roman" w:hAnsi="Times New Roman" w:cs="Times New Roman"/>
          <w:sz w:val="24"/>
          <w:szCs w:val="24"/>
        </w:rPr>
        <w:t>assessed And42 (36.8%</w:t>
      </w:r>
      <w:r w:rsidR="005C389F" w:rsidRPr="00757CF2">
        <w:rPr>
          <w:rFonts w:ascii="Times New Roman" w:hAnsi="Times New Roman" w:cs="Times New Roman"/>
          <w:sz w:val="24"/>
          <w:szCs w:val="24"/>
        </w:rPr>
        <w:t>) female</w:t>
      </w:r>
      <w:r w:rsidRPr="00757CF2">
        <w:rPr>
          <w:rFonts w:ascii="Times New Roman" w:hAnsi="Times New Roman" w:cs="Times New Roman"/>
          <w:sz w:val="24"/>
          <w:szCs w:val="24"/>
        </w:rPr>
        <w:t xml:space="preserve"> patients was </w:t>
      </w:r>
      <w:r w:rsidR="005C389F" w:rsidRPr="00757CF2">
        <w:rPr>
          <w:rFonts w:ascii="Times New Roman" w:hAnsi="Times New Roman" w:cs="Times New Roman"/>
          <w:sz w:val="24"/>
          <w:szCs w:val="24"/>
        </w:rPr>
        <w:t>observed. So</w:t>
      </w:r>
      <w:r w:rsidRPr="00757CF2">
        <w:rPr>
          <w:rFonts w:ascii="Times New Roman" w:hAnsi="Times New Roman" w:cs="Times New Roman"/>
          <w:sz w:val="24"/>
          <w:szCs w:val="24"/>
        </w:rPr>
        <w:t xml:space="preserve"> this </w:t>
      </w:r>
      <w:r w:rsidR="00F44A73" w:rsidRPr="00757CF2">
        <w:rPr>
          <w:rFonts w:ascii="Times New Roman" w:hAnsi="Times New Roman" w:cs="Times New Roman"/>
          <w:sz w:val="24"/>
          <w:szCs w:val="24"/>
        </w:rPr>
        <w:t xml:space="preserve">showed that no. Of male patients </w:t>
      </w:r>
      <w:r w:rsidR="00E07E56" w:rsidRPr="00757CF2">
        <w:rPr>
          <w:rFonts w:ascii="Times New Roman" w:hAnsi="Times New Roman" w:cs="Times New Roman"/>
          <w:sz w:val="24"/>
          <w:szCs w:val="24"/>
        </w:rPr>
        <w:t>is</w:t>
      </w:r>
      <w:r w:rsidR="00F44A73" w:rsidRPr="00757CF2">
        <w:rPr>
          <w:rFonts w:ascii="Times New Roman" w:hAnsi="Times New Roman" w:cs="Times New Roman"/>
          <w:sz w:val="24"/>
          <w:szCs w:val="24"/>
        </w:rPr>
        <w:t xml:space="preserve"> more than that of female patients suffering from myocardial </w:t>
      </w:r>
      <w:r w:rsidR="00522349">
        <w:rPr>
          <w:rFonts w:ascii="Times New Roman" w:hAnsi="Times New Roman" w:cs="Times New Roman"/>
          <w:sz w:val="24"/>
          <w:szCs w:val="24"/>
        </w:rPr>
        <w:t>Infarction</w:t>
      </w:r>
      <w:r w:rsidR="00F44A73" w:rsidRPr="00757CF2">
        <w:rPr>
          <w:rFonts w:ascii="Times New Roman" w:hAnsi="Times New Roman" w:cs="Times New Roman"/>
          <w:sz w:val="24"/>
          <w:szCs w:val="24"/>
        </w:rPr>
        <w:t>.</w:t>
      </w:r>
    </w:p>
    <w:p w:rsidR="00942119" w:rsidRPr="00757CF2" w:rsidRDefault="00942119" w:rsidP="007507F6">
      <w:pPr>
        <w:spacing w:after="0" w:line="276" w:lineRule="auto"/>
        <w:rPr>
          <w:rFonts w:ascii="Times New Roman" w:hAnsi="Times New Roman" w:cs="Times New Roman"/>
          <w:sz w:val="24"/>
          <w:szCs w:val="24"/>
        </w:rPr>
      </w:pPr>
    </w:p>
    <w:p w:rsidR="006218A0" w:rsidRPr="006218A0" w:rsidRDefault="00915407" w:rsidP="006218A0">
      <w:pPr>
        <w:pStyle w:val="ListParagraph"/>
        <w:numPr>
          <w:ilvl w:val="0"/>
          <w:numId w:val="11"/>
        </w:numPr>
        <w:spacing w:after="0" w:line="276" w:lineRule="auto"/>
        <w:rPr>
          <w:rFonts w:ascii="Times New Roman" w:hAnsi="Times New Roman" w:cs="Times New Roman"/>
          <w:sz w:val="24"/>
          <w:szCs w:val="24"/>
        </w:rPr>
      </w:pPr>
      <w:r w:rsidRPr="006218A0">
        <w:rPr>
          <w:rFonts w:ascii="Times New Roman" w:hAnsi="Times New Roman" w:cs="Times New Roman"/>
          <w:sz w:val="24"/>
          <w:szCs w:val="24"/>
        </w:rPr>
        <w:t>Age wise</w:t>
      </w:r>
      <w:r w:rsidR="00942119" w:rsidRPr="006218A0">
        <w:rPr>
          <w:rFonts w:ascii="Times New Roman" w:hAnsi="Times New Roman" w:cs="Times New Roman"/>
          <w:sz w:val="24"/>
          <w:szCs w:val="24"/>
        </w:rPr>
        <w:t xml:space="preserve"> distribution of </w:t>
      </w:r>
      <w:r w:rsidR="00E07E56" w:rsidRPr="006218A0">
        <w:rPr>
          <w:rFonts w:ascii="Times New Roman" w:hAnsi="Times New Roman" w:cs="Times New Roman"/>
          <w:sz w:val="24"/>
          <w:szCs w:val="24"/>
        </w:rPr>
        <w:t>patients:</w:t>
      </w:r>
    </w:p>
    <w:p w:rsidR="00EA06C8" w:rsidRPr="006218A0" w:rsidRDefault="00EA06C8" w:rsidP="006218A0">
      <w:pPr>
        <w:pStyle w:val="ListParagraph"/>
        <w:spacing w:after="0" w:line="276" w:lineRule="auto"/>
        <w:ind w:left="360"/>
        <w:rPr>
          <w:rFonts w:ascii="Times New Roman" w:hAnsi="Times New Roman" w:cs="Times New Roman"/>
          <w:sz w:val="24"/>
          <w:szCs w:val="24"/>
        </w:rPr>
      </w:pPr>
      <w:r w:rsidRPr="006218A0">
        <w:rPr>
          <w:rFonts w:ascii="Times New Roman" w:hAnsi="Times New Roman" w:cs="Times New Roman"/>
          <w:sz w:val="24"/>
          <w:szCs w:val="24"/>
        </w:rPr>
        <w:t xml:space="preserve"> </w:t>
      </w:r>
    </w:p>
    <w:p w:rsidR="00FA2092" w:rsidRPr="00757CF2" w:rsidRDefault="00EA06C8" w:rsidP="00EA06C8">
      <w:pPr>
        <w:spacing w:after="0" w:line="276" w:lineRule="auto"/>
        <w:jc w:val="center"/>
        <w:rPr>
          <w:rFonts w:ascii="Times New Roman" w:hAnsi="Times New Roman" w:cs="Times New Roman"/>
          <w:sz w:val="24"/>
          <w:szCs w:val="24"/>
        </w:rPr>
      </w:pPr>
      <w:r w:rsidRPr="00757CF2">
        <w:rPr>
          <w:rFonts w:ascii="Times New Roman" w:hAnsi="Times New Roman" w:cs="Times New Roman"/>
          <w:sz w:val="24"/>
          <w:szCs w:val="24"/>
        </w:rPr>
        <w:t xml:space="preserve">Table no. 2 </w:t>
      </w:r>
      <w:r>
        <w:rPr>
          <w:rFonts w:ascii="Times New Roman" w:hAnsi="Times New Roman" w:cs="Times New Roman"/>
          <w:sz w:val="24"/>
          <w:szCs w:val="24"/>
        </w:rPr>
        <w:t>– A</w:t>
      </w:r>
      <w:r w:rsidRPr="00757CF2">
        <w:rPr>
          <w:rFonts w:ascii="Times New Roman" w:hAnsi="Times New Roman" w:cs="Times New Roman"/>
          <w:sz w:val="24"/>
          <w:szCs w:val="24"/>
        </w:rPr>
        <w:t>ge wise distribution of patients</w:t>
      </w:r>
    </w:p>
    <w:tbl>
      <w:tblPr>
        <w:tblStyle w:val="TableGrid"/>
        <w:tblW w:w="0" w:type="auto"/>
        <w:jc w:val="center"/>
        <w:tblLook w:val="04A0"/>
      </w:tblPr>
      <w:tblGrid>
        <w:gridCol w:w="1970"/>
        <w:gridCol w:w="1993"/>
        <w:gridCol w:w="2083"/>
        <w:gridCol w:w="1831"/>
      </w:tblGrid>
      <w:tr w:rsidR="00760751" w:rsidRPr="00757CF2" w:rsidTr="00EA06C8">
        <w:trPr>
          <w:jc w:val="center"/>
        </w:trPr>
        <w:tc>
          <w:tcPr>
            <w:tcW w:w="1970" w:type="dxa"/>
          </w:tcPr>
          <w:p w:rsidR="00760751" w:rsidRPr="00757CF2" w:rsidRDefault="00760751"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Sr.no</w:t>
            </w:r>
          </w:p>
        </w:tc>
        <w:tc>
          <w:tcPr>
            <w:tcW w:w="1993" w:type="dxa"/>
          </w:tcPr>
          <w:p w:rsidR="00760751" w:rsidRPr="00757CF2" w:rsidRDefault="00760751"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Age group</w:t>
            </w:r>
          </w:p>
        </w:tc>
        <w:tc>
          <w:tcPr>
            <w:tcW w:w="2083" w:type="dxa"/>
          </w:tcPr>
          <w:p w:rsidR="00760751" w:rsidRPr="00757CF2" w:rsidRDefault="00760751"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No. Of patients</w:t>
            </w:r>
          </w:p>
        </w:tc>
        <w:tc>
          <w:tcPr>
            <w:tcW w:w="1831" w:type="dxa"/>
          </w:tcPr>
          <w:p w:rsidR="00760751" w:rsidRPr="00757CF2" w:rsidRDefault="00760751"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Percentage</w:t>
            </w:r>
          </w:p>
        </w:tc>
      </w:tr>
      <w:tr w:rsidR="00760751" w:rsidRPr="00757CF2" w:rsidTr="00EA06C8">
        <w:trPr>
          <w:jc w:val="center"/>
        </w:trPr>
        <w:tc>
          <w:tcPr>
            <w:tcW w:w="1970" w:type="dxa"/>
          </w:tcPr>
          <w:p w:rsidR="00760751" w:rsidRPr="00757CF2" w:rsidRDefault="00760751"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w:t>
            </w:r>
          </w:p>
        </w:tc>
        <w:tc>
          <w:tcPr>
            <w:tcW w:w="1993" w:type="dxa"/>
          </w:tcPr>
          <w:p w:rsidR="00760751" w:rsidRPr="00757CF2" w:rsidRDefault="00655467"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21-30</w:t>
            </w:r>
          </w:p>
        </w:tc>
        <w:tc>
          <w:tcPr>
            <w:tcW w:w="2083" w:type="dxa"/>
          </w:tcPr>
          <w:p w:rsidR="00760751" w:rsidRPr="00757CF2" w:rsidRDefault="00174EE7"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00</w:t>
            </w:r>
          </w:p>
        </w:tc>
        <w:tc>
          <w:tcPr>
            <w:tcW w:w="1831" w:type="dxa"/>
          </w:tcPr>
          <w:p w:rsidR="00760751" w:rsidRPr="00757CF2" w:rsidRDefault="00EF0776"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00</w:t>
            </w:r>
            <w:r w:rsidR="00743B04" w:rsidRPr="00757CF2">
              <w:rPr>
                <w:rFonts w:ascii="Times New Roman" w:hAnsi="Times New Roman" w:cs="Times New Roman"/>
                <w:sz w:val="24"/>
                <w:szCs w:val="24"/>
              </w:rPr>
              <w:t>.00%</w:t>
            </w:r>
          </w:p>
        </w:tc>
      </w:tr>
      <w:tr w:rsidR="00760751" w:rsidRPr="00757CF2" w:rsidTr="00EA06C8">
        <w:trPr>
          <w:jc w:val="center"/>
        </w:trPr>
        <w:tc>
          <w:tcPr>
            <w:tcW w:w="1970" w:type="dxa"/>
          </w:tcPr>
          <w:p w:rsidR="00760751" w:rsidRPr="00757CF2" w:rsidRDefault="00BE2833"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w:t>
            </w:r>
          </w:p>
        </w:tc>
        <w:tc>
          <w:tcPr>
            <w:tcW w:w="1993" w:type="dxa"/>
          </w:tcPr>
          <w:p w:rsidR="00760751" w:rsidRPr="00757CF2" w:rsidRDefault="00655467"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31-40</w:t>
            </w:r>
          </w:p>
        </w:tc>
        <w:tc>
          <w:tcPr>
            <w:tcW w:w="2083" w:type="dxa"/>
          </w:tcPr>
          <w:p w:rsidR="00760751" w:rsidRPr="00757CF2" w:rsidRDefault="00174EE7"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17</w:t>
            </w:r>
          </w:p>
        </w:tc>
        <w:tc>
          <w:tcPr>
            <w:tcW w:w="1831" w:type="dxa"/>
          </w:tcPr>
          <w:p w:rsidR="00760751" w:rsidRPr="00757CF2" w:rsidRDefault="00EF0776"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14.91%</w:t>
            </w:r>
          </w:p>
        </w:tc>
      </w:tr>
      <w:tr w:rsidR="00760751" w:rsidRPr="00757CF2" w:rsidTr="00EA06C8">
        <w:trPr>
          <w:jc w:val="center"/>
        </w:trPr>
        <w:tc>
          <w:tcPr>
            <w:tcW w:w="1970" w:type="dxa"/>
          </w:tcPr>
          <w:p w:rsidR="00760751" w:rsidRPr="00757CF2" w:rsidRDefault="00BE2833"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3.</w:t>
            </w:r>
          </w:p>
        </w:tc>
        <w:tc>
          <w:tcPr>
            <w:tcW w:w="1993" w:type="dxa"/>
          </w:tcPr>
          <w:p w:rsidR="00760751" w:rsidRPr="00757CF2" w:rsidRDefault="00655467"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41-50</w:t>
            </w:r>
          </w:p>
        </w:tc>
        <w:tc>
          <w:tcPr>
            <w:tcW w:w="2083" w:type="dxa"/>
          </w:tcPr>
          <w:p w:rsidR="00760751" w:rsidRPr="00757CF2" w:rsidRDefault="00174EE7"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22</w:t>
            </w:r>
          </w:p>
        </w:tc>
        <w:tc>
          <w:tcPr>
            <w:tcW w:w="1831" w:type="dxa"/>
          </w:tcPr>
          <w:p w:rsidR="00760751" w:rsidRPr="00757CF2" w:rsidRDefault="00EF0776"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19.29%</w:t>
            </w:r>
          </w:p>
        </w:tc>
      </w:tr>
      <w:tr w:rsidR="00655467" w:rsidRPr="00757CF2" w:rsidTr="00EA06C8">
        <w:trPr>
          <w:jc w:val="center"/>
        </w:trPr>
        <w:tc>
          <w:tcPr>
            <w:tcW w:w="1970" w:type="dxa"/>
          </w:tcPr>
          <w:p w:rsidR="00655467" w:rsidRPr="00757CF2" w:rsidRDefault="00BE2833"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4.</w:t>
            </w:r>
          </w:p>
        </w:tc>
        <w:tc>
          <w:tcPr>
            <w:tcW w:w="1993" w:type="dxa"/>
          </w:tcPr>
          <w:p w:rsidR="00655467" w:rsidRPr="00757CF2" w:rsidRDefault="00110B2D"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51-60</w:t>
            </w:r>
          </w:p>
        </w:tc>
        <w:tc>
          <w:tcPr>
            <w:tcW w:w="2083" w:type="dxa"/>
          </w:tcPr>
          <w:p w:rsidR="00655467" w:rsidRPr="00757CF2" w:rsidRDefault="00174EE7"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38</w:t>
            </w:r>
          </w:p>
        </w:tc>
        <w:tc>
          <w:tcPr>
            <w:tcW w:w="1831" w:type="dxa"/>
          </w:tcPr>
          <w:p w:rsidR="00655467" w:rsidRPr="00757CF2" w:rsidRDefault="00EF0776"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33.33%</w:t>
            </w:r>
          </w:p>
        </w:tc>
      </w:tr>
      <w:tr w:rsidR="00655467" w:rsidRPr="00757CF2" w:rsidTr="00EA06C8">
        <w:trPr>
          <w:jc w:val="center"/>
        </w:trPr>
        <w:tc>
          <w:tcPr>
            <w:tcW w:w="1970" w:type="dxa"/>
          </w:tcPr>
          <w:p w:rsidR="00655467" w:rsidRPr="00757CF2" w:rsidRDefault="00BE2833"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5.</w:t>
            </w:r>
          </w:p>
        </w:tc>
        <w:tc>
          <w:tcPr>
            <w:tcW w:w="1993" w:type="dxa"/>
          </w:tcPr>
          <w:p w:rsidR="00655467" w:rsidRPr="00757CF2" w:rsidRDefault="00110B2D"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61-70</w:t>
            </w:r>
          </w:p>
        </w:tc>
        <w:tc>
          <w:tcPr>
            <w:tcW w:w="2083" w:type="dxa"/>
          </w:tcPr>
          <w:p w:rsidR="00655467" w:rsidRPr="00757CF2" w:rsidRDefault="00174EE7"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22</w:t>
            </w:r>
          </w:p>
        </w:tc>
        <w:tc>
          <w:tcPr>
            <w:tcW w:w="1831" w:type="dxa"/>
          </w:tcPr>
          <w:p w:rsidR="00655467" w:rsidRPr="00757CF2" w:rsidRDefault="005F541E"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19.29%</w:t>
            </w:r>
          </w:p>
        </w:tc>
      </w:tr>
      <w:tr w:rsidR="00655467" w:rsidRPr="00757CF2" w:rsidTr="00EA06C8">
        <w:trPr>
          <w:jc w:val="center"/>
        </w:trPr>
        <w:tc>
          <w:tcPr>
            <w:tcW w:w="1970" w:type="dxa"/>
          </w:tcPr>
          <w:p w:rsidR="00655467" w:rsidRPr="00757CF2" w:rsidRDefault="00BE2833"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6.</w:t>
            </w:r>
          </w:p>
        </w:tc>
        <w:tc>
          <w:tcPr>
            <w:tcW w:w="1993" w:type="dxa"/>
          </w:tcPr>
          <w:p w:rsidR="00655467" w:rsidRPr="00757CF2" w:rsidRDefault="00110B2D"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71-80</w:t>
            </w:r>
          </w:p>
        </w:tc>
        <w:tc>
          <w:tcPr>
            <w:tcW w:w="2083" w:type="dxa"/>
          </w:tcPr>
          <w:p w:rsidR="00655467" w:rsidRPr="00757CF2" w:rsidRDefault="00174EE7"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10</w:t>
            </w:r>
          </w:p>
        </w:tc>
        <w:tc>
          <w:tcPr>
            <w:tcW w:w="1831" w:type="dxa"/>
          </w:tcPr>
          <w:p w:rsidR="00655467" w:rsidRPr="00757CF2" w:rsidRDefault="005F541E"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8.77%</w:t>
            </w:r>
          </w:p>
        </w:tc>
      </w:tr>
      <w:tr w:rsidR="00110B2D" w:rsidRPr="00757CF2" w:rsidTr="00EA06C8">
        <w:trPr>
          <w:jc w:val="center"/>
        </w:trPr>
        <w:tc>
          <w:tcPr>
            <w:tcW w:w="1970" w:type="dxa"/>
          </w:tcPr>
          <w:p w:rsidR="00110B2D" w:rsidRPr="00757CF2" w:rsidRDefault="00BE2833"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7.</w:t>
            </w:r>
          </w:p>
        </w:tc>
        <w:tc>
          <w:tcPr>
            <w:tcW w:w="1993" w:type="dxa"/>
          </w:tcPr>
          <w:p w:rsidR="00110B2D" w:rsidRPr="00757CF2" w:rsidRDefault="00110B2D"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81-90</w:t>
            </w:r>
          </w:p>
        </w:tc>
        <w:tc>
          <w:tcPr>
            <w:tcW w:w="2083" w:type="dxa"/>
          </w:tcPr>
          <w:p w:rsidR="00110B2D" w:rsidRPr="00757CF2" w:rsidRDefault="00EF0776"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05</w:t>
            </w:r>
          </w:p>
        </w:tc>
        <w:tc>
          <w:tcPr>
            <w:tcW w:w="1831" w:type="dxa"/>
          </w:tcPr>
          <w:p w:rsidR="00110B2D" w:rsidRPr="00757CF2" w:rsidRDefault="005F541E"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4.38%</w:t>
            </w:r>
          </w:p>
        </w:tc>
      </w:tr>
      <w:tr w:rsidR="00D4347C" w:rsidRPr="00757CF2" w:rsidTr="00EA06C8">
        <w:trPr>
          <w:jc w:val="center"/>
        </w:trPr>
        <w:tc>
          <w:tcPr>
            <w:tcW w:w="1970" w:type="dxa"/>
          </w:tcPr>
          <w:p w:rsidR="00D4347C" w:rsidRPr="00757CF2" w:rsidRDefault="00D4347C"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Total</w:t>
            </w:r>
          </w:p>
        </w:tc>
        <w:tc>
          <w:tcPr>
            <w:tcW w:w="1993" w:type="dxa"/>
          </w:tcPr>
          <w:p w:rsidR="00D4347C" w:rsidRPr="00757CF2" w:rsidRDefault="00D4347C" w:rsidP="00EA06C8">
            <w:pPr>
              <w:spacing w:line="276" w:lineRule="auto"/>
              <w:jc w:val="center"/>
              <w:rPr>
                <w:rFonts w:ascii="Times New Roman" w:hAnsi="Times New Roman" w:cs="Times New Roman"/>
                <w:sz w:val="24"/>
                <w:szCs w:val="24"/>
              </w:rPr>
            </w:pPr>
          </w:p>
        </w:tc>
        <w:tc>
          <w:tcPr>
            <w:tcW w:w="2083" w:type="dxa"/>
          </w:tcPr>
          <w:p w:rsidR="00D4347C" w:rsidRPr="00757CF2" w:rsidRDefault="00D4347C"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114</w:t>
            </w:r>
          </w:p>
        </w:tc>
        <w:tc>
          <w:tcPr>
            <w:tcW w:w="1831" w:type="dxa"/>
          </w:tcPr>
          <w:p w:rsidR="00D4347C" w:rsidRPr="00757CF2" w:rsidRDefault="00D4347C" w:rsidP="00EA06C8">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100%</w:t>
            </w:r>
          </w:p>
        </w:tc>
      </w:tr>
    </w:tbl>
    <w:p w:rsidR="00956620" w:rsidRPr="00757CF2" w:rsidRDefault="00956620"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lastRenderedPageBreak/>
        <w:t xml:space="preserve">Age is major factor in the disease </w:t>
      </w:r>
      <w:r w:rsidR="00195637" w:rsidRPr="00757CF2">
        <w:rPr>
          <w:rFonts w:ascii="Times New Roman" w:hAnsi="Times New Roman" w:cs="Times New Roman"/>
          <w:sz w:val="24"/>
          <w:szCs w:val="24"/>
        </w:rPr>
        <w:t>condition.</w:t>
      </w:r>
      <w:r w:rsidR="00D03EB0" w:rsidRPr="00757CF2">
        <w:rPr>
          <w:rFonts w:ascii="Times New Roman" w:hAnsi="Times New Roman" w:cs="Times New Roman"/>
          <w:sz w:val="24"/>
          <w:szCs w:val="24"/>
        </w:rPr>
        <w:t xml:space="preserve"> In this study we observed that age group from 51-60 has more no. Of MI patients that is 38</w:t>
      </w:r>
      <w:r w:rsidR="00732445" w:rsidRPr="00757CF2">
        <w:rPr>
          <w:rFonts w:ascii="Times New Roman" w:hAnsi="Times New Roman" w:cs="Times New Roman"/>
          <w:sz w:val="24"/>
          <w:szCs w:val="24"/>
        </w:rPr>
        <w:t xml:space="preserve">. So, it can be concluded that this age group is more prone towards causing myocardial </w:t>
      </w:r>
      <w:r w:rsidR="00522349">
        <w:rPr>
          <w:rFonts w:ascii="Times New Roman" w:hAnsi="Times New Roman" w:cs="Times New Roman"/>
          <w:sz w:val="24"/>
          <w:szCs w:val="24"/>
        </w:rPr>
        <w:t>Infarction</w:t>
      </w:r>
      <w:r w:rsidR="00EA70E6" w:rsidRPr="00757CF2">
        <w:rPr>
          <w:rFonts w:ascii="Times New Roman" w:hAnsi="Times New Roman" w:cs="Times New Roman"/>
          <w:sz w:val="24"/>
          <w:szCs w:val="24"/>
        </w:rPr>
        <w:t>.</w:t>
      </w:r>
    </w:p>
    <w:p w:rsidR="0004230B" w:rsidRPr="00757CF2" w:rsidRDefault="0004230B" w:rsidP="007507F6">
      <w:pPr>
        <w:spacing w:after="0" w:line="276" w:lineRule="auto"/>
        <w:rPr>
          <w:rFonts w:ascii="Times New Roman" w:hAnsi="Times New Roman" w:cs="Times New Roman"/>
          <w:sz w:val="24"/>
          <w:szCs w:val="24"/>
        </w:rPr>
      </w:pPr>
    </w:p>
    <w:p w:rsidR="00956620" w:rsidRDefault="003A2CAE" w:rsidP="007507F6">
      <w:pPr>
        <w:pStyle w:val="ListParagraph"/>
        <w:numPr>
          <w:ilvl w:val="0"/>
          <w:numId w:val="11"/>
        </w:num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Percentage of thrombolytic therapy/ thrombolytic drugs</w:t>
      </w:r>
      <w:r w:rsidR="00DD4990">
        <w:rPr>
          <w:rFonts w:ascii="Times New Roman" w:hAnsi="Times New Roman" w:cs="Times New Roman"/>
          <w:sz w:val="24"/>
          <w:szCs w:val="24"/>
        </w:rPr>
        <w:t xml:space="preserve"> used</w:t>
      </w:r>
      <w:r w:rsidRPr="00757CF2">
        <w:rPr>
          <w:rFonts w:ascii="Times New Roman" w:hAnsi="Times New Roman" w:cs="Times New Roman"/>
          <w:sz w:val="24"/>
          <w:szCs w:val="24"/>
        </w:rPr>
        <w:t xml:space="preserve"> :</w:t>
      </w:r>
    </w:p>
    <w:p w:rsidR="006218A0" w:rsidRDefault="006218A0" w:rsidP="006218A0">
      <w:pPr>
        <w:pStyle w:val="ListParagraph"/>
        <w:spacing w:after="0" w:line="276" w:lineRule="auto"/>
        <w:ind w:left="360"/>
        <w:rPr>
          <w:rFonts w:ascii="Times New Roman" w:hAnsi="Times New Roman" w:cs="Times New Roman"/>
          <w:sz w:val="24"/>
          <w:szCs w:val="24"/>
        </w:rPr>
      </w:pPr>
    </w:p>
    <w:p w:rsidR="006218A0" w:rsidRDefault="006218A0" w:rsidP="006218A0">
      <w:pPr>
        <w:pStyle w:val="ListParagraph"/>
        <w:spacing w:after="0" w:line="276" w:lineRule="auto"/>
        <w:ind w:left="360"/>
        <w:rPr>
          <w:rFonts w:ascii="Times New Roman" w:hAnsi="Times New Roman" w:cs="Times New Roman"/>
          <w:sz w:val="24"/>
          <w:szCs w:val="24"/>
        </w:rPr>
      </w:pPr>
    </w:p>
    <w:p w:rsidR="00660AA1" w:rsidRPr="00660AA1" w:rsidRDefault="00660AA1" w:rsidP="00660AA1">
      <w:pPr>
        <w:spacing w:after="0" w:line="276" w:lineRule="auto"/>
        <w:jc w:val="center"/>
        <w:rPr>
          <w:rFonts w:ascii="Times New Roman" w:hAnsi="Times New Roman" w:cs="Times New Roman"/>
          <w:sz w:val="24"/>
          <w:szCs w:val="24"/>
        </w:rPr>
      </w:pPr>
      <w:r w:rsidRPr="00660AA1">
        <w:rPr>
          <w:rFonts w:ascii="Times New Roman" w:hAnsi="Times New Roman" w:cs="Times New Roman"/>
          <w:sz w:val="24"/>
          <w:szCs w:val="24"/>
        </w:rPr>
        <w:t>Table no. 3 percentage of thrombolytic drugs</w:t>
      </w:r>
      <w:r w:rsidR="00DD4990">
        <w:rPr>
          <w:rFonts w:ascii="Times New Roman" w:hAnsi="Times New Roman" w:cs="Times New Roman"/>
          <w:sz w:val="24"/>
          <w:szCs w:val="24"/>
        </w:rPr>
        <w:t xml:space="preserve"> used:</w:t>
      </w:r>
    </w:p>
    <w:tbl>
      <w:tblPr>
        <w:tblStyle w:val="TableGrid"/>
        <w:tblW w:w="0" w:type="auto"/>
        <w:jc w:val="center"/>
        <w:tblLook w:val="04A0"/>
      </w:tblPr>
      <w:tblGrid>
        <w:gridCol w:w="1892"/>
        <w:gridCol w:w="2289"/>
        <w:gridCol w:w="1987"/>
        <w:gridCol w:w="1709"/>
      </w:tblGrid>
      <w:tr w:rsidR="00710951" w:rsidRPr="00757CF2" w:rsidTr="00660AA1">
        <w:trPr>
          <w:jc w:val="center"/>
        </w:trPr>
        <w:tc>
          <w:tcPr>
            <w:tcW w:w="1892" w:type="dxa"/>
          </w:tcPr>
          <w:p w:rsidR="00710951" w:rsidRPr="00757CF2" w:rsidRDefault="0071095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Sr.no.</w:t>
            </w:r>
          </w:p>
        </w:tc>
        <w:tc>
          <w:tcPr>
            <w:tcW w:w="2289" w:type="dxa"/>
          </w:tcPr>
          <w:p w:rsidR="00710951" w:rsidRPr="00757CF2" w:rsidRDefault="0071095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Thrombolytic drugs</w:t>
            </w:r>
          </w:p>
        </w:tc>
        <w:tc>
          <w:tcPr>
            <w:tcW w:w="1987" w:type="dxa"/>
          </w:tcPr>
          <w:p w:rsidR="00710951" w:rsidRPr="00757CF2" w:rsidRDefault="0071095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No. Of patients</w:t>
            </w:r>
          </w:p>
        </w:tc>
        <w:tc>
          <w:tcPr>
            <w:tcW w:w="1709" w:type="dxa"/>
          </w:tcPr>
          <w:p w:rsidR="00710951" w:rsidRPr="00757CF2" w:rsidRDefault="0071095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Percentage</w:t>
            </w:r>
          </w:p>
        </w:tc>
      </w:tr>
      <w:tr w:rsidR="00710951" w:rsidRPr="00757CF2" w:rsidTr="00660AA1">
        <w:trPr>
          <w:jc w:val="center"/>
        </w:trPr>
        <w:tc>
          <w:tcPr>
            <w:tcW w:w="1892" w:type="dxa"/>
          </w:tcPr>
          <w:p w:rsidR="00710951" w:rsidRPr="00757CF2" w:rsidRDefault="00B10BF5"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w:t>
            </w:r>
          </w:p>
        </w:tc>
        <w:tc>
          <w:tcPr>
            <w:tcW w:w="2289" w:type="dxa"/>
          </w:tcPr>
          <w:p w:rsidR="00710951" w:rsidRPr="00757CF2" w:rsidRDefault="0071095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Streptokinase</w:t>
            </w:r>
          </w:p>
        </w:tc>
        <w:tc>
          <w:tcPr>
            <w:tcW w:w="1987" w:type="dxa"/>
          </w:tcPr>
          <w:p w:rsidR="00710951" w:rsidRPr="00757CF2" w:rsidRDefault="008919F3"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76</w:t>
            </w:r>
          </w:p>
        </w:tc>
        <w:tc>
          <w:tcPr>
            <w:tcW w:w="1709" w:type="dxa"/>
          </w:tcPr>
          <w:p w:rsidR="00710951" w:rsidRPr="00757CF2" w:rsidRDefault="007B05B3"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67%</w:t>
            </w:r>
          </w:p>
        </w:tc>
      </w:tr>
      <w:tr w:rsidR="00710951" w:rsidRPr="00757CF2" w:rsidTr="00660AA1">
        <w:trPr>
          <w:jc w:val="center"/>
        </w:trPr>
        <w:tc>
          <w:tcPr>
            <w:tcW w:w="1892" w:type="dxa"/>
          </w:tcPr>
          <w:p w:rsidR="00710951" w:rsidRPr="00757CF2" w:rsidRDefault="00B10BF5"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w:t>
            </w:r>
          </w:p>
        </w:tc>
        <w:tc>
          <w:tcPr>
            <w:tcW w:w="2289" w:type="dxa"/>
          </w:tcPr>
          <w:p w:rsidR="00710951" w:rsidRPr="00757CF2" w:rsidRDefault="0071095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Reteplase</w:t>
            </w:r>
          </w:p>
        </w:tc>
        <w:tc>
          <w:tcPr>
            <w:tcW w:w="1987" w:type="dxa"/>
          </w:tcPr>
          <w:p w:rsidR="00710951" w:rsidRPr="00757CF2" w:rsidRDefault="008919F3"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33</w:t>
            </w:r>
          </w:p>
        </w:tc>
        <w:tc>
          <w:tcPr>
            <w:tcW w:w="1709" w:type="dxa"/>
          </w:tcPr>
          <w:p w:rsidR="00710951" w:rsidRPr="00757CF2" w:rsidRDefault="007B05B3"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28%</w:t>
            </w:r>
          </w:p>
        </w:tc>
      </w:tr>
      <w:tr w:rsidR="00710951" w:rsidRPr="00757CF2" w:rsidTr="00660AA1">
        <w:trPr>
          <w:jc w:val="center"/>
        </w:trPr>
        <w:tc>
          <w:tcPr>
            <w:tcW w:w="1892" w:type="dxa"/>
          </w:tcPr>
          <w:p w:rsidR="00710951" w:rsidRPr="00757CF2" w:rsidRDefault="00B10BF5"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3.</w:t>
            </w:r>
          </w:p>
        </w:tc>
        <w:tc>
          <w:tcPr>
            <w:tcW w:w="2289" w:type="dxa"/>
          </w:tcPr>
          <w:p w:rsidR="00710951" w:rsidRPr="00757CF2" w:rsidRDefault="0071095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Tenecteplase</w:t>
            </w:r>
          </w:p>
        </w:tc>
        <w:tc>
          <w:tcPr>
            <w:tcW w:w="1987" w:type="dxa"/>
          </w:tcPr>
          <w:p w:rsidR="00710951" w:rsidRPr="00757CF2" w:rsidRDefault="008919F3"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05</w:t>
            </w:r>
          </w:p>
        </w:tc>
        <w:tc>
          <w:tcPr>
            <w:tcW w:w="1709" w:type="dxa"/>
          </w:tcPr>
          <w:p w:rsidR="00710951" w:rsidRPr="00757CF2" w:rsidRDefault="00B10BF5"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05%</w:t>
            </w:r>
          </w:p>
        </w:tc>
      </w:tr>
      <w:tr w:rsidR="0004230B" w:rsidRPr="00757CF2" w:rsidTr="00660AA1">
        <w:trPr>
          <w:jc w:val="center"/>
        </w:trPr>
        <w:tc>
          <w:tcPr>
            <w:tcW w:w="1892" w:type="dxa"/>
          </w:tcPr>
          <w:p w:rsidR="0004230B" w:rsidRPr="00757CF2" w:rsidRDefault="0004230B"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Total</w:t>
            </w:r>
          </w:p>
        </w:tc>
        <w:tc>
          <w:tcPr>
            <w:tcW w:w="2289" w:type="dxa"/>
          </w:tcPr>
          <w:p w:rsidR="0004230B" w:rsidRPr="00757CF2" w:rsidRDefault="0004230B" w:rsidP="00660AA1">
            <w:pPr>
              <w:spacing w:line="276" w:lineRule="auto"/>
              <w:jc w:val="center"/>
              <w:rPr>
                <w:rFonts w:ascii="Times New Roman" w:hAnsi="Times New Roman" w:cs="Times New Roman"/>
                <w:sz w:val="24"/>
                <w:szCs w:val="24"/>
              </w:rPr>
            </w:pPr>
          </w:p>
        </w:tc>
        <w:tc>
          <w:tcPr>
            <w:tcW w:w="1987" w:type="dxa"/>
          </w:tcPr>
          <w:p w:rsidR="0004230B" w:rsidRPr="00757CF2" w:rsidRDefault="0004230B"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114</w:t>
            </w:r>
          </w:p>
        </w:tc>
        <w:tc>
          <w:tcPr>
            <w:tcW w:w="1709" w:type="dxa"/>
          </w:tcPr>
          <w:p w:rsidR="0004230B" w:rsidRPr="00757CF2" w:rsidRDefault="0004230B"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100%</w:t>
            </w:r>
          </w:p>
        </w:tc>
      </w:tr>
    </w:tbl>
    <w:p w:rsidR="005A65E3" w:rsidRPr="00757CF2" w:rsidRDefault="005A65E3" w:rsidP="007507F6">
      <w:pPr>
        <w:spacing w:after="0" w:line="276" w:lineRule="auto"/>
        <w:rPr>
          <w:rFonts w:ascii="Times New Roman" w:hAnsi="Times New Roman" w:cs="Times New Roman"/>
          <w:sz w:val="24"/>
          <w:szCs w:val="24"/>
        </w:rPr>
      </w:pPr>
    </w:p>
    <w:p w:rsidR="00CF0830" w:rsidRPr="00757CF2" w:rsidRDefault="00CF0830" w:rsidP="007507F6">
      <w:p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In this prospective study we observed that in most of the</w:t>
      </w:r>
      <w:r w:rsidR="006632A9" w:rsidRPr="00757CF2">
        <w:rPr>
          <w:rFonts w:ascii="Times New Roman" w:hAnsi="Times New Roman" w:cs="Times New Roman"/>
          <w:sz w:val="24"/>
          <w:szCs w:val="24"/>
        </w:rPr>
        <w:t xml:space="preserve"> MI</w:t>
      </w:r>
      <w:r w:rsidRPr="00757CF2">
        <w:rPr>
          <w:rFonts w:ascii="Times New Roman" w:hAnsi="Times New Roman" w:cs="Times New Roman"/>
          <w:sz w:val="24"/>
          <w:szCs w:val="24"/>
        </w:rPr>
        <w:t xml:space="preserve"> patients thrombolytic drug streptokinase is mostly used</w:t>
      </w:r>
      <w:r w:rsidR="006632A9" w:rsidRPr="00757CF2">
        <w:rPr>
          <w:rFonts w:ascii="Times New Roman" w:hAnsi="Times New Roman" w:cs="Times New Roman"/>
          <w:sz w:val="24"/>
          <w:szCs w:val="24"/>
        </w:rPr>
        <w:t xml:space="preserve">. Out of 114 patient </w:t>
      </w:r>
      <w:r w:rsidR="00E07E56" w:rsidRPr="00757CF2">
        <w:rPr>
          <w:rFonts w:ascii="Times New Roman" w:hAnsi="Times New Roman" w:cs="Times New Roman"/>
          <w:sz w:val="24"/>
          <w:szCs w:val="24"/>
        </w:rPr>
        <w:t>for 76</w:t>
      </w:r>
      <w:r w:rsidR="006632A9" w:rsidRPr="00757CF2">
        <w:rPr>
          <w:rFonts w:ascii="Times New Roman" w:hAnsi="Times New Roman" w:cs="Times New Roman"/>
          <w:sz w:val="24"/>
          <w:szCs w:val="24"/>
        </w:rPr>
        <w:t xml:space="preserve"> </w:t>
      </w:r>
      <w:r w:rsidR="008D4F46" w:rsidRPr="00757CF2">
        <w:rPr>
          <w:rFonts w:ascii="Times New Roman" w:hAnsi="Times New Roman" w:cs="Times New Roman"/>
          <w:sz w:val="24"/>
          <w:szCs w:val="24"/>
        </w:rPr>
        <w:t xml:space="preserve">(67%) </w:t>
      </w:r>
      <w:r w:rsidR="00E07E56" w:rsidRPr="00757CF2">
        <w:rPr>
          <w:rFonts w:ascii="Times New Roman" w:hAnsi="Times New Roman" w:cs="Times New Roman"/>
          <w:sz w:val="24"/>
          <w:szCs w:val="24"/>
        </w:rPr>
        <w:t>Patient’s</w:t>
      </w:r>
      <w:r w:rsidR="008D4F46" w:rsidRPr="00757CF2">
        <w:rPr>
          <w:rFonts w:ascii="Times New Roman" w:hAnsi="Times New Roman" w:cs="Times New Roman"/>
          <w:sz w:val="24"/>
          <w:szCs w:val="24"/>
        </w:rPr>
        <w:t xml:space="preserve"> streptokinase is used</w:t>
      </w:r>
      <w:r w:rsidR="00453885" w:rsidRPr="00757CF2">
        <w:rPr>
          <w:rFonts w:ascii="Times New Roman" w:hAnsi="Times New Roman" w:cs="Times New Roman"/>
          <w:sz w:val="24"/>
          <w:szCs w:val="24"/>
        </w:rPr>
        <w:t>.</w:t>
      </w:r>
    </w:p>
    <w:p w:rsidR="005F541E" w:rsidRPr="00757CF2" w:rsidRDefault="005F541E" w:rsidP="007507F6">
      <w:pPr>
        <w:spacing w:after="0" w:line="276" w:lineRule="auto"/>
        <w:rPr>
          <w:rFonts w:ascii="Times New Roman" w:hAnsi="Times New Roman" w:cs="Times New Roman"/>
          <w:sz w:val="24"/>
          <w:szCs w:val="24"/>
        </w:rPr>
      </w:pPr>
    </w:p>
    <w:p w:rsidR="003A2CAE" w:rsidRPr="00757CF2" w:rsidRDefault="003A2CAE" w:rsidP="007507F6">
      <w:pPr>
        <w:spacing w:after="0" w:line="276" w:lineRule="auto"/>
        <w:rPr>
          <w:rFonts w:ascii="Times New Roman" w:hAnsi="Times New Roman" w:cs="Times New Roman"/>
          <w:sz w:val="24"/>
          <w:szCs w:val="24"/>
        </w:rPr>
      </w:pPr>
    </w:p>
    <w:p w:rsidR="0031404E" w:rsidRDefault="00464FB6" w:rsidP="007507F6">
      <w:pPr>
        <w:pStyle w:val="ListParagraph"/>
        <w:numPr>
          <w:ilvl w:val="0"/>
          <w:numId w:val="11"/>
        </w:numPr>
        <w:spacing w:after="0" w:line="276" w:lineRule="auto"/>
        <w:rPr>
          <w:rFonts w:ascii="Times New Roman" w:hAnsi="Times New Roman" w:cs="Times New Roman"/>
          <w:sz w:val="24"/>
          <w:szCs w:val="24"/>
        </w:rPr>
      </w:pPr>
      <w:r w:rsidRPr="00757CF2">
        <w:rPr>
          <w:rFonts w:ascii="Times New Roman" w:hAnsi="Times New Roman" w:cs="Times New Roman"/>
          <w:sz w:val="24"/>
          <w:szCs w:val="24"/>
        </w:rPr>
        <w:t>Distribution of patients based on time duration of thrombolysis :</w:t>
      </w:r>
      <w:r w:rsidR="00660AA1">
        <w:rPr>
          <w:rFonts w:ascii="Times New Roman" w:hAnsi="Times New Roman" w:cs="Times New Roman"/>
          <w:sz w:val="24"/>
          <w:szCs w:val="24"/>
        </w:rPr>
        <w:t xml:space="preserve"> </w:t>
      </w:r>
    </w:p>
    <w:p w:rsidR="00660AA1" w:rsidRDefault="00660AA1" w:rsidP="0031404E">
      <w:pPr>
        <w:pStyle w:val="ListParagraph"/>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660AA1" w:rsidRPr="00660AA1" w:rsidRDefault="00660AA1" w:rsidP="00660AA1">
      <w:pPr>
        <w:pStyle w:val="ListParagraph"/>
        <w:spacing w:after="0" w:line="276" w:lineRule="auto"/>
        <w:ind w:left="360"/>
        <w:jc w:val="center"/>
        <w:rPr>
          <w:rFonts w:ascii="Times New Roman" w:hAnsi="Times New Roman" w:cs="Times New Roman"/>
          <w:sz w:val="24"/>
          <w:szCs w:val="24"/>
        </w:rPr>
      </w:pPr>
      <w:r w:rsidRPr="00660AA1">
        <w:rPr>
          <w:rFonts w:ascii="Times New Roman" w:hAnsi="Times New Roman" w:cs="Times New Roman"/>
          <w:sz w:val="24"/>
          <w:szCs w:val="24"/>
        </w:rPr>
        <w:t xml:space="preserve">Table no. 4 distribution of patients based </w:t>
      </w:r>
      <w:r>
        <w:rPr>
          <w:rFonts w:ascii="Times New Roman" w:hAnsi="Times New Roman" w:cs="Times New Roman"/>
          <w:sz w:val="24"/>
          <w:szCs w:val="24"/>
        </w:rPr>
        <w:t>on time duration of thrombolysis</w:t>
      </w:r>
      <w:r w:rsidR="00DD4990">
        <w:rPr>
          <w:rFonts w:ascii="Times New Roman" w:hAnsi="Times New Roman" w:cs="Times New Roman"/>
          <w:sz w:val="24"/>
          <w:szCs w:val="24"/>
        </w:rPr>
        <w:t>:</w:t>
      </w:r>
    </w:p>
    <w:tbl>
      <w:tblPr>
        <w:tblStyle w:val="TableGrid"/>
        <w:tblW w:w="0" w:type="auto"/>
        <w:jc w:val="center"/>
        <w:tblLook w:val="04A0"/>
      </w:tblPr>
      <w:tblGrid>
        <w:gridCol w:w="1902"/>
        <w:gridCol w:w="2259"/>
        <w:gridCol w:w="1996"/>
        <w:gridCol w:w="1720"/>
      </w:tblGrid>
      <w:tr w:rsidR="009C3E61" w:rsidRPr="00757CF2" w:rsidTr="00660AA1">
        <w:trPr>
          <w:jc w:val="center"/>
        </w:trPr>
        <w:tc>
          <w:tcPr>
            <w:tcW w:w="1902" w:type="dxa"/>
          </w:tcPr>
          <w:p w:rsidR="009C3E61" w:rsidRPr="00757CF2" w:rsidRDefault="009C3E6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Sr.no.</w:t>
            </w:r>
          </w:p>
        </w:tc>
        <w:tc>
          <w:tcPr>
            <w:tcW w:w="2259" w:type="dxa"/>
          </w:tcPr>
          <w:p w:rsidR="009C3E61" w:rsidRPr="00757CF2" w:rsidRDefault="009C3E6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Time duration of thrombolysis</w:t>
            </w:r>
          </w:p>
        </w:tc>
        <w:tc>
          <w:tcPr>
            <w:tcW w:w="1996" w:type="dxa"/>
          </w:tcPr>
          <w:p w:rsidR="009C3E61" w:rsidRPr="00757CF2" w:rsidRDefault="009C3E6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No. Of patients</w:t>
            </w:r>
          </w:p>
        </w:tc>
        <w:tc>
          <w:tcPr>
            <w:tcW w:w="1720" w:type="dxa"/>
          </w:tcPr>
          <w:p w:rsidR="009C3E61" w:rsidRPr="00757CF2" w:rsidRDefault="009C3E6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Percentage</w:t>
            </w:r>
          </w:p>
        </w:tc>
      </w:tr>
      <w:tr w:rsidR="009C3E61" w:rsidRPr="00757CF2" w:rsidTr="00660AA1">
        <w:trPr>
          <w:jc w:val="center"/>
        </w:trPr>
        <w:tc>
          <w:tcPr>
            <w:tcW w:w="1902" w:type="dxa"/>
          </w:tcPr>
          <w:p w:rsidR="009C3E61" w:rsidRPr="00757CF2" w:rsidRDefault="00D3191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w:t>
            </w:r>
          </w:p>
        </w:tc>
        <w:tc>
          <w:tcPr>
            <w:tcW w:w="2259" w:type="dxa"/>
          </w:tcPr>
          <w:p w:rsidR="009C3E61" w:rsidRPr="00757CF2" w:rsidRDefault="00C930F2"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30min</w:t>
            </w:r>
          </w:p>
        </w:tc>
        <w:tc>
          <w:tcPr>
            <w:tcW w:w="1996" w:type="dxa"/>
          </w:tcPr>
          <w:p w:rsidR="009C3E61" w:rsidRPr="00757CF2" w:rsidRDefault="00437A8B"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11</w:t>
            </w:r>
          </w:p>
        </w:tc>
        <w:tc>
          <w:tcPr>
            <w:tcW w:w="1720" w:type="dxa"/>
          </w:tcPr>
          <w:p w:rsidR="009C3E61" w:rsidRPr="00757CF2" w:rsidRDefault="00557625"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09.64%</w:t>
            </w:r>
          </w:p>
        </w:tc>
      </w:tr>
      <w:tr w:rsidR="009C3E61" w:rsidRPr="00757CF2" w:rsidTr="00660AA1">
        <w:trPr>
          <w:jc w:val="center"/>
        </w:trPr>
        <w:tc>
          <w:tcPr>
            <w:tcW w:w="1902" w:type="dxa"/>
          </w:tcPr>
          <w:p w:rsidR="009C3E61" w:rsidRPr="00757CF2" w:rsidRDefault="00D3191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w:t>
            </w:r>
          </w:p>
        </w:tc>
        <w:tc>
          <w:tcPr>
            <w:tcW w:w="2259" w:type="dxa"/>
          </w:tcPr>
          <w:p w:rsidR="009C3E61" w:rsidRPr="00757CF2" w:rsidRDefault="00C930F2"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30min-1h</w:t>
            </w:r>
            <w:r w:rsidR="0046484D" w:rsidRPr="00757CF2">
              <w:rPr>
                <w:rFonts w:ascii="Times New Roman" w:hAnsi="Times New Roman" w:cs="Times New Roman"/>
                <w:sz w:val="24"/>
                <w:szCs w:val="24"/>
              </w:rPr>
              <w:t>our</w:t>
            </w:r>
          </w:p>
        </w:tc>
        <w:tc>
          <w:tcPr>
            <w:tcW w:w="1996" w:type="dxa"/>
          </w:tcPr>
          <w:p w:rsidR="009C3E61" w:rsidRPr="00757CF2" w:rsidRDefault="00437A8B"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49</w:t>
            </w:r>
          </w:p>
        </w:tc>
        <w:tc>
          <w:tcPr>
            <w:tcW w:w="1720" w:type="dxa"/>
          </w:tcPr>
          <w:p w:rsidR="009C3E61" w:rsidRPr="00757CF2" w:rsidRDefault="00557625"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42.98%</w:t>
            </w:r>
          </w:p>
        </w:tc>
      </w:tr>
      <w:tr w:rsidR="00C930F2" w:rsidRPr="00757CF2" w:rsidTr="00660AA1">
        <w:trPr>
          <w:jc w:val="center"/>
        </w:trPr>
        <w:tc>
          <w:tcPr>
            <w:tcW w:w="1902" w:type="dxa"/>
          </w:tcPr>
          <w:p w:rsidR="00C930F2" w:rsidRPr="00757CF2" w:rsidRDefault="00D3191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3.</w:t>
            </w:r>
          </w:p>
        </w:tc>
        <w:tc>
          <w:tcPr>
            <w:tcW w:w="2259" w:type="dxa"/>
          </w:tcPr>
          <w:p w:rsidR="00C930F2" w:rsidRPr="00757CF2" w:rsidRDefault="00C930F2"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1h</w:t>
            </w:r>
            <w:r w:rsidR="0046484D" w:rsidRPr="00757CF2">
              <w:rPr>
                <w:rFonts w:ascii="Times New Roman" w:hAnsi="Times New Roman" w:cs="Times New Roman"/>
                <w:sz w:val="24"/>
                <w:szCs w:val="24"/>
              </w:rPr>
              <w:t>our-</w:t>
            </w:r>
            <w:r w:rsidRPr="00757CF2">
              <w:rPr>
                <w:rFonts w:ascii="Times New Roman" w:hAnsi="Times New Roman" w:cs="Times New Roman"/>
                <w:sz w:val="24"/>
                <w:szCs w:val="24"/>
              </w:rPr>
              <w:t>1.30h</w:t>
            </w:r>
            <w:r w:rsidR="0046484D" w:rsidRPr="00757CF2">
              <w:rPr>
                <w:rFonts w:ascii="Times New Roman" w:hAnsi="Times New Roman" w:cs="Times New Roman"/>
                <w:sz w:val="24"/>
                <w:szCs w:val="24"/>
              </w:rPr>
              <w:t>our</w:t>
            </w:r>
          </w:p>
        </w:tc>
        <w:tc>
          <w:tcPr>
            <w:tcW w:w="1996" w:type="dxa"/>
          </w:tcPr>
          <w:p w:rsidR="00C930F2" w:rsidRPr="00757CF2" w:rsidRDefault="00437A8B"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22</w:t>
            </w:r>
          </w:p>
        </w:tc>
        <w:tc>
          <w:tcPr>
            <w:tcW w:w="1720" w:type="dxa"/>
          </w:tcPr>
          <w:p w:rsidR="00C930F2" w:rsidRPr="00757CF2" w:rsidRDefault="00557625"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19.29%</w:t>
            </w:r>
          </w:p>
        </w:tc>
      </w:tr>
      <w:tr w:rsidR="00C930F2" w:rsidRPr="00757CF2" w:rsidTr="00660AA1">
        <w:trPr>
          <w:jc w:val="center"/>
        </w:trPr>
        <w:tc>
          <w:tcPr>
            <w:tcW w:w="1902" w:type="dxa"/>
          </w:tcPr>
          <w:p w:rsidR="00C930F2" w:rsidRPr="00757CF2" w:rsidRDefault="00D3191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4.</w:t>
            </w:r>
          </w:p>
        </w:tc>
        <w:tc>
          <w:tcPr>
            <w:tcW w:w="2259" w:type="dxa"/>
          </w:tcPr>
          <w:p w:rsidR="00C930F2" w:rsidRPr="00757CF2" w:rsidRDefault="00D3191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2hour</w:t>
            </w:r>
          </w:p>
        </w:tc>
        <w:tc>
          <w:tcPr>
            <w:tcW w:w="1996" w:type="dxa"/>
          </w:tcPr>
          <w:p w:rsidR="00C930F2" w:rsidRPr="00757CF2" w:rsidRDefault="00437A8B"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27</w:t>
            </w:r>
          </w:p>
        </w:tc>
        <w:tc>
          <w:tcPr>
            <w:tcW w:w="1720" w:type="dxa"/>
          </w:tcPr>
          <w:p w:rsidR="00C930F2" w:rsidRPr="00757CF2" w:rsidRDefault="00557625"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23.68%</w:t>
            </w:r>
          </w:p>
        </w:tc>
      </w:tr>
      <w:tr w:rsidR="00D3191C" w:rsidRPr="00757CF2" w:rsidTr="00660AA1">
        <w:trPr>
          <w:jc w:val="center"/>
        </w:trPr>
        <w:tc>
          <w:tcPr>
            <w:tcW w:w="1902" w:type="dxa"/>
          </w:tcPr>
          <w:p w:rsidR="00D3191C" w:rsidRPr="00757CF2" w:rsidRDefault="00D3191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5.</w:t>
            </w:r>
          </w:p>
        </w:tc>
        <w:tc>
          <w:tcPr>
            <w:tcW w:w="2259" w:type="dxa"/>
          </w:tcPr>
          <w:p w:rsidR="00D3191C" w:rsidRPr="00757CF2" w:rsidRDefault="00D3191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2hour 30min</w:t>
            </w:r>
          </w:p>
        </w:tc>
        <w:tc>
          <w:tcPr>
            <w:tcW w:w="1996" w:type="dxa"/>
          </w:tcPr>
          <w:p w:rsidR="00D3191C" w:rsidRPr="00757CF2" w:rsidRDefault="00437A8B"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05</w:t>
            </w:r>
          </w:p>
        </w:tc>
        <w:tc>
          <w:tcPr>
            <w:tcW w:w="1720" w:type="dxa"/>
          </w:tcPr>
          <w:p w:rsidR="00D3191C" w:rsidRPr="00757CF2" w:rsidRDefault="00557625"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04.38%</w:t>
            </w:r>
          </w:p>
        </w:tc>
      </w:tr>
      <w:tr w:rsidR="00D3191C" w:rsidRPr="00757CF2" w:rsidTr="00660AA1">
        <w:trPr>
          <w:jc w:val="center"/>
        </w:trPr>
        <w:tc>
          <w:tcPr>
            <w:tcW w:w="1902" w:type="dxa"/>
          </w:tcPr>
          <w:p w:rsidR="00D3191C" w:rsidRPr="00757CF2" w:rsidRDefault="00D3191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6.</w:t>
            </w:r>
          </w:p>
        </w:tc>
        <w:tc>
          <w:tcPr>
            <w:tcW w:w="2259" w:type="dxa"/>
          </w:tcPr>
          <w:p w:rsidR="00D3191C" w:rsidRPr="00757CF2" w:rsidRDefault="00D3191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3hour</w:t>
            </w:r>
          </w:p>
        </w:tc>
        <w:tc>
          <w:tcPr>
            <w:tcW w:w="1996" w:type="dxa"/>
          </w:tcPr>
          <w:p w:rsidR="00D3191C" w:rsidRPr="00757CF2" w:rsidRDefault="00437A8B"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00</w:t>
            </w:r>
          </w:p>
        </w:tc>
        <w:tc>
          <w:tcPr>
            <w:tcW w:w="1720" w:type="dxa"/>
          </w:tcPr>
          <w:p w:rsidR="00D3191C" w:rsidRPr="00757CF2" w:rsidRDefault="00D56EF2"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00.00%</w:t>
            </w:r>
          </w:p>
        </w:tc>
      </w:tr>
      <w:tr w:rsidR="00DD4990" w:rsidRPr="00757CF2" w:rsidTr="00660AA1">
        <w:trPr>
          <w:jc w:val="center"/>
        </w:trPr>
        <w:tc>
          <w:tcPr>
            <w:tcW w:w="1902" w:type="dxa"/>
          </w:tcPr>
          <w:p w:rsidR="00DD4990" w:rsidRPr="00757CF2" w:rsidRDefault="00DD4990" w:rsidP="00660AA1">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259" w:type="dxa"/>
          </w:tcPr>
          <w:p w:rsidR="00DD4990" w:rsidRPr="00757CF2" w:rsidRDefault="00DD4990" w:rsidP="00660AA1">
            <w:pPr>
              <w:spacing w:line="276" w:lineRule="auto"/>
              <w:jc w:val="center"/>
              <w:rPr>
                <w:rFonts w:ascii="Times New Roman" w:hAnsi="Times New Roman" w:cs="Times New Roman"/>
                <w:sz w:val="24"/>
                <w:szCs w:val="24"/>
              </w:rPr>
            </w:pPr>
          </w:p>
        </w:tc>
        <w:tc>
          <w:tcPr>
            <w:tcW w:w="1996" w:type="dxa"/>
          </w:tcPr>
          <w:p w:rsidR="00DD4990" w:rsidRPr="00757CF2" w:rsidRDefault="00DD4990" w:rsidP="00660AA1">
            <w:pPr>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720" w:type="dxa"/>
          </w:tcPr>
          <w:p w:rsidR="00DD4990" w:rsidRPr="00757CF2" w:rsidRDefault="00DD4990" w:rsidP="00660AA1">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r w:rsidR="00B2207E">
              <w:rPr>
                <w:rFonts w:ascii="Times New Roman" w:hAnsi="Times New Roman" w:cs="Times New Roman"/>
                <w:sz w:val="24"/>
                <w:szCs w:val="24"/>
              </w:rPr>
              <w:t>%</w:t>
            </w:r>
          </w:p>
        </w:tc>
      </w:tr>
    </w:tbl>
    <w:p w:rsidR="001D0FF4" w:rsidRPr="00757CF2" w:rsidRDefault="000772AF"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 xml:space="preserve">In this observational study we found that </w:t>
      </w:r>
      <w:r w:rsidR="00E644F2" w:rsidRPr="00757CF2">
        <w:rPr>
          <w:rFonts w:ascii="Times New Roman" w:hAnsi="Times New Roman" w:cs="Times New Roman"/>
          <w:sz w:val="24"/>
          <w:szCs w:val="24"/>
        </w:rPr>
        <w:t xml:space="preserve">most of patients undergone for thrombolysis within </w:t>
      </w:r>
      <w:r w:rsidR="009373E4" w:rsidRPr="00757CF2">
        <w:rPr>
          <w:rFonts w:ascii="Times New Roman" w:hAnsi="Times New Roman" w:cs="Times New Roman"/>
          <w:sz w:val="24"/>
          <w:szCs w:val="24"/>
        </w:rPr>
        <w:t xml:space="preserve">30min </w:t>
      </w:r>
      <w:r w:rsidR="00E07E56" w:rsidRPr="00757CF2">
        <w:rPr>
          <w:rFonts w:ascii="Times New Roman" w:hAnsi="Times New Roman" w:cs="Times New Roman"/>
          <w:sz w:val="24"/>
          <w:szCs w:val="24"/>
        </w:rPr>
        <w:t>to 1hour</w:t>
      </w:r>
      <w:r w:rsidR="009373E4" w:rsidRPr="00757CF2">
        <w:rPr>
          <w:rFonts w:ascii="Times New Roman" w:hAnsi="Times New Roman" w:cs="Times New Roman"/>
          <w:sz w:val="24"/>
          <w:szCs w:val="24"/>
        </w:rPr>
        <w:t>. No of patients undergoing thrombolysis within 30min to 1hour are 49 out of 114.</w:t>
      </w:r>
    </w:p>
    <w:p w:rsidR="005B1BAE" w:rsidRPr="00757CF2" w:rsidRDefault="005B1BAE" w:rsidP="007507F6">
      <w:pPr>
        <w:spacing w:line="276" w:lineRule="auto"/>
        <w:rPr>
          <w:rFonts w:ascii="Times New Roman" w:hAnsi="Times New Roman" w:cs="Times New Roman"/>
          <w:sz w:val="24"/>
          <w:szCs w:val="24"/>
        </w:rPr>
      </w:pPr>
    </w:p>
    <w:p w:rsidR="005B1BAE" w:rsidRPr="00915407" w:rsidRDefault="00472607" w:rsidP="00915407">
      <w:pPr>
        <w:pStyle w:val="ListParagraph"/>
        <w:numPr>
          <w:ilvl w:val="0"/>
          <w:numId w:val="11"/>
        </w:numPr>
        <w:spacing w:line="276" w:lineRule="auto"/>
        <w:rPr>
          <w:rFonts w:ascii="Times New Roman" w:hAnsi="Times New Roman" w:cs="Times New Roman"/>
          <w:sz w:val="24"/>
          <w:szCs w:val="24"/>
        </w:rPr>
      </w:pPr>
      <w:r w:rsidRPr="00915407">
        <w:rPr>
          <w:rFonts w:ascii="Times New Roman" w:hAnsi="Times New Roman" w:cs="Times New Roman"/>
          <w:sz w:val="24"/>
          <w:szCs w:val="24"/>
        </w:rPr>
        <w:t>Distribution of patients based on change in blood pressure after thrombolysis:</w:t>
      </w:r>
    </w:p>
    <w:p w:rsidR="00915407" w:rsidRPr="00915407" w:rsidRDefault="00915407" w:rsidP="00915407">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Table no. 5 – distribution of patients based on change in b</w:t>
      </w:r>
      <w:r>
        <w:rPr>
          <w:rFonts w:ascii="Times New Roman" w:hAnsi="Times New Roman" w:cs="Times New Roman"/>
          <w:sz w:val="24"/>
          <w:szCs w:val="24"/>
        </w:rPr>
        <w:t>lood pressure after thrombolysis</w:t>
      </w:r>
    </w:p>
    <w:tbl>
      <w:tblPr>
        <w:tblStyle w:val="TableGrid"/>
        <w:tblW w:w="0" w:type="auto"/>
        <w:jc w:val="center"/>
        <w:tblLook w:val="04A0"/>
      </w:tblPr>
      <w:tblGrid>
        <w:gridCol w:w="1953"/>
        <w:gridCol w:w="2069"/>
        <w:gridCol w:w="2067"/>
        <w:gridCol w:w="1788"/>
      </w:tblGrid>
      <w:tr w:rsidR="008537B1" w:rsidRPr="00757CF2" w:rsidTr="00660AA1">
        <w:trPr>
          <w:jc w:val="center"/>
        </w:trPr>
        <w:tc>
          <w:tcPr>
            <w:tcW w:w="1953" w:type="dxa"/>
          </w:tcPr>
          <w:p w:rsidR="008537B1" w:rsidRPr="00757CF2" w:rsidRDefault="008537B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Sr.no.</w:t>
            </w:r>
          </w:p>
        </w:tc>
        <w:tc>
          <w:tcPr>
            <w:tcW w:w="2069" w:type="dxa"/>
          </w:tcPr>
          <w:p w:rsidR="008537B1" w:rsidRPr="00757CF2" w:rsidRDefault="008537B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Change in blood pressure</w:t>
            </w:r>
          </w:p>
        </w:tc>
        <w:tc>
          <w:tcPr>
            <w:tcW w:w="2067" w:type="dxa"/>
          </w:tcPr>
          <w:p w:rsidR="008537B1" w:rsidRPr="00757CF2" w:rsidRDefault="008537B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No. Of patients</w:t>
            </w:r>
          </w:p>
        </w:tc>
        <w:tc>
          <w:tcPr>
            <w:tcW w:w="1788" w:type="dxa"/>
          </w:tcPr>
          <w:p w:rsidR="008537B1" w:rsidRPr="00757CF2" w:rsidRDefault="008537B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Percentage</w:t>
            </w:r>
          </w:p>
        </w:tc>
      </w:tr>
      <w:tr w:rsidR="008537B1" w:rsidRPr="00757CF2" w:rsidTr="00660AA1">
        <w:trPr>
          <w:jc w:val="center"/>
        </w:trPr>
        <w:tc>
          <w:tcPr>
            <w:tcW w:w="1953" w:type="dxa"/>
          </w:tcPr>
          <w:p w:rsidR="008537B1" w:rsidRPr="00757CF2" w:rsidRDefault="003E5C4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w:t>
            </w:r>
          </w:p>
        </w:tc>
        <w:tc>
          <w:tcPr>
            <w:tcW w:w="2069" w:type="dxa"/>
          </w:tcPr>
          <w:p w:rsidR="008537B1" w:rsidRPr="00757CF2" w:rsidRDefault="008537B1"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Hypotension</w:t>
            </w:r>
          </w:p>
        </w:tc>
        <w:tc>
          <w:tcPr>
            <w:tcW w:w="2067" w:type="dxa"/>
          </w:tcPr>
          <w:p w:rsidR="008537B1" w:rsidRPr="00757CF2" w:rsidRDefault="00041C14"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27</w:t>
            </w:r>
          </w:p>
        </w:tc>
        <w:tc>
          <w:tcPr>
            <w:tcW w:w="1788" w:type="dxa"/>
          </w:tcPr>
          <w:p w:rsidR="008537B1" w:rsidRPr="00757CF2" w:rsidRDefault="00041C14"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24%</w:t>
            </w:r>
          </w:p>
        </w:tc>
      </w:tr>
      <w:tr w:rsidR="008537B1" w:rsidRPr="00757CF2" w:rsidTr="00660AA1">
        <w:trPr>
          <w:jc w:val="center"/>
        </w:trPr>
        <w:tc>
          <w:tcPr>
            <w:tcW w:w="1953" w:type="dxa"/>
          </w:tcPr>
          <w:p w:rsidR="008537B1" w:rsidRPr="00757CF2" w:rsidRDefault="003E5C4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w:t>
            </w:r>
          </w:p>
        </w:tc>
        <w:tc>
          <w:tcPr>
            <w:tcW w:w="2069" w:type="dxa"/>
          </w:tcPr>
          <w:p w:rsidR="008537B1" w:rsidRPr="00757CF2" w:rsidRDefault="003E5C4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Normal</w:t>
            </w:r>
          </w:p>
        </w:tc>
        <w:tc>
          <w:tcPr>
            <w:tcW w:w="2067" w:type="dxa"/>
          </w:tcPr>
          <w:p w:rsidR="008537B1" w:rsidRPr="00757CF2" w:rsidRDefault="00041C14"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87</w:t>
            </w:r>
          </w:p>
        </w:tc>
        <w:tc>
          <w:tcPr>
            <w:tcW w:w="1788" w:type="dxa"/>
          </w:tcPr>
          <w:p w:rsidR="008537B1" w:rsidRPr="00757CF2" w:rsidRDefault="00041C14"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76%</w:t>
            </w:r>
          </w:p>
        </w:tc>
      </w:tr>
      <w:tr w:rsidR="00B2207E" w:rsidRPr="00757CF2" w:rsidTr="00660AA1">
        <w:trPr>
          <w:jc w:val="center"/>
        </w:trPr>
        <w:tc>
          <w:tcPr>
            <w:tcW w:w="1953" w:type="dxa"/>
          </w:tcPr>
          <w:p w:rsidR="00B2207E" w:rsidRPr="00757CF2" w:rsidRDefault="00B2207E" w:rsidP="00660AA1">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069" w:type="dxa"/>
          </w:tcPr>
          <w:p w:rsidR="00B2207E" w:rsidRPr="00757CF2" w:rsidRDefault="00B2207E" w:rsidP="00660AA1">
            <w:pPr>
              <w:spacing w:line="276" w:lineRule="auto"/>
              <w:jc w:val="center"/>
              <w:rPr>
                <w:rFonts w:ascii="Times New Roman" w:hAnsi="Times New Roman" w:cs="Times New Roman"/>
                <w:sz w:val="24"/>
                <w:szCs w:val="24"/>
              </w:rPr>
            </w:pPr>
          </w:p>
        </w:tc>
        <w:tc>
          <w:tcPr>
            <w:tcW w:w="2067" w:type="dxa"/>
          </w:tcPr>
          <w:p w:rsidR="00B2207E" w:rsidRPr="00757CF2" w:rsidRDefault="00B2207E" w:rsidP="00660AA1">
            <w:pPr>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788" w:type="dxa"/>
          </w:tcPr>
          <w:p w:rsidR="00B2207E" w:rsidRPr="00757CF2" w:rsidRDefault="00B2207E" w:rsidP="00660AA1">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472607" w:rsidRPr="00757CF2" w:rsidRDefault="005E1F73"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lastRenderedPageBreak/>
        <w:t xml:space="preserve">In this study we found that most of the patients undergoing thrombolysis </w:t>
      </w:r>
      <w:r w:rsidR="00E07E56" w:rsidRPr="00757CF2">
        <w:rPr>
          <w:rFonts w:ascii="Times New Roman" w:hAnsi="Times New Roman" w:cs="Times New Roman"/>
          <w:sz w:val="24"/>
          <w:szCs w:val="24"/>
        </w:rPr>
        <w:t>have</w:t>
      </w:r>
      <w:r w:rsidRPr="00757CF2">
        <w:rPr>
          <w:rFonts w:ascii="Times New Roman" w:hAnsi="Times New Roman" w:cs="Times New Roman"/>
          <w:sz w:val="24"/>
          <w:szCs w:val="24"/>
        </w:rPr>
        <w:t xml:space="preserve"> normal BP</w:t>
      </w:r>
      <w:r w:rsidR="0034732E" w:rsidRPr="00757CF2">
        <w:rPr>
          <w:rFonts w:ascii="Times New Roman" w:hAnsi="Times New Roman" w:cs="Times New Roman"/>
          <w:sz w:val="24"/>
          <w:szCs w:val="24"/>
        </w:rPr>
        <w:t xml:space="preserve"> (</w:t>
      </w:r>
      <w:r w:rsidR="004F1582" w:rsidRPr="00757CF2">
        <w:rPr>
          <w:rFonts w:ascii="Times New Roman" w:hAnsi="Times New Roman" w:cs="Times New Roman"/>
          <w:sz w:val="24"/>
          <w:szCs w:val="24"/>
        </w:rPr>
        <w:t>76%</w:t>
      </w:r>
      <w:r w:rsidR="00E07E56" w:rsidRPr="00757CF2">
        <w:rPr>
          <w:rFonts w:ascii="Times New Roman" w:hAnsi="Times New Roman" w:cs="Times New Roman"/>
          <w:sz w:val="24"/>
          <w:szCs w:val="24"/>
        </w:rPr>
        <w:t>) &amp;</w:t>
      </w:r>
      <w:r w:rsidRPr="00757CF2">
        <w:rPr>
          <w:rFonts w:ascii="Times New Roman" w:hAnsi="Times New Roman" w:cs="Times New Roman"/>
          <w:sz w:val="24"/>
          <w:szCs w:val="24"/>
        </w:rPr>
        <w:t xml:space="preserve"> Rest of </w:t>
      </w:r>
      <w:r w:rsidR="004F1582" w:rsidRPr="00757CF2">
        <w:rPr>
          <w:rFonts w:ascii="Times New Roman" w:hAnsi="Times New Roman" w:cs="Times New Roman"/>
          <w:sz w:val="24"/>
          <w:szCs w:val="24"/>
        </w:rPr>
        <w:t>them (24%)</w:t>
      </w:r>
      <w:r w:rsidRPr="00757CF2">
        <w:rPr>
          <w:rFonts w:ascii="Times New Roman" w:hAnsi="Times New Roman" w:cs="Times New Roman"/>
          <w:sz w:val="24"/>
          <w:szCs w:val="24"/>
        </w:rPr>
        <w:t xml:space="preserve"> patients undergo hypotensive condition after thrombolysi</w:t>
      </w:r>
      <w:r w:rsidR="002F049B" w:rsidRPr="00757CF2">
        <w:rPr>
          <w:rFonts w:ascii="Times New Roman" w:hAnsi="Times New Roman" w:cs="Times New Roman"/>
          <w:sz w:val="24"/>
          <w:szCs w:val="24"/>
        </w:rPr>
        <w:t>s</w:t>
      </w:r>
      <w:r w:rsidR="0034732E" w:rsidRPr="00757CF2">
        <w:rPr>
          <w:rFonts w:ascii="Times New Roman" w:hAnsi="Times New Roman" w:cs="Times New Roman"/>
          <w:sz w:val="24"/>
          <w:szCs w:val="24"/>
        </w:rPr>
        <w:t>.</w:t>
      </w:r>
    </w:p>
    <w:p w:rsidR="002F049B" w:rsidRPr="00757CF2" w:rsidRDefault="002F049B" w:rsidP="007507F6">
      <w:pPr>
        <w:spacing w:line="276" w:lineRule="auto"/>
        <w:rPr>
          <w:rFonts w:ascii="Times New Roman" w:hAnsi="Times New Roman" w:cs="Times New Roman"/>
          <w:sz w:val="24"/>
          <w:szCs w:val="24"/>
        </w:rPr>
      </w:pPr>
    </w:p>
    <w:p w:rsidR="002F049B" w:rsidRPr="00915407" w:rsidRDefault="002F049B" w:rsidP="00915407">
      <w:pPr>
        <w:pStyle w:val="ListParagraph"/>
        <w:numPr>
          <w:ilvl w:val="0"/>
          <w:numId w:val="11"/>
        </w:numPr>
        <w:spacing w:line="276" w:lineRule="auto"/>
        <w:rPr>
          <w:rFonts w:ascii="Times New Roman" w:hAnsi="Times New Roman" w:cs="Times New Roman"/>
          <w:sz w:val="24"/>
          <w:szCs w:val="24"/>
        </w:rPr>
      </w:pPr>
      <w:r w:rsidRPr="00915407">
        <w:rPr>
          <w:rFonts w:ascii="Times New Roman" w:hAnsi="Times New Roman" w:cs="Times New Roman"/>
          <w:sz w:val="24"/>
          <w:szCs w:val="24"/>
        </w:rPr>
        <w:t>Distribution of patients based on cholesterol levels :</w:t>
      </w:r>
    </w:p>
    <w:p w:rsidR="00915407" w:rsidRPr="00915407" w:rsidRDefault="00915407" w:rsidP="00915407">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Table no. 6 – distribution based on cholesterol levels</w:t>
      </w:r>
    </w:p>
    <w:tbl>
      <w:tblPr>
        <w:tblStyle w:val="TableGrid"/>
        <w:tblW w:w="0" w:type="auto"/>
        <w:jc w:val="center"/>
        <w:tblLook w:val="04A0"/>
      </w:tblPr>
      <w:tblGrid>
        <w:gridCol w:w="790"/>
        <w:gridCol w:w="2664"/>
        <w:gridCol w:w="1824"/>
        <w:gridCol w:w="1404"/>
      </w:tblGrid>
      <w:tr w:rsidR="003942BC" w:rsidRPr="00757CF2" w:rsidTr="00660AA1">
        <w:trPr>
          <w:jc w:val="center"/>
        </w:trPr>
        <w:tc>
          <w:tcPr>
            <w:tcW w:w="252" w:type="dxa"/>
          </w:tcPr>
          <w:p w:rsidR="003942BC" w:rsidRPr="00757CF2" w:rsidRDefault="003942B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Sr.no.</w:t>
            </w:r>
          </w:p>
        </w:tc>
        <w:tc>
          <w:tcPr>
            <w:tcW w:w="2664" w:type="dxa"/>
          </w:tcPr>
          <w:p w:rsidR="003942BC" w:rsidRPr="00757CF2" w:rsidRDefault="003942B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Cholesterol level</w:t>
            </w:r>
          </w:p>
        </w:tc>
        <w:tc>
          <w:tcPr>
            <w:tcW w:w="1824" w:type="dxa"/>
          </w:tcPr>
          <w:p w:rsidR="003942BC" w:rsidRPr="00757CF2" w:rsidRDefault="003942B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No. Of patients</w:t>
            </w:r>
          </w:p>
        </w:tc>
        <w:tc>
          <w:tcPr>
            <w:tcW w:w="1404" w:type="dxa"/>
          </w:tcPr>
          <w:p w:rsidR="003942BC" w:rsidRPr="00757CF2" w:rsidRDefault="003942B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Percentage</w:t>
            </w:r>
          </w:p>
        </w:tc>
      </w:tr>
      <w:tr w:rsidR="003942BC" w:rsidRPr="00757CF2" w:rsidTr="00660AA1">
        <w:trPr>
          <w:jc w:val="center"/>
        </w:trPr>
        <w:tc>
          <w:tcPr>
            <w:tcW w:w="252" w:type="dxa"/>
          </w:tcPr>
          <w:p w:rsidR="003942BC" w:rsidRPr="00757CF2" w:rsidRDefault="003942BC"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1</w:t>
            </w:r>
            <w:r w:rsidR="00F44805" w:rsidRPr="00757CF2">
              <w:rPr>
                <w:rFonts w:ascii="Times New Roman" w:hAnsi="Times New Roman" w:cs="Times New Roman"/>
                <w:sz w:val="24"/>
                <w:szCs w:val="24"/>
              </w:rPr>
              <w:t>.</w:t>
            </w:r>
          </w:p>
        </w:tc>
        <w:tc>
          <w:tcPr>
            <w:tcW w:w="2664" w:type="dxa"/>
          </w:tcPr>
          <w:p w:rsidR="003942BC" w:rsidRPr="00757CF2" w:rsidRDefault="00F44805"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&gt;200mg/dl</w:t>
            </w:r>
          </w:p>
        </w:tc>
        <w:tc>
          <w:tcPr>
            <w:tcW w:w="1824" w:type="dxa"/>
          </w:tcPr>
          <w:p w:rsidR="003942BC" w:rsidRPr="00757CF2" w:rsidRDefault="005710A3"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81</w:t>
            </w:r>
          </w:p>
        </w:tc>
        <w:tc>
          <w:tcPr>
            <w:tcW w:w="1404" w:type="dxa"/>
          </w:tcPr>
          <w:p w:rsidR="003942BC" w:rsidRPr="00757CF2" w:rsidRDefault="005710A3"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71%</w:t>
            </w:r>
          </w:p>
        </w:tc>
      </w:tr>
      <w:tr w:rsidR="003942BC" w:rsidRPr="00757CF2" w:rsidTr="00660AA1">
        <w:trPr>
          <w:jc w:val="center"/>
        </w:trPr>
        <w:tc>
          <w:tcPr>
            <w:tcW w:w="252" w:type="dxa"/>
          </w:tcPr>
          <w:p w:rsidR="003942BC" w:rsidRPr="00757CF2" w:rsidRDefault="00F44805"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w:t>
            </w:r>
          </w:p>
        </w:tc>
        <w:tc>
          <w:tcPr>
            <w:tcW w:w="2664" w:type="dxa"/>
          </w:tcPr>
          <w:p w:rsidR="003942BC" w:rsidRPr="00757CF2" w:rsidRDefault="005710A3"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&lt;200mg/dl</w:t>
            </w:r>
          </w:p>
        </w:tc>
        <w:tc>
          <w:tcPr>
            <w:tcW w:w="1824" w:type="dxa"/>
          </w:tcPr>
          <w:p w:rsidR="003942BC" w:rsidRPr="00757CF2" w:rsidRDefault="005710A3"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33</w:t>
            </w:r>
          </w:p>
        </w:tc>
        <w:tc>
          <w:tcPr>
            <w:tcW w:w="1404" w:type="dxa"/>
          </w:tcPr>
          <w:p w:rsidR="003942BC" w:rsidRPr="00757CF2" w:rsidRDefault="005710A3" w:rsidP="00660AA1">
            <w:pPr>
              <w:spacing w:line="276" w:lineRule="auto"/>
              <w:jc w:val="center"/>
              <w:rPr>
                <w:rFonts w:ascii="Times New Roman" w:hAnsi="Times New Roman" w:cs="Times New Roman"/>
                <w:sz w:val="24"/>
                <w:szCs w:val="24"/>
              </w:rPr>
            </w:pPr>
            <w:r w:rsidRPr="00757CF2">
              <w:rPr>
                <w:rFonts w:ascii="Times New Roman" w:hAnsi="Times New Roman" w:cs="Times New Roman"/>
                <w:sz w:val="24"/>
                <w:szCs w:val="24"/>
              </w:rPr>
              <w:t>29%</w:t>
            </w:r>
          </w:p>
        </w:tc>
      </w:tr>
      <w:tr w:rsidR="00B2207E" w:rsidRPr="00757CF2" w:rsidTr="00660AA1">
        <w:trPr>
          <w:jc w:val="center"/>
        </w:trPr>
        <w:tc>
          <w:tcPr>
            <w:tcW w:w="252" w:type="dxa"/>
          </w:tcPr>
          <w:p w:rsidR="00B2207E" w:rsidRPr="00757CF2" w:rsidRDefault="00B2207E" w:rsidP="00660AA1">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664" w:type="dxa"/>
          </w:tcPr>
          <w:p w:rsidR="00B2207E" w:rsidRPr="00757CF2" w:rsidRDefault="00B2207E" w:rsidP="00660AA1">
            <w:pPr>
              <w:spacing w:line="276" w:lineRule="auto"/>
              <w:jc w:val="center"/>
              <w:rPr>
                <w:rFonts w:ascii="Times New Roman" w:hAnsi="Times New Roman" w:cs="Times New Roman"/>
                <w:sz w:val="24"/>
                <w:szCs w:val="24"/>
              </w:rPr>
            </w:pPr>
          </w:p>
        </w:tc>
        <w:tc>
          <w:tcPr>
            <w:tcW w:w="1824" w:type="dxa"/>
          </w:tcPr>
          <w:p w:rsidR="00B2207E" w:rsidRPr="00757CF2" w:rsidRDefault="00B2207E" w:rsidP="00660AA1">
            <w:pPr>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404" w:type="dxa"/>
          </w:tcPr>
          <w:p w:rsidR="00B2207E" w:rsidRPr="00757CF2" w:rsidRDefault="00B2207E" w:rsidP="00660AA1">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929E3" w:rsidRPr="00757CF2" w:rsidRDefault="00E07E56"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We</w:t>
      </w:r>
      <w:r w:rsidR="006929E3" w:rsidRPr="00757CF2">
        <w:rPr>
          <w:rFonts w:ascii="Times New Roman" w:hAnsi="Times New Roman" w:cs="Times New Roman"/>
          <w:sz w:val="24"/>
          <w:szCs w:val="24"/>
        </w:rPr>
        <w:t xml:space="preserve"> observed that 71 % of patients having high cholesterol levels while only 29 % of patients having cholesterol levels less than 200 mg/dl hence we can conclude that patients having high cholesterol levels are at high risk of developing myocardial </w:t>
      </w:r>
      <w:r w:rsidR="00522349">
        <w:rPr>
          <w:rFonts w:ascii="Times New Roman" w:hAnsi="Times New Roman" w:cs="Times New Roman"/>
          <w:sz w:val="24"/>
          <w:szCs w:val="24"/>
        </w:rPr>
        <w:t>Infarction</w:t>
      </w:r>
      <w:r w:rsidR="006929E3" w:rsidRPr="00757CF2">
        <w:rPr>
          <w:rFonts w:ascii="Times New Roman" w:hAnsi="Times New Roman" w:cs="Times New Roman"/>
          <w:sz w:val="24"/>
          <w:szCs w:val="24"/>
        </w:rPr>
        <w:t>.</w:t>
      </w:r>
    </w:p>
    <w:p w:rsidR="00F37EAC" w:rsidRPr="00757CF2" w:rsidRDefault="00E07E56" w:rsidP="007507F6">
      <w:pPr>
        <w:spacing w:line="276" w:lineRule="auto"/>
        <w:rPr>
          <w:rFonts w:ascii="Times New Roman" w:hAnsi="Times New Roman" w:cs="Times New Roman"/>
          <w:b/>
          <w:bCs/>
          <w:sz w:val="24"/>
          <w:szCs w:val="24"/>
        </w:rPr>
      </w:pPr>
      <w:r w:rsidRPr="00757CF2">
        <w:rPr>
          <w:rFonts w:ascii="Times New Roman" w:hAnsi="Times New Roman" w:cs="Times New Roman"/>
          <w:b/>
          <w:bCs/>
          <w:sz w:val="24"/>
          <w:szCs w:val="24"/>
        </w:rPr>
        <w:t>DISCUSSION:</w:t>
      </w:r>
    </w:p>
    <w:p w:rsidR="00FE3868" w:rsidRPr="00757CF2" w:rsidRDefault="00FE3868"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 xml:space="preserve">Acute myocardial </w:t>
      </w:r>
      <w:r w:rsidR="00522349">
        <w:rPr>
          <w:rFonts w:ascii="Times New Roman" w:hAnsi="Times New Roman" w:cs="Times New Roman"/>
          <w:sz w:val="24"/>
          <w:szCs w:val="24"/>
        </w:rPr>
        <w:t>infarction</w:t>
      </w:r>
      <w:r w:rsidRPr="00757CF2">
        <w:rPr>
          <w:rFonts w:ascii="Times New Roman" w:hAnsi="Times New Roman" w:cs="Times New Roman"/>
          <w:sz w:val="24"/>
          <w:szCs w:val="24"/>
        </w:rPr>
        <w:t xml:space="preserve"> severely affected the health and Lifestyle of people in </w:t>
      </w:r>
      <w:r w:rsidR="001D321C" w:rsidRPr="00757CF2">
        <w:rPr>
          <w:rFonts w:ascii="Times New Roman" w:hAnsi="Times New Roman" w:cs="Times New Roman"/>
          <w:sz w:val="24"/>
          <w:szCs w:val="24"/>
        </w:rPr>
        <w:t xml:space="preserve">developing countries mostly. The AMI patients are seen mostly </w:t>
      </w:r>
      <w:r w:rsidR="004D76EC" w:rsidRPr="00757CF2">
        <w:rPr>
          <w:rFonts w:ascii="Times New Roman" w:hAnsi="Times New Roman" w:cs="Times New Roman"/>
          <w:sz w:val="24"/>
          <w:szCs w:val="24"/>
        </w:rPr>
        <w:t xml:space="preserve">in nearby geriatrics age group. There are vulnerable groups within the </w:t>
      </w:r>
      <w:r w:rsidR="00E07E56" w:rsidRPr="00757CF2">
        <w:rPr>
          <w:rFonts w:ascii="Times New Roman" w:hAnsi="Times New Roman" w:cs="Times New Roman"/>
          <w:sz w:val="24"/>
          <w:szCs w:val="24"/>
        </w:rPr>
        <w:t>adult’s</w:t>
      </w:r>
      <w:r w:rsidR="00764D2A" w:rsidRPr="00757CF2">
        <w:rPr>
          <w:rFonts w:ascii="Times New Roman" w:hAnsi="Times New Roman" w:cs="Times New Roman"/>
          <w:sz w:val="24"/>
          <w:szCs w:val="24"/>
        </w:rPr>
        <w:t xml:space="preserve"> population as well as geriatric population also. Due to bad lifestyle</w:t>
      </w:r>
      <w:r w:rsidR="00A62A51" w:rsidRPr="00757CF2">
        <w:rPr>
          <w:rFonts w:ascii="Times New Roman" w:hAnsi="Times New Roman" w:cs="Times New Roman"/>
          <w:sz w:val="24"/>
          <w:szCs w:val="24"/>
        </w:rPr>
        <w:t xml:space="preserve"> of people such as </w:t>
      </w:r>
      <w:r w:rsidR="001E6459" w:rsidRPr="00757CF2">
        <w:rPr>
          <w:rFonts w:ascii="Times New Roman" w:hAnsi="Times New Roman" w:cs="Times New Roman"/>
          <w:sz w:val="24"/>
          <w:szCs w:val="24"/>
        </w:rPr>
        <w:t>eating habits and also laziness</w:t>
      </w:r>
      <w:r w:rsidR="00AD6F3F" w:rsidRPr="00757CF2">
        <w:rPr>
          <w:rFonts w:ascii="Times New Roman" w:hAnsi="Times New Roman" w:cs="Times New Roman"/>
          <w:sz w:val="24"/>
          <w:szCs w:val="24"/>
        </w:rPr>
        <w:t>, not exercising, long hours of working on computer in seating position</w:t>
      </w:r>
      <w:r w:rsidR="0065534A" w:rsidRPr="00757CF2">
        <w:rPr>
          <w:rFonts w:ascii="Times New Roman" w:hAnsi="Times New Roman" w:cs="Times New Roman"/>
          <w:sz w:val="24"/>
          <w:szCs w:val="24"/>
        </w:rPr>
        <w:t xml:space="preserve"> increase risk of MI in adult population. </w:t>
      </w:r>
      <w:r w:rsidR="001D3E20" w:rsidRPr="00757CF2">
        <w:rPr>
          <w:rFonts w:ascii="Times New Roman" w:hAnsi="Times New Roman" w:cs="Times New Roman"/>
          <w:sz w:val="24"/>
          <w:szCs w:val="24"/>
        </w:rPr>
        <w:t>Increasing cholesterol levels invites cardiovascular diseases</w:t>
      </w:r>
      <w:r w:rsidR="00AD586A" w:rsidRPr="00757CF2">
        <w:rPr>
          <w:rFonts w:ascii="Times New Roman" w:hAnsi="Times New Roman" w:cs="Times New Roman"/>
          <w:sz w:val="24"/>
          <w:szCs w:val="24"/>
        </w:rPr>
        <w:t>. Also, people having other co morbidities</w:t>
      </w:r>
      <w:r w:rsidR="00562EBF" w:rsidRPr="00757CF2">
        <w:rPr>
          <w:rFonts w:ascii="Times New Roman" w:hAnsi="Times New Roman" w:cs="Times New Roman"/>
          <w:sz w:val="24"/>
          <w:szCs w:val="24"/>
        </w:rPr>
        <w:t xml:space="preserve"> like </w:t>
      </w:r>
      <w:r w:rsidR="000668DF" w:rsidRPr="00757CF2">
        <w:rPr>
          <w:rFonts w:ascii="Times New Roman" w:hAnsi="Times New Roman" w:cs="Times New Roman"/>
          <w:sz w:val="24"/>
          <w:szCs w:val="24"/>
        </w:rPr>
        <w:t>high cholesterol levels, high BP, high blood sugar levels, high body weight</w:t>
      </w:r>
      <w:r w:rsidR="00193BA6" w:rsidRPr="00757CF2">
        <w:rPr>
          <w:rFonts w:ascii="Times New Roman" w:hAnsi="Times New Roman" w:cs="Times New Roman"/>
          <w:sz w:val="24"/>
          <w:szCs w:val="24"/>
        </w:rPr>
        <w:t xml:space="preserve"> are at peak of cardiovascular diseases.</w:t>
      </w:r>
    </w:p>
    <w:p w:rsidR="00193BA6" w:rsidRPr="00757CF2" w:rsidRDefault="00193BA6"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 xml:space="preserve">In this study we want </w:t>
      </w:r>
      <w:r w:rsidR="00C14744" w:rsidRPr="00757CF2">
        <w:rPr>
          <w:rFonts w:ascii="Times New Roman" w:hAnsi="Times New Roman" w:cs="Times New Roman"/>
          <w:sz w:val="24"/>
          <w:szCs w:val="24"/>
        </w:rPr>
        <w:t xml:space="preserve">to study the management of AMI </w:t>
      </w:r>
      <w:r w:rsidR="003B4E2B" w:rsidRPr="00757CF2">
        <w:rPr>
          <w:rFonts w:ascii="Times New Roman" w:hAnsi="Times New Roman" w:cs="Times New Roman"/>
          <w:sz w:val="24"/>
          <w:szCs w:val="24"/>
        </w:rPr>
        <w:t>with the use of Thrombolytic drugs therapy and result after giving the thrombolytic therapy.</w:t>
      </w:r>
      <w:r w:rsidR="00941A15" w:rsidRPr="00757CF2">
        <w:rPr>
          <w:rFonts w:ascii="Times New Roman" w:hAnsi="Times New Roman" w:cs="Times New Roman"/>
          <w:sz w:val="24"/>
          <w:szCs w:val="24"/>
        </w:rPr>
        <w:t xml:space="preserve"> To analyse the vitals changes, lab reports and </w:t>
      </w:r>
      <w:r w:rsidR="001B7BB9" w:rsidRPr="00757CF2">
        <w:rPr>
          <w:rFonts w:ascii="Times New Roman" w:hAnsi="Times New Roman" w:cs="Times New Roman"/>
          <w:sz w:val="24"/>
          <w:szCs w:val="24"/>
        </w:rPr>
        <w:t>ECG reports after thrombolysis is the aim of this observational</w:t>
      </w:r>
      <w:r w:rsidR="00931D97" w:rsidRPr="00757CF2">
        <w:rPr>
          <w:rFonts w:ascii="Times New Roman" w:hAnsi="Times New Roman" w:cs="Times New Roman"/>
          <w:sz w:val="24"/>
          <w:szCs w:val="24"/>
        </w:rPr>
        <w:t xml:space="preserve"> study. In this study all 114 patients had undergone </w:t>
      </w:r>
      <w:r w:rsidR="00E07E56" w:rsidRPr="00757CF2">
        <w:rPr>
          <w:rFonts w:ascii="Times New Roman" w:hAnsi="Times New Roman" w:cs="Times New Roman"/>
          <w:sz w:val="24"/>
          <w:szCs w:val="24"/>
        </w:rPr>
        <w:t>thrombolytic</w:t>
      </w:r>
      <w:r w:rsidR="00931D97" w:rsidRPr="00757CF2">
        <w:rPr>
          <w:rFonts w:ascii="Times New Roman" w:hAnsi="Times New Roman" w:cs="Times New Roman"/>
          <w:sz w:val="24"/>
          <w:szCs w:val="24"/>
        </w:rPr>
        <w:t xml:space="preserve"> therapy</w:t>
      </w:r>
      <w:r w:rsidR="00CE5BAD" w:rsidRPr="00757CF2">
        <w:rPr>
          <w:rFonts w:ascii="Times New Roman" w:hAnsi="Times New Roman" w:cs="Times New Roman"/>
          <w:sz w:val="24"/>
          <w:szCs w:val="24"/>
        </w:rPr>
        <w:t xml:space="preserve">. </w:t>
      </w:r>
      <w:r w:rsidR="00E07E56" w:rsidRPr="00757CF2">
        <w:rPr>
          <w:rFonts w:ascii="Times New Roman" w:hAnsi="Times New Roman" w:cs="Times New Roman"/>
          <w:sz w:val="24"/>
          <w:szCs w:val="24"/>
        </w:rPr>
        <w:t>Majority of cases in our study</w:t>
      </w:r>
      <w:r w:rsidR="00E07E56">
        <w:rPr>
          <w:rFonts w:ascii="Times New Roman" w:hAnsi="Times New Roman" w:cs="Times New Roman"/>
          <w:sz w:val="24"/>
          <w:szCs w:val="24"/>
        </w:rPr>
        <w:t xml:space="preserve"> are</w:t>
      </w:r>
      <w:r w:rsidR="00E07E56" w:rsidRPr="00757CF2">
        <w:rPr>
          <w:rFonts w:ascii="Times New Roman" w:hAnsi="Times New Roman" w:cs="Times New Roman"/>
          <w:sz w:val="24"/>
          <w:szCs w:val="24"/>
        </w:rPr>
        <w:t xml:space="preserve"> presenting the use of streptokinase (67%). </w:t>
      </w:r>
      <w:r w:rsidR="00F5640E" w:rsidRPr="00757CF2">
        <w:rPr>
          <w:rFonts w:ascii="Times New Roman" w:hAnsi="Times New Roman" w:cs="Times New Roman"/>
          <w:sz w:val="24"/>
          <w:szCs w:val="24"/>
        </w:rPr>
        <w:t>Out of 114 cases 76 cases treated</w:t>
      </w:r>
      <w:r w:rsidR="00007E57" w:rsidRPr="00757CF2">
        <w:rPr>
          <w:rFonts w:ascii="Times New Roman" w:hAnsi="Times New Roman" w:cs="Times New Roman"/>
          <w:sz w:val="24"/>
          <w:szCs w:val="24"/>
        </w:rPr>
        <w:t xml:space="preserve"> with streptokinase.</w:t>
      </w:r>
    </w:p>
    <w:p w:rsidR="00973C37" w:rsidRPr="00757CF2" w:rsidRDefault="00E07E56" w:rsidP="007507F6">
      <w:pPr>
        <w:spacing w:line="276" w:lineRule="auto"/>
        <w:rPr>
          <w:rFonts w:ascii="Times New Roman" w:hAnsi="Times New Roman" w:cs="Times New Roman"/>
          <w:b/>
          <w:bCs/>
          <w:sz w:val="24"/>
          <w:szCs w:val="24"/>
        </w:rPr>
      </w:pPr>
      <w:r w:rsidRPr="00757CF2">
        <w:rPr>
          <w:rFonts w:ascii="Times New Roman" w:hAnsi="Times New Roman" w:cs="Times New Roman"/>
          <w:b/>
          <w:bCs/>
          <w:sz w:val="24"/>
          <w:szCs w:val="24"/>
        </w:rPr>
        <w:t>CONCLUSION:</w:t>
      </w:r>
    </w:p>
    <w:p w:rsidR="00973C37" w:rsidRPr="00757CF2" w:rsidRDefault="00973C37"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By conducting prospective observational study at Smt</w:t>
      </w:r>
      <w:r w:rsidR="00206401" w:rsidRPr="00757CF2">
        <w:rPr>
          <w:rFonts w:ascii="Times New Roman" w:hAnsi="Times New Roman" w:cs="Times New Roman"/>
          <w:sz w:val="24"/>
          <w:szCs w:val="24"/>
        </w:rPr>
        <w:t>. Fulabai</w:t>
      </w:r>
      <w:r w:rsidRPr="00757CF2">
        <w:rPr>
          <w:rFonts w:ascii="Times New Roman" w:hAnsi="Times New Roman" w:cs="Times New Roman"/>
          <w:sz w:val="24"/>
          <w:szCs w:val="24"/>
        </w:rPr>
        <w:t xml:space="preserve"> Bhausaheb Bansude </w:t>
      </w:r>
      <w:r w:rsidR="006E1EAB" w:rsidRPr="00757CF2">
        <w:rPr>
          <w:rFonts w:ascii="Times New Roman" w:hAnsi="Times New Roman" w:cs="Times New Roman"/>
          <w:sz w:val="24"/>
          <w:szCs w:val="24"/>
        </w:rPr>
        <w:t>Multispecialty</w:t>
      </w:r>
      <w:r w:rsidRPr="00757CF2">
        <w:rPr>
          <w:rFonts w:ascii="Times New Roman" w:hAnsi="Times New Roman" w:cs="Times New Roman"/>
          <w:sz w:val="24"/>
          <w:szCs w:val="24"/>
        </w:rPr>
        <w:t xml:space="preserve"> Hospital </w:t>
      </w:r>
      <w:r w:rsidR="00206401" w:rsidRPr="00757CF2">
        <w:rPr>
          <w:rFonts w:ascii="Times New Roman" w:hAnsi="Times New Roman" w:cs="Times New Roman"/>
          <w:sz w:val="24"/>
          <w:szCs w:val="24"/>
        </w:rPr>
        <w:t>Latur, we</w:t>
      </w:r>
      <w:r w:rsidRPr="00757CF2">
        <w:rPr>
          <w:rFonts w:ascii="Times New Roman" w:hAnsi="Times New Roman" w:cs="Times New Roman"/>
          <w:sz w:val="24"/>
          <w:szCs w:val="24"/>
        </w:rPr>
        <w:t xml:space="preserve"> observed </w:t>
      </w:r>
      <w:r w:rsidR="00E07E56" w:rsidRPr="00757CF2">
        <w:rPr>
          <w:rFonts w:ascii="Times New Roman" w:hAnsi="Times New Roman" w:cs="Times New Roman"/>
          <w:sz w:val="24"/>
          <w:szCs w:val="24"/>
        </w:rPr>
        <w:t>that,</w:t>
      </w:r>
    </w:p>
    <w:p w:rsidR="00973C37" w:rsidRPr="00757CF2" w:rsidRDefault="00973C37"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 xml:space="preserve">1. Patients more than 51yr old are more prone to develop acute myocardial </w:t>
      </w:r>
      <w:r w:rsidR="00522349">
        <w:rPr>
          <w:rFonts w:ascii="Times New Roman" w:hAnsi="Times New Roman" w:cs="Times New Roman"/>
          <w:sz w:val="24"/>
          <w:szCs w:val="24"/>
        </w:rPr>
        <w:t>infarction</w:t>
      </w:r>
      <w:r w:rsidRPr="00757CF2">
        <w:rPr>
          <w:rFonts w:ascii="Times New Roman" w:hAnsi="Times New Roman" w:cs="Times New Roman"/>
          <w:sz w:val="24"/>
          <w:szCs w:val="24"/>
        </w:rPr>
        <w:t>.</w:t>
      </w:r>
    </w:p>
    <w:p w:rsidR="00973C37" w:rsidRPr="00757CF2" w:rsidRDefault="00973C37"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 xml:space="preserve">2. Streptokinase is main drug commonly used for thrombolysis over the other thrombolytic agents like </w:t>
      </w:r>
      <w:r w:rsidR="006B7117" w:rsidRPr="00757CF2">
        <w:rPr>
          <w:rFonts w:ascii="Times New Roman" w:hAnsi="Times New Roman" w:cs="Times New Roman"/>
          <w:sz w:val="24"/>
          <w:szCs w:val="24"/>
        </w:rPr>
        <w:t>Reteplase</w:t>
      </w:r>
      <w:r w:rsidRPr="00757CF2">
        <w:rPr>
          <w:rFonts w:ascii="Times New Roman" w:hAnsi="Times New Roman" w:cs="Times New Roman"/>
          <w:sz w:val="24"/>
          <w:szCs w:val="24"/>
        </w:rPr>
        <w:t xml:space="preserve"> and </w:t>
      </w:r>
      <w:r w:rsidR="00E07E56" w:rsidRPr="00757CF2">
        <w:rPr>
          <w:rFonts w:ascii="Times New Roman" w:hAnsi="Times New Roman" w:cs="Times New Roman"/>
          <w:sz w:val="24"/>
          <w:szCs w:val="24"/>
        </w:rPr>
        <w:t>Tenecteplase.</w:t>
      </w:r>
    </w:p>
    <w:p w:rsidR="00973C37" w:rsidRPr="00757CF2" w:rsidRDefault="00973C37"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 xml:space="preserve">3. Patients having high levels of cholesterol are at high risk of developing acute myocardial </w:t>
      </w:r>
      <w:r w:rsidR="00522349">
        <w:rPr>
          <w:rFonts w:ascii="Times New Roman" w:hAnsi="Times New Roman" w:cs="Times New Roman"/>
          <w:sz w:val="24"/>
          <w:szCs w:val="24"/>
        </w:rPr>
        <w:t>infarction</w:t>
      </w:r>
      <w:r w:rsidRPr="00757CF2">
        <w:rPr>
          <w:rFonts w:ascii="Times New Roman" w:hAnsi="Times New Roman" w:cs="Times New Roman"/>
          <w:sz w:val="24"/>
          <w:szCs w:val="24"/>
        </w:rPr>
        <w:t>.</w:t>
      </w:r>
    </w:p>
    <w:p w:rsidR="00973C37" w:rsidRPr="00757CF2" w:rsidRDefault="00973C37"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t>4. In this study we also observed that (2</w:t>
      </w:r>
      <w:r w:rsidR="006B7117" w:rsidRPr="00757CF2">
        <w:rPr>
          <w:rFonts w:ascii="Times New Roman" w:hAnsi="Times New Roman" w:cs="Times New Roman"/>
          <w:sz w:val="24"/>
          <w:szCs w:val="24"/>
        </w:rPr>
        <w:t>4%)</w:t>
      </w:r>
      <w:r w:rsidRPr="00757CF2">
        <w:rPr>
          <w:rFonts w:ascii="Times New Roman" w:hAnsi="Times New Roman" w:cs="Times New Roman"/>
          <w:sz w:val="24"/>
          <w:szCs w:val="24"/>
        </w:rPr>
        <w:t xml:space="preserve"> patients undergoing thrombolysis </w:t>
      </w:r>
      <w:r w:rsidR="00887C69" w:rsidRPr="00757CF2">
        <w:rPr>
          <w:rFonts w:ascii="Times New Roman" w:hAnsi="Times New Roman" w:cs="Times New Roman"/>
          <w:sz w:val="24"/>
          <w:szCs w:val="24"/>
        </w:rPr>
        <w:t>developed</w:t>
      </w:r>
      <w:r w:rsidR="006B7117" w:rsidRPr="00757CF2">
        <w:rPr>
          <w:rFonts w:ascii="Times New Roman" w:hAnsi="Times New Roman" w:cs="Times New Roman"/>
          <w:sz w:val="24"/>
          <w:szCs w:val="24"/>
        </w:rPr>
        <w:t xml:space="preserve"> hypotension</w:t>
      </w:r>
      <w:r w:rsidRPr="00757CF2">
        <w:rPr>
          <w:rFonts w:ascii="Times New Roman" w:hAnsi="Times New Roman" w:cs="Times New Roman"/>
          <w:sz w:val="24"/>
          <w:szCs w:val="24"/>
        </w:rPr>
        <w:t>.</w:t>
      </w:r>
    </w:p>
    <w:p w:rsidR="00AC4012" w:rsidRDefault="00973C37" w:rsidP="007507F6">
      <w:pPr>
        <w:spacing w:line="276" w:lineRule="auto"/>
        <w:rPr>
          <w:rFonts w:ascii="Times New Roman" w:hAnsi="Times New Roman" w:cs="Times New Roman"/>
          <w:sz w:val="24"/>
          <w:szCs w:val="24"/>
        </w:rPr>
      </w:pPr>
      <w:r w:rsidRPr="00757CF2">
        <w:rPr>
          <w:rFonts w:ascii="Times New Roman" w:hAnsi="Times New Roman" w:cs="Times New Roman"/>
          <w:sz w:val="24"/>
          <w:szCs w:val="24"/>
        </w:rPr>
        <w:lastRenderedPageBreak/>
        <w:t xml:space="preserve">5. Patients with acute myocardial </w:t>
      </w:r>
      <w:r w:rsidR="00522349">
        <w:rPr>
          <w:rFonts w:ascii="Times New Roman" w:hAnsi="Times New Roman" w:cs="Times New Roman"/>
          <w:sz w:val="24"/>
          <w:szCs w:val="24"/>
        </w:rPr>
        <w:t>infarction</w:t>
      </w:r>
      <w:r w:rsidRPr="00757CF2">
        <w:rPr>
          <w:rFonts w:ascii="Times New Roman" w:hAnsi="Times New Roman" w:cs="Times New Roman"/>
          <w:sz w:val="24"/>
          <w:szCs w:val="24"/>
        </w:rPr>
        <w:t xml:space="preserve"> show good response to thrombolytic therapy within 1hr</w:t>
      </w:r>
      <w:r w:rsidR="006E1EAB" w:rsidRPr="00757CF2">
        <w:rPr>
          <w:rFonts w:ascii="Times New Roman" w:hAnsi="Times New Roman" w:cs="Times New Roman"/>
          <w:sz w:val="24"/>
          <w:szCs w:val="24"/>
        </w:rPr>
        <w:t>.</w:t>
      </w:r>
    </w:p>
    <w:p w:rsidR="00915407" w:rsidRPr="00B2207E" w:rsidRDefault="00522349" w:rsidP="007507F6">
      <w:pPr>
        <w:spacing w:line="276" w:lineRule="auto"/>
        <w:rPr>
          <w:rFonts w:ascii="Times New Roman" w:hAnsi="Times New Roman" w:cs="Times New Roman"/>
          <w:sz w:val="24"/>
          <w:szCs w:val="24"/>
        </w:rPr>
      </w:pPr>
      <w:r>
        <w:rPr>
          <w:rFonts w:ascii="Times New Roman" w:hAnsi="Times New Roman" w:cs="Times New Roman"/>
          <w:b/>
          <w:bCs/>
          <w:sz w:val="24"/>
          <w:szCs w:val="24"/>
        </w:rPr>
        <w:t>ACKNOWLEDGEMENTS</w:t>
      </w:r>
      <w:r w:rsidR="00B2207E" w:rsidRPr="00B2207E">
        <w:rPr>
          <w:rFonts w:ascii="Times New Roman" w:hAnsi="Times New Roman" w:cs="Times New Roman"/>
          <w:b/>
          <w:bCs/>
          <w:sz w:val="24"/>
          <w:szCs w:val="24"/>
        </w:rPr>
        <w:t xml:space="preserve">: </w:t>
      </w:r>
      <w:r w:rsidR="00B2207E">
        <w:rPr>
          <w:rFonts w:ascii="Times New Roman" w:hAnsi="Times New Roman" w:cs="Times New Roman"/>
          <w:sz w:val="24"/>
          <w:szCs w:val="24"/>
        </w:rPr>
        <w:t>Authors would like to acknowledge the hospital staff and all participants for their support during the study.</w:t>
      </w:r>
    </w:p>
    <w:p w:rsidR="008135C0" w:rsidRPr="00757CF2" w:rsidRDefault="008135C0" w:rsidP="007507F6">
      <w:pPr>
        <w:spacing w:line="276" w:lineRule="auto"/>
        <w:rPr>
          <w:rFonts w:ascii="Times New Roman" w:hAnsi="Times New Roman" w:cs="Times New Roman"/>
          <w:sz w:val="24"/>
          <w:szCs w:val="24"/>
        </w:rPr>
      </w:pPr>
    </w:p>
    <w:p w:rsidR="00E8321E" w:rsidRPr="006218A0" w:rsidRDefault="001B788B" w:rsidP="007507F6">
      <w:pPr>
        <w:spacing w:line="276" w:lineRule="auto"/>
        <w:rPr>
          <w:rFonts w:ascii="Times New Roman" w:hAnsi="Times New Roman" w:cs="Times New Roman"/>
          <w:b/>
          <w:bCs/>
          <w:sz w:val="24"/>
          <w:szCs w:val="24"/>
        </w:rPr>
      </w:pPr>
      <w:r w:rsidRPr="00757CF2">
        <w:rPr>
          <w:rFonts w:ascii="Times New Roman" w:hAnsi="Times New Roman" w:cs="Times New Roman"/>
          <w:b/>
          <w:bCs/>
          <w:sz w:val="24"/>
          <w:szCs w:val="24"/>
        </w:rPr>
        <w:t>REFEREN</w:t>
      </w:r>
      <w:r w:rsidR="006218A0">
        <w:rPr>
          <w:rFonts w:ascii="Times New Roman" w:hAnsi="Times New Roman" w:cs="Times New Roman"/>
          <w:b/>
          <w:bCs/>
          <w:sz w:val="24"/>
          <w:szCs w:val="24"/>
        </w:rPr>
        <w:t>CE:</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1.</w:t>
      </w:r>
      <w:r w:rsidR="00E8321E" w:rsidRPr="00757CF2">
        <w:rPr>
          <w:rFonts w:ascii="Times New Roman" w:hAnsi="Times New Roman" w:cs="Times New Roman"/>
          <w:sz w:val="24"/>
          <w:szCs w:val="24"/>
        </w:rPr>
        <w:tab/>
        <w:t xml:space="preserve">Mendis S, Thygesen K, Kuulasmaa K, et al. World Health Organization definition of myocardial </w:t>
      </w:r>
      <w:r w:rsidR="00522349">
        <w:rPr>
          <w:rFonts w:ascii="Times New Roman" w:hAnsi="Times New Roman" w:cs="Times New Roman"/>
          <w:sz w:val="24"/>
          <w:szCs w:val="24"/>
        </w:rPr>
        <w:t>infarction</w:t>
      </w:r>
      <w:r w:rsidR="00E8321E" w:rsidRPr="00757CF2">
        <w:rPr>
          <w:rFonts w:ascii="Times New Roman" w:hAnsi="Times New Roman" w:cs="Times New Roman"/>
          <w:sz w:val="24"/>
          <w:szCs w:val="24"/>
        </w:rPr>
        <w:t>: 2008-09 revision. Int J Epidemiol. 2011;40(1):139-146. doi:10.1093/ije/dyq165</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2</w:t>
      </w:r>
      <w:r w:rsidR="00E8321E" w:rsidRPr="00757CF2">
        <w:rPr>
          <w:rFonts w:ascii="Times New Roman" w:hAnsi="Times New Roman" w:cs="Times New Roman"/>
          <w:sz w:val="24"/>
          <w:szCs w:val="24"/>
        </w:rPr>
        <w:t>.</w:t>
      </w:r>
      <w:r w:rsidR="00E8321E" w:rsidRPr="00757CF2">
        <w:rPr>
          <w:rFonts w:ascii="Times New Roman" w:hAnsi="Times New Roman" w:cs="Times New Roman"/>
          <w:sz w:val="24"/>
          <w:szCs w:val="24"/>
        </w:rPr>
        <w:tab/>
        <w:t>Ort EP. H E A LT H. Published online 2002.</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3</w:t>
      </w:r>
      <w:r w:rsidR="00E8321E" w:rsidRPr="00757CF2">
        <w:rPr>
          <w:rFonts w:ascii="Times New Roman" w:hAnsi="Times New Roman" w:cs="Times New Roman"/>
          <w:sz w:val="24"/>
          <w:szCs w:val="24"/>
        </w:rPr>
        <w:t>.</w:t>
      </w:r>
      <w:r w:rsidR="00E8321E" w:rsidRPr="00757CF2">
        <w:rPr>
          <w:rFonts w:ascii="Times New Roman" w:hAnsi="Times New Roman" w:cs="Times New Roman"/>
          <w:sz w:val="24"/>
          <w:szCs w:val="24"/>
        </w:rPr>
        <w:tab/>
        <w:t xml:space="preserve">Cureus  Incidence of Acute Myocardial </w:t>
      </w:r>
      <w:r w:rsidR="00522349">
        <w:rPr>
          <w:rFonts w:ascii="Times New Roman" w:hAnsi="Times New Roman" w:cs="Times New Roman"/>
          <w:sz w:val="24"/>
          <w:szCs w:val="24"/>
        </w:rPr>
        <w:t>Infarction</w:t>
      </w:r>
      <w:r w:rsidR="00E8321E" w:rsidRPr="00757CF2">
        <w:rPr>
          <w:rFonts w:ascii="Times New Roman" w:hAnsi="Times New Roman" w:cs="Times New Roman"/>
          <w:sz w:val="24"/>
          <w:szCs w:val="24"/>
        </w:rPr>
        <w:t xml:space="preserve"> in Patients Presenting With Cerebrovascular Accident in a Tertiary Care Centre in Eastern India  Article.</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4</w:t>
      </w:r>
      <w:r w:rsidR="00E8321E" w:rsidRPr="00757CF2">
        <w:rPr>
          <w:rFonts w:ascii="Times New Roman" w:hAnsi="Times New Roman" w:cs="Times New Roman"/>
          <w:sz w:val="24"/>
          <w:szCs w:val="24"/>
        </w:rPr>
        <w:t>.</w:t>
      </w:r>
      <w:r w:rsidR="00E8321E" w:rsidRPr="00757CF2">
        <w:rPr>
          <w:rFonts w:ascii="Times New Roman" w:hAnsi="Times New Roman" w:cs="Times New Roman"/>
          <w:sz w:val="24"/>
          <w:szCs w:val="24"/>
        </w:rPr>
        <w:tab/>
        <w:t xml:space="preserve">Acute Myocardial </w:t>
      </w:r>
      <w:r w:rsidR="00522349">
        <w:rPr>
          <w:rFonts w:ascii="Times New Roman" w:hAnsi="Times New Roman" w:cs="Times New Roman"/>
          <w:sz w:val="24"/>
          <w:szCs w:val="24"/>
        </w:rPr>
        <w:t>Infarction</w:t>
      </w:r>
      <w:r w:rsidR="00E8321E" w:rsidRPr="00757CF2">
        <w:rPr>
          <w:rFonts w:ascii="Times New Roman" w:hAnsi="Times New Roman" w:cs="Times New Roman"/>
          <w:sz w:val="24"/>
          <w:szCs w:val="24"/>
        </w:rPr>
        <w:t xml:space="preserve"> (MI) - Cardiovascular Disorders - MSD Manual Professional Edition.</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5</w:t>
      </w:r>
      <w:r w:rsidR="00E8321E" w:rsidRPr="00757CF2">
        <w:rPr>
          <w:rFonts w:ascii="Times New Roman" w:hAnsi="Times New Roman" w:cs="Times New Roman"/>
          <w:sz w:val="24"/>
          <w:szCs w:val="24"/>
        </w:rPr>
        <w:t>.</w:t>
      </w:r>
      <w:r w:rsidR="00E8321E" w:rsidRPr="00757CF2">
        <w:rPr>
          <w:rFonts w:ascii="Times New Roman" w:hAnsi="Times New Roman" w:cs="Times New Roman"/>
          <w:sz w:val="24"/>
          <w:szCs w:val="24"/>
        </w:rPr>
        <w:tab/>
        <w:t xml:space="preserve">MI - Secondary Prevention Secondary Prevention in Primary and Secondary Care for Patients Following a Myocardial </w:t>
      </w:r>
      <w:r w:rsidR="00522349">
        <w:rPr>
          <w:rFonts w:ascii="Times New Roman" w:hAnsi="Times New Roman" w:cs="Times New Roman"/>
          <w:sz w:val="24"/>
          <w:szCs w:val="24"/>
        </w:rPr>
        <w:t>Infarction</w:t>
      </w:r>
      <w:r w:rsidR="00E8321E" w:rsidRPr="00757CF2">
        <w:rPr>
          <w:rFonts w:ascii="Times New Roman" w:hAnsi="Times New Roman" w:cs="Times New Roman"/>
          <w:sz w:val="24"/>
          <w:szCs w:val="24"/>
        </w:rPr>
        <w:t xml:space="preserve"> [Internet] - PubMed.</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6</w:t>
      </w:r>
      <w:r w:rsidR="00E8321E" w:rsidRPr="00757CF2">
        <w:rPr>
          <w:rFonts w:ascii="Times New Roman" w:hAnsi="Times New Roman" w:cs="Times New Roman"/>
          <w:sz w:val="24"/>
          <w:szCs w:val="24"/>
        </w:rPr>
        <w:t>.</w:t>
      </w:r>
      <w:r w:rsidR="00E8321E" w:rsidRPr="00757CF2">
        <w:rPr>
          <w:rFonts w:ascii="Times New Roman" w:hAnsi="Times New Roman" w:cs="Times New Roman"/>
          <w:sz w:val="24"/>
          <w:szCs w:val="24"/>
        </w:rPr>
        <w:tab/>
        <w:t xml:space="preserve">Dauerman HL, Pinto DS, Ho KKL, et al. Outcome of patients with acute myocardial </w:t>
      </w:r>
      <w:r w:rsidR="00522349">
        <w:rPr>
          <w:rFonts w:ascii="Times New Roman" w:hAnsi="Times New Roman" w:cs="Times New Roman"/>
          <w:sz w:val="24"/>
          <w:szCs w:val="24"/>
        </w:rPr>
        <w:t>infarction</w:t>
      </w:r>
      <w:r w:rsidR="00E8321E" w:rsidRPr="00757CF2">
        <w:rPr>
          <w:rFonts w:ascii="Times New Roman" w:hAnsi="Times New Roman" w:cs="Times New Roman"/>
          <w:sz w:val="24"/>
          <w:szCs w:val="24"/>
        </w:rPr>
        <w:t xml:space="preserve"> who are ineligible for primary angioplasty trials. Catheter CardiovascInterv. 2000;49(3):237-243. doi:10.1002/(SICI)1522-726X(200003)49:3&lt;237::AID-CCD1&gt;3.0.CO;2-7</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7</w:t>
      </w:r>
      <w:r w:rsidR="00E8321E" w:rsidRPr="00757CF2">
        <w:rPr>
          <w:rFonts w:ascii="Times New Roman" w:hAnsi="Times New Roman" w:cs="Times New Roman"/>
          <w:sz w:val="24"/>
          <w:szCs w:val="24"/>
        </w:rPr>
        <w:t>.</w:t>
      </w:r>
      <w:r w:rsidR="00E8321E" w:rsidRPr="00757CF2">
        <w:rPr>
          <w:rFonts w:ascii="Times New Roman" w:hAnsi="Times New Roman" w:cs="Times New Roman"/>
          <w:sz w:val="24"/>
          <w:szCs w:val="24"/>
        </w:rPr>
        <w:tab/>
        <w:t xml:space="preserve">Myocardial </w:t>
      </w:r>
      <w:r w:rsidR="00522349">
        <w:rPr>
          <w:rFonts w:ascii="Times New Roman" w:hAnsi="Times New Roman" w:cs="Times New Roman"/>
          <w:sz w:val="24"/>
          <w:szCs w:val="24"/>
        </w:rPr>
        <w:t>Infarction</w:t>
      </w:r>
      <w:r w:rsidR="00E8321E" w:rsidRPr="00757CF2">
        <w:rPr>
          <w:rFonts w:ascii="Times New Roman" w:hAnsi="Times New Roman" w:cs="Times New Roman"/>
          <w:sz w:val="24"/>
          <w:szCs w:val="24"/>
        </w:rPr>
        <w:t xml:space="preserve"> Symptoms and Treatments - PubMed.</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8</w:t>
      </w:r>
      <w:r w:rsidR="00E8321E" w:rsidRPr="00757CF2">
        <w:rPr>
          <w:rFonts w:ascii="Times New Roman" w:hAnsi="Times New Roman" w:cs="Times New Roman"/>
          <w:sz w:val="24"/>
          <w:szCs w:val="24"/>
        </w:rPr>
        <w:t>.</w:t>
      </w:r>
      <w:r w:rsidR="00E8321E" w:rsidRPr="00757CF2">
        <w:rPr>
          <w:rFonts w:ascii="Times New Roman" w:hAnsi="Times New Roman" w:cs="Times New Roman"/>
          <w:sz w:val="24"/>
          <w:szCs w:val="24"/>
        </w:rPr>
        <w:tab/>
        <w:t>Vitamin and mineral supplements in the primary prevention of cardiovascular disease and cancer An updated systematic evidence review for the U.</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9</w:t>
      </w:r>
      <w:r w:rsidR="00E8321E" w:rsidRPr="00757CF2">
        <w:rPr>
          <w:rFonts w:ascii="Times New Roman" w:hAnsi="Times New Roman" w:cs="Times New Roman"/>
          <w:sz w:val="24"/>
          <w:szCs w:val="24"/>
        </w:rPr>
        <w:t>.</w:t>
      </w:r>
      <w:r w:rsidR="00E8321E" w:rsidRPr="00757CF2">
        <w:rPr>
          <w:rFonts w:ascii="Times New Roman" w:hAnsi="Times New Roman" w:cs="Times New Roman"/>
          <w:sz w:val="24"/>
          <w:szCs w:val="24"/>
        </w:rPr>
        <w:tab/>
        <w:t>Aspirin for the Primary Prevention of Cardiovascular Events A Systematic Evidence Review for the U.</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10</w:t>
      </w:r>
      <w:r w:rsidR="00E8321E" w:rsidRPr="00757CF2">
        <w:rPr>
          <w:rFonts w:ascii="Times New Roman" w:hAnsi="Times New Roman" w:cs="Times New Roman"/>
          <w:sz w:val="24"/>
          <w:szCs w:val="24"/>
        </w:rPr>
        <w:t>.</w:t>
      </w:r>
      <w:r w:rsidR="00E8321E" w:rsidRPr="00757CF2">
        <w:rPr>
          <w:rFonts w:ascii="Times New Roman" w:hAnsi="Times New Roman" w:cs="Times New Roman"/>
          <w:sz w:val="24"/>
          <w:szCs w:val="24"/>
        </w:rPr>
        <w:tab/>
        <w:t xml:space="preserve">Bandara R, Medagama A, Munasinghe R, Dinamithra N, Subasinghe A. Management and outcomes of acute ST-segment-elevation myocardial </w:t>
      </w:r>
      <w:r w:rsidR="00522349">
        <w:rPr>
          <w:rFonts w:ascii="Times New Roman" w:hAnsi="Times New Roman" w:cs="Times New Roman"/>
          <w:sz w:val="24"/>
          <w:szCs w:val="24"/>
        </w:rPr>
        <w:t>infarction</w:t>
      </w:r>
      <w:r w:rsidR="00E8321E" w:rsidRPr="00757CF2">
        <w:rPr>
          <w:rFonts w:ascii="Times New Roman" w:hAnsi="Times New Roman" w:cs="Times New Roman"/>
          <w:sz w:val="24"/>
          <w:szCs w:val="24"/>
        </w:rPr>
        <w:t xml:space="preserve"> at a tertiary-care hospital in Sri Lanka : an observational study. Published online 2015:1-7.</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11.</w:t>
      </w:r>
      <w:r w:rsidR="00E8321E" w:rsidRPr="00757CF2">
        <w:rPr>
          <w:rFonts w:ascii="Times New Roman" w:hAnsi="Times New Roman" w:cs="Times New Roman"/>
          <w:sz w:val="24"/>
          <w:szCs w:val="24"/>
        </w:rPr>
        <w:tab/>
      </w:r>
      <w:r w:rsidR="00522349">
        <w:rPr>
          <w:rFonts w:ascii="Times New Roman" w:hAnsi="Times New Roman" w:cs="Times New Roman"/>
          <w:sz w:val="24"/>
          <w:szCs w:val="24"/>
        </w:rPr>
        <w:t>Infarction</w:t>
      </w:r>
      <w:r w:rsidR="00E8321E" w:rsidRPr="00757CF2">
        <w:rPr>
          <w:rFonts w:ascii="Times New Roman" w:hAnsi="Times New Roman" w:cs="Times New Roman"/>
          <w:sz w:val="24"/>
          <w:szCs w:val="24"/>
        </w:rPr>
        <w:t xml:space="preserve"> AM. Complications of Acute Myocardial </w:t>
      </w:r>
      <w:r w:rsidR="00522349">
        <w:rPr>
          <w:rFonts w:ascii="Times New Roman" w:hAnsi="Times New Roman" w:cs="Times New Roman"/>
          <w:sz w:val="24"/>
          <w:szCs w:val="24"/>
        </w:rPr>
        <w:t>Infarction</w:t>
      </w:r>
      <w:r w:rsidR="00E8321E" w:rsidRPr="00757CF2">
        <w:rPr>
          <w:rFonts w:ascii="Times New Roman" w:hAnsi="Times New Roman" w:cs="Times New Roman"/>
          <w:sz w:val="24"/>
          <w:szCs w:val="24"/>
        </w:rPr>
        <w:t>. :1-5.</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12</w:t>
      </w:r>
      <w:r w:rsidR="00E8321E" w:rsidRPr="00757CF2">
        <w:rPr>
          <w:rFonts w:ascii="Times New Roman" w:hAnsi="Times New Roman" w:cs="Times New Roman"/>
          <w:sz w:val="24"/>
          <w:szCs w:val="24"/>
        </w:rPr>
        <w:t>.</w:t>
      </w:r>
      <w:r w:rsidR="00E8321E" w:rsidRPr="00757CF2">
        <w:rPr>
          <w:rFonts w:ascii="Times New Roman" w:hAnsi="Times New Roman" w:cs="Times New Roman"/>
          <w:sz w:val="24"/>
          <w:szCs w:val="24"/>
        </w:rPr>
        <w:tab/>
        <w:t xml:space="preserve">Intracranial Hemorrhage Associated With Thrombolytic Therapy for Elderly Patients With Acute Myocardial </w:t>
      </w:r>
      <w:r w:rsidR="00522349">
        <w:rPr>
          <w:rFonts w:ascii="Times New Roman" w:hAnsi="Times New Roman" w:cs="Times New Roman"/>
          <w:sz w:val="24"/>
          <w:szCs w:val="24"/>
        </w:rPr>
        <w:t>Infarction</w:t>
      </w:r>
      <w:r w:rsidR="00E8321E" w:rsidRPr="00757CF2">
        <w:rPr>
          <w:rFonts w:ascii="Times New Roman" w:hAnsi="Times New Roman" w:cs="Times New Roman"/>
          <w:sz w:val="24"/>
          <w:szCs w:val="24"/>
        </w:rPr>
        <w:t xml:space="preserve"> _ Stroke.</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13</w:t>
      </w:r>
      <w:r w:rsidR="00E8321E" w:rsidRPr="00757CF2">
        <w:rPr>
          <w:rFonts w:ascii="Times New Roman" w:hAnsi="Times New Roman" w:cs="Times New Roman"/>
          <w:sz w:val="24"/>
          <w:szCs w:val="24"/>
        </w:rPr>
        <w:t>.</w:t>
      </w:r>
      <w:r w:rsidR="00E8321E" w:rsidRPr="00757CF2">
        <w:rPr>
          <w:rFonts w:ascii="Times New Roman" w:hAnsi="Times New Roman" w:cs="Times New Roman"/>
          <w:sz w:val="24"/>
          <w:szCs w:val="24"/>
        </w:rPr>
        <w:tab/>
        <w:t>Thrombolytic therapy: MedlinePlus Medical Encyclopedia. http://www.nlm.nih.gov/medlineplus/ency/article/007089.htm</w:t>
      </w:r>
    </w:p>
    <w:p w:rsidR="00E8321E" w:rsidRPr="00757CF2" w:rsidRDefault="006218A0" w:rsidP="007507F6">
      <w:pPr>
        <w:spacing w:line="276" w:lineRule="auto"/>
        <w:rPr>
          <w:rFonts w:ascii="Times New Roman" w:hAnsi="Times New Roman" w:cs="Times New Roman"/>
          <w:sz w:val="24"/>
          <w:szCs w:val="24"/>
        </w:rPr>
      </w:pPr>
      <w:r>
        <w:rPr>
          <w:rFonts w:ascii="Times New Roman" w:hAnsi="Times New Roman" w:cs="Times New Roman"/>
          <w:sz w:val="24"/>
          <w:szCs w:val="24"/>
        </w:rPr>
        <w:t>14</w:t>
      </w:r>
      <w:r w:rsidR="00E8321E" w:rsidRPr="00757CF2">
        <w:rPr>
          <w:rFonts w:ascii="Times New Roman" w:hAnsi="Times New Roman" w:cs="Times New Roman"/>
          <w:sz w:val="24"/>
          <w:szCs w:val="24"/>
        </w:rPr>
        <w:t>.</w:t>
      </w:r>
      <w:r w:rsidR="00E8321E" w:rsidRPr="00757CF2">
        <w:rPr>
          <w:rFonts w:ascii="Times New Roman" w:hAnsi="Times New Roman" w:cs="Times New Roman"/>
          <w:sz w:val="24"/>
          <w:szCs w:val="24"/>
        </w:rPr>
        <w:tab/>
        <w:t xml:space="preserve">Soumerai SB, McLaughlin TJ, Ross-Degnan D, Christiansen CL, Gurwitz JH. Effectiveness of thrombolytic therapy for acute myocardial </w:t>
      </w:r>
      <w:r w:rsidR="00522349">
        <w:rPr>
          <w:rFonts w:ascii="Times New Roman" w:hAnsi="Times New Roman" w:cs="Times New Roman"/>
          <w:sz w:val="24"/>
          <w:szCs w:val="24"/>
        </w:rPr>
        <w:t>infarction</w:t>
      </w:r>
      <w:r w:rsidR="00E8321E" w:rsidRPr="00757CF2">
        <w:rPr>
          <w:rFonts w:ascii="Times New Roman" w:hAnsi="Times New Roman" w:cs="Times New Roman"/>
          <w:sz w:val="24"/>
          <w:szCs w:val="24"/>
        </w:rPr>
        <w:t xml:space="preserve"> in the elderly: Cause </w:t>
      </w:r>
      <w:r w:rsidR="00E8321E" w:rsidRPr="00757CF2">
        <w:rPr>
          <w:rFonts w:ascii="Times New Roman" w:hAnsi="Times New Roman" w:cs="Times New Roman"/>
          <w:sz w:val="24"/>
          <w:szCs w:val="24"/>
        </w:rPr>
        <w:lastRenderedPageBreak/>
        <w:t>for concern in the old-old. Arch Intern Med. 2002;162(5):561-568. doi:10.1001/archinte.162.5.561</w:t>
      </w:r>
    </w:p>
    <w:sectPr w:rsidR="00E8321E" w:rsidRPr="00757CF2" w:rsidSect="007507F6">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67E" w:rsidRDefault="003E367E" w:rsidP="005C72BC">
      <w:pPr>
        <w:spacing w:after="0" w:line="240" w:lineRule="auto"/>
      </w:pPr>
      <w:r>
        <w:separator/>
      </w:r>
    </w:p>
  </w:endnote>
  <w:endnote w:type="continuationSeparator" w:id="1">
    <w:p w:rsidR="003E367E" w:rsidRDefault="003E367E" w:rsidP="005C7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67E" w:rsidRDefault="003E367E" w:rsidP="005C72BC">
      <w:pPr>
        <w:spacing w:after="0" w:line="240" w:lineRule="auto"/>
      </w:pPr>
      <w:r>
        <w:separator/>
      </w:r>
    </w:p>
  </w:footnote>
  <w:footnote w:type="continuationSeparator" w:id="1">
    <w:p w:rsidR="003E367E" w:rsidRDefault="003E367E" w:rsidP="005C7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E3EC9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0000003"/>
    <w:multiLevelType w:val="multilevel"/>
    <w:tmpl w:val="CE3EC9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0000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1FA70A8"/>
    <w:multiLevelType w:val="hybridMultilevel"/>
    <w:tmpl w:val="6E3C898E"/>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B70D8"/>
    <w:multiLevelType w:val="hybridMultilevel"/>
    <w:tmpl w:val="9D6A850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C1BC7"/>
    <w:multiLevelType w:val="hybridMultilevel"/>
    <w:tmpl w:val="08889A7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8573F"/>
    <w:multiLevelType w:val="multilevel"/>
    <w:tmpl w:val="2DF6820E"/>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4B7EDD"/>
    <w:multiLevelType w:val="hybridMultilevel"/>
    <w:tmpl w:val="871C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A2AC4"/>
    <w:multiLevelType w:val="hybridMultilevel"/>
    <w:tmpl w:val="D3AC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B08CC"/>
    <w:multiLevelType w:val="multilevel"/>
    <w:tmpl w:val="2DF6820E"/>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BD5C6A"/>
    <w:multiLevelType w:val="hybridMultilevel"/>
    <w:tmpl w:val="78D6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615A4"/>
    <w:multiLevelType w:val="multilevel"/>
    <w:tmpl w:val="6E4832E8"/>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670BC3"/>
    <w:multiLevelType w:val="hybridMultilevel"/>
    <w:tmpl w:val="BC12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C5361"/>
    <w:multiLevelType w:val="multilevel"/>
    <w:tmpl w:val="CE3EC9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8"/>
  </w:num>
  <w:num w:numId="3">
    <w:abstractNumId w:val="9"/>
  </w:num>
  <w:num w:numId="4">
    <w:abstractNumId w:val="2"/>
  </w:num>
  <w:num w:numId="5">
    <w:abstractNumId w:val="0"/>
  </w:num>
  <w:num w:numId="6">
    <w:abstractNumId w:val="13"/>
  </w:num>
  <w:num w:numId="7">
    <w:abstractNumId w:val="1"/>
  </w:num>
  <w:num w:numId="8">
    <w:abstractNumId w:val="12"/>
  </w:num>
  <w:num w:numId="9">
    <w:abstractNumId w:val="7"/>
  </w:num>
  <w:num w:numId="10">
    <w:abstractNumId w:val="6"/>
  </w:num>
  <w:num w:numId="11">
    <w:abstractNumId w:val="11"/>
  </w:num>
  <w:num w:numId="12">
    <w:abstractNumId w:val="5"/>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4CAB"/>
    <w:rsid w:val="000041F6"/>
    <w:rsid w:val="00007E57"/>
    <w:rsid w:val="00011C53"/>
    <w:rsid w:val="0004067C"/>
    <w:rsid w:val="00041C14"/>
    <w:rsid w:val="0004230B"/>
    <w:rsid w:val="000425A3"/>
    <w:rsid w:val="00061772"/>
    <w:rsid w:val="00064B91"/>
    <w:rsid w:val="000668DF"/>
    <w:rsid w:val="0006696B"/>
    <w:rsid w:val="000772AF"/>
    <w:rsid w:val="00087680"/>
    <w:rsid w:val="000E00D8"/>
    <w:rsid w:val="000F2652"/>
    <w:rsid w:val="000F6879"/>
    <w:rsid w:val="000F7382"/>
    <w:rsid w:val="0010269A"/>
    <w:rsid w:val="00110B2D"/>
    <w:rsid w:val="0011481E"/>
    <w:rsid w:val="00151468"/>
    <w:rsid w:val="00167D24"/>
    <w:rsid w:val="00174EE7"/>
    <w:rsid w:val="001800B6"/>
    <w:rsid w:val="00180C27"/>
    <w:rsid w:val="00184221"/>
    <w:rsid w:val="00185CD0"/>
    <w:rsid w:val="00193BA6"/>
    <w:rsid w:val="00195637"/>
    <w:rsid w:val="001B468A"/>
    <w:rsid w:val="001B4B9C"/>
    <w:rsid w:val="001B788B"/>
    <w:rsid w:val="001B7BB9"/>
    <w:rsid w:val="001C0067"/>
    <w:rsid w:val="001C59C8"/>
    <w:rsid w:val="001D0FF4"/>
    <w:rsid w:val="001D321C"/>
    <w:rsid w:val="001D3E20"/>
    <w:rsid w:val="001D598B"/>
    <w:rsid w:val="001D7915"/>
    <w:rsid w:val="001E300D"/>
    <w:rsid w:val="001E6459"/>
    <w:rsid w:val="001F2A09"/>
    <w:rsid w:val="00206401"/>
    <w:rsid w:val="00211696"/>
    <w:rsid w:val="002210C7"/>
    <w:rsid w:val="00232F4F"/>
    <w:rsid w:val="00234BF1"/>
    <w:rsid w:val="00237526"/>
    <w:rsid w:val="0025790C"/>
    <w:rsid w:val="0029036A"/>
    <w:rsid w:val="002A253F"/>
    <w:rsid w:val="002C5DED"/>
    <w:rsid w:val="002C7DE1"/>
    <w:rsid w:val="002D2585"/>
    <w:rsid w:val="002E13B3"/>
    <w:rsid w:val="002E294E"/>
    <w:rsid w:val="002F049B"/>
    <w:rsid w:val="003137AC"/>
    <w:rsid w:val="0031404E"/>
    <w:rsid w:val="00321D1A"/>
    <w:rsid w:val="003363D3"/>
    <w:rsid w:val="0034582B"/>
    <w:rsid w:val="0034732E"/>
    <w:rsid w:val="00365920"/>
    <w:rsid w:val="00373D51"/>
    <w:rsid w:val="00386B89"/>
    <w:rsid w:val="003942BC"/>
    <w:rsid w:val="003A2CAE"/>
    <w:rsid w:val="003B4E2B"/>
    <w:rsid w:val="003C2C21"/>
    <w:rsid w:val="003E367E"/>
    <w:rsid w:val="003E5C4C"/>
    <w:rsid w:val="003F4595"/>
    <w:rsid w:val="00400525"/>
    <w:rsid w:val="0041016E"/>
    <w:rsid w:val="00412373"/>
    <w:rsid w:val="0041297B"/>
    <w:rsid w:val="004230F9"/>
    <w:rsid w:val="00437A8B"/>
    <w:rsid w:val="00447035"/>
    <w:rsid w:val="00453885"/>
    <w:rsid w:val="0045670F"/>
    <w:rsid w:val="004629E2"/>
    <w:rsid w:val="0046484D"/>
    <w:rsid w:val="00464FB6"/>
    <w:rsid w:val="0046717A"/>
    <w:rsid w:val="00472607"/>
    <w:rsid w:val="00481835"/>
    <w:rsid w:val="00484E60"/>
    <w:rsid w:val="00496984"/>
    <w:rsid w:val="00497B94"/>
    <w:rsid w:val="004B0C88"/>
    <w:rsid w:val="004D76EC"/>
    <w:rsid w:val="004F1582"/>
    <w:rsid w:val="004F6E68"/>
    <w:rsid w:val="005049FB"/>
    <w:rsid w:val="00522349"/>
    <w:rsid w:val="005467B5"/>
    <w:rsid w:val="00557625"/>
    <w:rsid w:val="00562EBF"/>
    <w:rsid w:val="00566D73"/>
    <w:rsid w:val="005710A3"/>
    <w:rsid w:val="00577C52"/>
    <w:rsid w:val="005A5370"/>
    <w:rsid w:val="005A65E3"/>
    <w:rsid w:val="005B1680"/>
    <w:rsid w:val="005B1BAE"/>
    <w:rsid w:val="005C389F"/>
    <w:rsid w:val="005C55A3"/>
    <w:rsid w:val="005C5860"/>
    <w:rsid w:val="005C72BC"/>
    <w:rsid w:val="005E0A4C"/>
    <w:rsid w:val="005E1F73"/>
    <w:rsid w:val="005F541E"/>
    <w:rsid w:val="006218A0"/>
    <w:rsid w:val="006243B3"/>
    <w:rsid w:val="0065534A"/>
    <w:rsid w:val="00655467"/>
    <w:rsid w:val="00660AA1"/>
    <w:rsid w:val="006632A9"/>
    <w:rsid w:val="00685238"/>
    <w:rsid w:val="006858A5"/>
    <w:rsid w:val="006929E3"/>
    <w:rsid w:val="00696566"/>
    <w:rsid w:val="006B7117"/>
    <w:rsid w:val="006E1EAB"/>
    <w:rsid w:val="006F4265"/>
    <w:rsid w:val="00710951"/>
    <w:rsid w:val="0071110B"/>
    <w:rsid w:val="00732445"/>
    <w:rsid w:val="00742449"/>
    <w:rsid w:val="00743B04"/>
    <w:rsid w:val="00743D08"/>
    <w:rsid w:val="007507F6"/>
    <w:rsid w:val="00752FE0"/>
    <w:rsid w:val="00754CAB"/>
    <w:rsid w:val="00757CF2"/>
    <w:rsid w:val="00760751"/>
    <w:rsid w:val="00764D2A"/>
    <w:rsid w:val="00767459"/>
    <w:rsid w:val="0077139D"/>
    <w:rsid w:val="00773985"/>
    <w:rsid w:val="00777099"/>
    <w:rsid w:val="007A5FAD"/>
    <w:rsid w:val="007B05B3"/>
    <w:rsid w:val="007B18BD"/>
    <w:rsid w:val="007B7766"/>
    <w:rsid w:val="007C4DDD"/>
    <w:rsid w:val="007D0DC2"/>
    <w:rsid w:val="008135C0"/>
    <w:rsid w:val="008152FD"/>
    <w:rsid w:val="00815E20"/>
    <w:rsid w:val="00816AC7"/>
    <w:rsid w:val="00822584"/>
    <w:rsid w:val="008508CC"/>
    <w:rsid w:val="008514E8"/>
    <w:rsid w:val="008537B1"/>
    <w:rsid w:val="008850A2"/>
    <w:rsid w:val="00887C69"/>
    <w:rsid w:val="008919F3"/>
    <w:rsid w:val="008B5A40"/>
    <w:rsid w:val="008C37F2"/>
    <w:rsid w:val="008D4F46"/>
    <w:rsid w:val="008D57E4"/>
    <w:rsid w:val="008E6451"/>
    <w:rsid w:val="00915407"/>
    <w:rsid w:val="00923D06"/>
    <w:rsid w:val="00931D97"/>
    <w:rsid w:val="009373E4"/>
    <w:rsid w:val="00941A15"/>
    <w:rsid w:val="00942119"/>
    <w:rsid w:val="00950686"/>
    <w:rsid w:val="00956620"/>
    <w:rsid w:val="0096628E"/>
    <w:rsid w:val="00973C37"/>
    <w:rsid w:val="009816DF"/>
    <w:rsid w:val="00991B07"/>
    <w:rsid w:val="00992EBD"/>
    <w:rsid w:val="009B1C34"/>
    <w:rsid w:val="009B3A79"/>
    <w:rsid w:val="009B46DB"/>
    <w:rsid w:val="009C0FEC"/>
    <w:rsid w:val="009C3E61"/>
    <w:rsid w:val="009C4E04"/>
    <w:rsid w:val="009F116A"/>
    <w:rsid w:val="00A05566"/>
    <w:rsid w:val="00A17D62"/>
    <w:rsid w:val="00A24C20"/>
    <w:rsid w:val="00A407CA"/>
    <w:rsid w:val="00A5195D"/>
    <w:rsid w:val="00A62A51"/>
    <w:rsid w:val="00A72E28"/>
    <w:rsid w:val="00AA05A4"/>
    <w:rsid w:val="00AA54AC"/>
    <w:rsid w:val="00AB4CAF"/>
    <w:rsid w:val="00AB7FB3"/>
    <w:rsid w:val="00AC4012"/>
    <w:rsid w:val="00AD1434"/>
    <w:rsid w:val="00AD1908"/>
    <w:rsid w:val="00AD586A"/>
    <w:rsid w:val="00AD6F3F"/>
    <w:rsid w:val="00B10BF5"/>
    <w:rsid w:val="00B155DC"/>
    <w:rsid w:val="00B202A2"/>
    <w:rsid w:val="00B2207E"/>
    <w:rsid w:val="00B4006B"/>
    <w:rsid w:val="00B459D9"/>
    <w:rsid w:val="00B54FC9"/>
    <w:rsid w:val="00B9580A"/>
    <w:rsid w:val="00BA0196"/>
    <w:rsid w:val="00BB3A9A"/>
    <w:rsid w:val="00BC5B22"/>
    <w:rsid w:val="00BE1E83"/>
    <w:rsid w:val="00BE2833"/>
    <w:rsid w:val="00C14744"/>
    <w:rsid w:val="00C43ED9"/>
    <w:rsid w:val="00C519E1"/>
    <w:rsid w:val="00C930F2"/>
    <w:rsid w:val="00CB0536"/>
    <w:rsid w:val="00CE5BAD"/>
    <w:rsid w:val="00CF0830"/>
    <w:rsid w:val="00CF0AC7"/>
    <w:rsid w:val="00D03EB0"/>
    <w:rsid w:val="00D15F2E"/>
    <w:rsid w:val="00D205DB"/>
    <w:rsid w:val="00D20749"/>
    <w:rsid w:val="00D21FBE"/>
    <w:rsid w:val="00D308EB"/>
    <w:rsid w:val="00D3191C"/>
    <w:rsid w:val="00D40F13"/>
    <w:rsid w:val="00D4347C"/>
    <w:rsid w:val="00D56EF2"/>
    <w:rsid w:val="00D63252"/>
    <w:rsid w:val="00D74056"/>
    <w:rsid w:val="00D7671A"/>
    <w:rsid w:val="00D972EC"/>
    <w:rsid w:val="00DB1A6A"/>
    <w:rsid w:val="00DC1039"/>
    <w:rsid w:val="00DC2D97"/>
    <w:rsid w:val="00DD4990"/>
    <w:rsid w:val="00DE37B5"/>
    <w:rsid w:val="00E07E56"/>
    <w:rsid w:val="00E644F2"/>
    <w:rsid w:val="00E7709C"/>
    <w:rsid w:val="00E8321E"/>
    <w:rsid w:val="00E856CB"/>
    <w:rsid w:val="00E95AFA"/>
    <w:rsid w:val="00E97460"/>
    <w:rsid w:val="00EA06C8"/>
    <w:rsid w:val="00EA3032"/>
    <w:rsid w:val="00EA4795"/>
    <w:rsid w:val="00EA70E6"/>
    <w:rsid w:val="00ED0E46"/>
    <w:rsid w:val="00EE3A1F"/>
    <w:rsid w:val="00EE3B28"/>
    <w:rsid w:val="00EF0776"/>
    <w:rsid w:val="00F161BF"/>
    <w:rsid w:val="00F20BBF"/>
    <w:rsid w:val="00F33877"/>
    <w:rsid w:val="00F37EAC"/>
    <w:rsid w:val="00F42F7B"/>
    <w:rsid w:val="00F44805"/>
    <w:rsid w:val="00F44A73"/>
    <w:rsid w:val="00F5640E"/>
    <w:rsid w:val="00F5668A"/>
    <w:rsid w:val="00F57850"/>
    <w:rsid w:val="00F6517B"/>
    <w:rsid w:val="00F659C3"/>
    <w:rsid w:val="00F671D3"/>
    <w:rsid w:val="00F76A5F"/>
    <w:rsid w:val="00F96787"/>
    <w:rsid w:val="00FA2092"/>
    <w:rsid w:val="00FB2C5B"/>
    <w:rsid w:val="00FC7534"/>
    <w:rsid w:val="00FE3868"/>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7B"/>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0A"/>
    <w:pPr>
      <w:ind w:left="720"/>
      <w:contextualSpacing/>
    </w:pPr>
  </w:style>
  <w:style w:type="paragraph" w:styleId="NormalWeb">
    <w:name w:val="Normal (Web)"/>
    <w:basedOn w:val="Normal"/>
    <w:uiPriority w:val="99"/>
    <w:unhideWhenUsed/>
    <w:rsid w:val="0034582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400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72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2BC"/>
    <w:rPr>
      <w:kern w:val="0"/>
    </w:rPr>
  </w:style>
  <w:style w:type="paragraph" w:styleId="Footer">
    <w:name w:val="footer"/>
    <w:basedOn w:val="Normal"/>
    <w:link w:val="FooterChar"/>
    <w:uiPriority w:val="99"/>
    <w:semiHidden/>
    <w:unhideWhenUsed/>
    <w:rsid w:val="005C72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72BC"/>
    <w:rPr>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akangksha ingole</dc:creator>
  <cp:lastModifiedBy>GIngole</cp:lastModifiedBy>
  <cp:revision>2</cp:revision>
  <dcterms:created xsi:type="dcterms:W3CDTF">2023-08-15T08:52:00Z</dcterms:created>
  <dcterms:modified xsi:type="dcterms:W3CDTF">2023-08-15T08:52:00Z</dcterms:modified>
</cp:coreProperties>
</file>