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14" w:rsidRDefault="00C85032">
      <w:pPr>
        <w:spacing w:before="89"/>
        <w:ind w:left="7201"/>
        <w:rPr>
          <w:rFonts w:ascii="Cambria"/>
          <w:b/>
          <w:sz w:val="30"/>
        </w:rPr>
      </w:pPr>
      <w:r>
        <w:rPr>
          <w:noProof/>
          <w:lang w:val="en-IN" w:eastAsia="en-IN"/>
        </w:rPr>
        <w:drawing>
          <wp:anchor distT="0" distB="0" distL="0" distR="0" simplePos="0" relativeHeight="15729152" behindDoc="0" locked="0" layoutInCell="1" allowOverlap="1">
            <wp:simplePos x="0" y="0"/>
            <wp:positionH relativeFrom="page">
              <wp:posOffset>968375</wp:posOffset>
            </wp:positionH>
            <wp:positionV relativeFrom="paragraph">
              <wp:posOffset>58584</wp:posOffset>
            </wp:positionV>
            <wp:extent cx="823594" cy="6908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3594" cy="690879"/>
                    </a:xfrm>
                    <a:prstGeom prst="rect">
                      <a:avLst/>
                    </a:prstGeom>
                  </pic:spPr>
                </pic:pic>
              </a:graphicData>
            </a:graphic>
          </wp:anchor>
        </w:drawing>
      </w:r>
      <w:r>
        <w:rPr>
          <w:rFonts w:ascii="Cambria"/>
          <w:b/>
          <w:sz w:val="30"/>
        </w:rPr>
        <w:t>Journal</w:t>
      </w:r>
      <w:r>
        <w:rPr>
          <w:rFonts w:ascii="Cambria"/>
          <w:b/>
          <w:spacing w:val="-5"/>
          <w:sz w:val="30"/>
        </w:rPr>
        <w:t xml:space="preserve"> </w:t>
      </w:r>
      <w:r>
        <w:rPr>
          <w:rFonts w:ascii="Cambria"/>
          <w:b/>
          <w:sz w:val="30"/>
        </w:rPr>
        <w:t>Title</w:t>
      </w:r>
    </w:p>
    <w:p w:rsidR="00AC3614" w:rsidRDefault="00C85032">
      <w:pPr>
        <w:spacing w:before="1"/>
        <w:ind w:right="325"/>
        <w:jc w:val="right"/>
        <w:rPr>
          <w:sz w:val="20"/>
        </w:rPr>
      </w:pPr>
      <w:r>
        <w:rPr>
          <w:sz w:val="20"/>
        </w:rPr>
        <w:t>ISSN</w:t>
      </w:r>
    </w:p>
    <w:p w:rsidR="00AC3614" w:rsidRDefault="00AC3614">
      <w:pPr>
        <w:pStyle w:val="BodyText"/>
        <w:spacing w:before="1"/>
        <w:rPr>
          <w:sz w:val="20"/>
        </w:rPr>
      </w:pPr>
    </w:p>
    <w:p w:rsidR="00AC3614" w:rsidRDefault="00DA20EA">
      <w:pPr>
        <w:ind w:left="7127"/>
        <w:rPr>
          <w:sz w:val="20"/>
        </w:rPr>
      </w:pPr>
      <w:hyperlink r:id="rId8">
        <w:r w:rsidR="00C85032">
          <w:rPr>
            <w:color w:val="0000FF"/>
            <w:sz w:val="20"/>
          </w:rPr>
          <w:t>www.stmjournals.com</w:t>
        </w:r>
      </w:hyperlink>
    </w:p>
    <w:p w:rsidR="00AC3614" w:rsidRDefault="0078105C">
      <w:pPr>
        <w:pStyle w:val="BodyText"/>
        <w:spacing w:before="7"/>
        <w:rPr>
          <w:sz w:val="18"/>
        </w:rPr>
      </w:pPr>
      <w:r>
        <w:rPr>
          <w:noProof/>
          <w:lang w:val="en-IN" w:eastAsia="en-IN"/>
        </w:rPr>
        <mc:AlternateContent>
          <mc:Choice Requires="wps">
            <w:drawing>
              <wp:anchor distT="0" distB="0" distL="0" distR="0" simplePos="0" relativeHeight="487587840" behindDoc="1" locked="0" layoutInCell="1" allowOverlap="1">
                <wp:simplePos x="0" y="0"/>
                <wp:positionH relativeFrom="page">
                  <wp:posOffset>906145</wp:posOffset>
                </wp:positionH>
                <wp:positionV relativeFrom="paragraph">
                  <wp:posOffset>161290</wp:posOffset>
                </wp:positionV>
                <wp:extent cx="5708650" cy="45720"/>
                <wp:effectExtent l="0" t="0" r="0" b="0"/>
                <wp:wrapTopAndBottom/>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45720"/>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75F2" id="Rectangle 3" o:spid="_x0000_s1026" style="position:absolute;margin-left:71.35pt;margin-top:12.7pt;width:449.5pt;height:3.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" fillcolor="#612322" stroked="f">
                <w10:wrap type="topAndBottom" anchorx="page"/>
              </v:rect>
            </w:pict>
          </mc:Fallback>
        </mc:AlternateContent>
      </w:r>
    </w:p>
    <w:p w:rsidR="00AC3614" w:rsidRDefault="00AC3614">
      <w:pPr>
        <w:pStyle w:val="BodyText"/>
        <w:spacing w:before="5"/>
        <w:rPr>
          <w:sz w:val="15"/>
        </w:rPr>
      </w:pPr>
    </w:p>
    <w:p w:rsidR="003E3728" w:rsidRPr="003E3728" w:rsidRDefault="003E3728" w:rsidP="003E3728">
      <w:pPr>
        <w:pStyle w:val="Header"/>
        <w:jc w:val="center"/>
        <w:rPr>
          <w:rFonts w:ascii="Times New Roman" w:hAnsi="Times New Roman" w:cs="Times New Roman"/>
          <w:b/>
          <w:sz w:val="36"/>
          <w:szCs w:val="36"/>
        </w:rPr>
      </w:pPr>
      <w:r w:rsidRPr="003E3728">
        <w:rPr>
          <w:rFonts w:ascii="Times New Roman" w:hAnsi="Times New Roman" w:cs="Times New Roman"/>
          <w:b/>
          <w:sz w:val="36"/>
          <w:szCs w:val="36"/>
        </w:rPr>
        <w:t>APPLICATION OF WASTE FOUNDRY SAND FOR EVOLUTION OF LOW COST CONCRETE</w:t>
      </w:r>
    </w:p>
    <w:p w:rsidR="003E3728" w:rsidRPr="00C3797C" w:rsidRDefault="003E3728" w:rsidP="003E3728">
      <w:pPr>
        <w:pStyle w:val="NoSpacing"/>
        <w:jc w:val="center"/>
        <w:rPr>
          <w:rFonts w:ascii="Times New Roman" w:hAnsi="Times New Roman" w:cs="Times New Roman"/>
          <w:sz w:val="24"/>
          <w:szCs w:val="24"/>
        </w:rPr>
      </w:pPr>
      <w:r w:rsidRPr="00C3797C">
        <w:rPr>
          <w:rFonts w:ascii="Times New Roman" w:hAnsi="Times New Roman" w:cs="Times New Roman"/>
          <w:sz w:val="24"/>
          <w:szCs w:val="24"/>
        </w:rPr>
        <w:t>Shaikh Sohel Shaikh Mohammad</w:t>
      </w:r>
      <w:r w:rsidRPr="00C3797C">
        <w:rPr>
          <w:rFonts w:ascii="Times New Roman" w:hAnsi="Times New Roman" w:cs="Times New Roman"/>
          <w:sz w:val="24"/>
          <w:szCs w:val="24"/>
          <w:vertAlign w:val="superscript"/>
        </w:rPr>
        <w:t>1</w:t>
      </w:r>
      <w:r w:rsidRPr="00C3797C">
        <w:rPr>
          <w:rFonts w:ascii="Times New Roman" w:hAnsi="Times New Roman" w:cs="Times New Roman"/>
          <w:sz w:val="24"/>
          <w:szCs w:val="24"/>
        </w:rPr>
        <w:t>, U.S Mankare</w:t>
      </w:r>
      <w:r w:rsidRPr="00C3797C">
        <w:rPr>
          <w:rFonts w:ascii="Times New Roman" w:hAnsi="Times New Roman" w:cs="Times New Roman"/>
          <w:sz w:val="24"/>
          <w:szCs w:val="24"/>
          <w:vertAlign w:val="superscript"/>
        </w:rPr>
        <w:t xml:space="preserve"> 2</w:t>
      </w:r>
    </w:p>
    <w:p w:rsidR="003E3728" w:rsidRPr="00113AA2" w:rsidRDefault="003E3728" w:rsidP="003E3728">
      <w:pPr>
        <w:pStyle w:val="NoSpacing"/>
        <w:jc w:val="center"/>
        <w:rPr>
          <w:rFonts w:ascii="Times New Roman" w:hAnsi="Times New Roman" w:cs="Times New Roman"/>
          <w:i/>
        </w:rPr>
      </w:pPr>
      <w:r w:rsidRPr="00113AA2">
        <w:rPr>
          <w:rFonts w:ascii="Times New Roman" w:hAnsi="Times New Roman"/>
          <w:i/>
          <w:vertAlign w:val="superscript"/>
        </w:rPr>
        <w:t>1</w:t>
      </w:r>
      <w:r w:rsidRPr="00113AA2">
        <w:rPr>
          <w:rFonts w:ascii="Times New Roman" w:hAnsi="Times New Roman"/>
          <w:i/>
        </w:rPr>
        <w:t xml:space="preserve"> </w:t>
      </w:r>
      <w:r w:rsidRPr="00113AA2">
        <w:rPr>
          <w:rFonts w:ascii="Times New Roman" w:hAnsi="Times New Roman" w:cs="Times New Roman"/>
          <w:i/>
        </w:rPr>
        <w:t>Shaikh Sohel Shaikh Mohammad</w:t>
      </w:r>
      <w:r w:rsidRPr="00113AA2">
        <w:rPr>
          <w:rFonts w:ascii="Times New Roman" w:hAnsi="Times New Roman"/>
          <w:i/>
        </w:rPr>
        <w:t xml:space="preserve"> Student, M.Tech Structure, Shreeyash College of Engg and Tech Aurangabad, Maharashtra, India.</w:t>
      </w:r>
    </w:p>
    <w:p w:rsidR="003E3728" w:rsidRPr="00113AA2" w:rsidRDefault="003E3728" w:rsidP="003E3728">
      <w:pPr>
        <w:jc w:val="center"/>
        <w:rPr>
          <w:i/>
        </w:rPr>
      </w:pPr>
      <w:r w:rsidRPr="00113AA2">
        <w:rPr>
          <w:i/>
          <w:vertAlign w:val="superscript"/>
        </w:rPr>
        <w:t>2</w:t>
      </w:r>
      <w:r w:rsidRPr="00113AA2">
        <w:rPr>
          <w:i/>
        </w:rPr>
        <w:t xml:space="preserve">  U.S Mankare  </w:t>
      </w:r>
      <w:r>
        <w:rPr>
          <w:i/>
        </w:rPr>
        <w:t>Assistant professor, M.E</w:t>
      </w:r>
      <w:r w:rsidRPr="00113AA2">
        <w:rPr>
          <w:i/>
        </w:rPr>
        <w:t xml:space="preserve"> Structure, Shreeyash College of Engg and Tech Aurangabad,Maharashtra, India</w:t>
      </w:r>
    </w:p>
    <w:p w:rsidR="00AC3614" w:rsidRDefault="00AC3614">
      <w:pPr>
        <w:pStyle w:val="BodyText"/>
        <w:spacing w:before="10"/>
        <w:rPr>
          <w:sz w:val="21"/>
        </w:rPr>
      </w:pPr>
    </w:p>
    <w:p w:rsidR="00AC3614" w:rsidRPr="005B149A" w:rsidRDefault="00C85032">
      <w:pPr>
        <w:spacing w:before="1"/>
        <w:ind w:left="1797" w:right="1797"/>
        <w:jc w:val="center"/>
        <w:rPr>
          <w:b/>
          <w:i/>
        </w:rPr>
      </w:pPr>
      <w:r w:rsidRPr="005B149A">
        <w:rPr>
          <w:b/>
          <w:i/>
        </w:rPr>
        <w:t>Abstract</w:t>
      </w:r>
    </w:p>
    <w:p w:rsidR="00AC3614" w:rsidRPr="005B149A" w:rsidRDefault="00592A52" w:rsidP="00592A52">
      <w:pPr>
        <w:pStyle w:val="BodyText"/>
        <w:spacing w:before="10" w:line="276" w:lineRule="auto"/>
        <w:jc w:val="both"/>
        <w:rPr>
          <w:i/>
        </w:rPr>
      </w:pPr>
      <w:r w:rsidRPr="005B149A">
        <w:rPr>
          <w:bCs/>
          <w:i/>
          <w:color w:val="202020"/>
          <w:shd w:val="clear" w:color="auto" w:fill="FFFFFF"/>
        </w:rPr>
        <w:t xml:space="preserve">The operation of waste foundry </w:t>
      </w:r>
      <w:r w:rsidR="005B149A" w:rsidRPr="005B149A">
        <w:rPr>
          <w:bCs/>
          <w:i/>
          <w:color w:val="202020"/>
          <w:shd w:val="clear" w:color="auto" w:fill="FFFFFF"/>
        </w:rPr>
        <w:t>sand</w:t>
      </w:r>
      <w:r w:rsidRPr="005B149A">
        <w:rPr>
          <w:bCs/>
          <w:i/>
          <w:color w:val="202020"/>
          <w:shd w:val="clear" w:color="auto" w:fill="FFFFFF"/>
        </w:rPr>
        <w:t xml:space="preserve"> for the development of low- cost concrete involves incorporating discarded foundry </w:t>
      </w:r>
      <w:r w:rsidR="005B149A" w:rsidRPr="005B149A">
        <w:rPr>
          <w:bCs/>
          <w:i/>
          <w:color w:val="202020"/>
          <w:shd w:val="clear" w:color="auto" w:fill="FFFFFF"/>
        </w:rPr>
        <w:t>sand</w:t>
      </w:r>
      <w:r w:rsidRPr="005B149A">
        <w:rPr>
          <w:bCs/>
          <w:i/>
          <w:color w:val="202020"/>
          <w:shd w:val="clear" w:color="auto" w:fill="FFFFFF"/>
        </w:rPr>
        <w:t xml:space="preserve"> as a partial relief for conventional fine summations in concrete </w:t>
      </w:r>
      <w:r w:rsidR="005B149A" w:rsidRPr="005B149A">
        <w:rPr>
          <w:bCs/>
          <w:i/>
          <w:color w:val="202020"/>
          <w:shd w:val="clear" w:color="auto" w:fill="FFFFFF"/>
        </w:rPr>
        <w:t>mixture</w:t>
      </w:r>
      <w:r w:rsidRPr="005B149A">
        <w:rPr>
          <w:bCs/>
          <w:i/>
          <w:color w:val="202020"/>
          <w:shd w:val="clear" w:color="auto" w:fill="FFFFFF"/>
        </w:rPr>
        <w:t xml:space="preserve">. This approach aims to address both environmental enterprises related to waste disposal and cost- effectiveness in construction accoutrements. The application of waste foundry </w:t>
      </w:r>
      <w:r w:rsidR="005B149A" w:rsidRPr="005B149A">
        <w:rPr>
          <w:bCs/>
          <w:i/>
          <w:color w:val="202020"/>
          <w:shd w:val="clear" w:color="auto" w:fill="FFFFFF"/>
        </w:rPr>
        <w:t>sand</w:t>
      </w:r>
      <w:r w:rsidRPr="005B149A">
        <w:rPr>
          <w:bCs/>
          <w:i/>
          <w:color w:val="202020"/>
          <w:shd w:val="clear" w:color="auto" w:fill="FFFFFF"/>
        </w:rPr>
        <w:t xml:space="preserve"> in concrete product offers a sustainable result by reducing tip waste and conserving natural coffers. Through applicable engineering and blend design, the performing low- cost concrete maintains needed structural and continuity </w:t>
      </w:r>
      <w:r w:rsidR="005B149A" w:rsidRPr="005B149A">
        <w:rPr>
          <w:bCs/>
          <w:i/>
          <w:color w:val="202020"/>
          <w:shd w:val="clear" w:color="auto" w:fill="FFFFFF"/>
        </w:rPr>
        <w:t>properties</w:t>
      </w:r>
      <w:r w:rsidRPr="005B149A">
        <w:rPr>
          <w:bCs/>
          <w:i/>
          <w:color w:val="202020"/>
          <w:shd w:val="clear" w:color="auto" w:fill="FFFFFF"/>
        </w:rPr>
        <w:t xml:space="preserve"> while also contributing to a further Eco-friendly construction assiduity. An experimental disquisition is carried out on a concrete containing waste foundry </w:t>
      </w:r>
      <w:r w:rsidR="005B149A" w:rsidRPr="005B149A">
        <w:rPr>
          <w:bCs/>
          <w:i/>
          <w:color w:val="202020"/>
          <w:shd w:val="clear" w:color="auto" w:fill="FFFFFF"/>
        </w:rPr>
        <w:t>sand</w:t>
      </w:r>
      <w:r w:rsidRPr="005B149A">
        <w:rPr>
          <w:bCs/>
          <w:i/>
          <w:color w:val="202020"/>
          <w:shd w:val="clear" w:color="auto" w:fill="FFFFFF"/>
        </w:rPr>
        <w:t xml:space="preserve"> in the range of 0, 20, 30, 40, 50 and 60 by weight for M- 30 grade concrete( PPC). Material was produced, tested and compared with conventional concrete in terms of plasticity and strength. These tests were carried out on standard cell of 150 * 150 * 150 * mm for 7 and 28 days to determine the mechanical </w:t>
      </w:r>
      <w:r w:rsidR="005B149A" w:rsidRPr="005B149A">
        <w:rPr>
          <w:bCs/>
          <w:i/>
          <w:color w:val="202020"/>
          <w:shd w:val="clear" w:color="auto" w:fill="FFFFFF"/>
        </w:rPr>
        <w:t>properties</w:t>
      </w:r>
      <w:r w:rsidRPr="005B149A">
        <w:rPr>
          <w:bCs/>
          <w:i/>
          <w:color w:val="202020"/>
          <w:shd w:val="clear" w:color="auto" w:fill="FFFFFF"/>
        </w:rPr>
        <w:t xml:space="preserve"> of concrete. Through experimental result we conclude that the compressive strength increases with increase in partial relief of waste foundry </w:t>
      </w:r>
      <w:r w:rsidR="005B149A" w:rsidRPr="005B149A">
        <w:rPr>
          <w:bCs/>
          <w:i/>
          <w:color w:val="202020"/>
          <w:shd w:val="clear" w:color="auto" w:fill="FFFFFF"/>
        </w:rPr>
        <w:t>sand</w:t>
      </w:r>
      <w:r w:rsidRPr="005B149A">
        <w:rPr>
          <w:bCs/>
          <w:i/>
          <w:color w:val="202020"/>
          <w:shd w:val="clear" w:color="auto" w:fill="FFFFFF"/>
        </w:rPr>
        <w:t xml:space="preserve"> and split tensile strength decreases with increases in chance of waste foundry </w:t>
      </w:r>
      <w:r w:rsidR="005B149A" w:rsidRPr="005B149A">
        <w:rPr>
          <w:bCs/>
          <w:i/>
          <w:color w:val="202020"/>
          <w:shd w:val="clear" w:color="auto" w:fill="FFFFFF"/>
        </w:rPr>
        <w:t>sand</w:t>
      </w:r>
      <w:r w:rsidRPr="005B149A">
        <w:rPr>
          <w:bCs/>
          <w:i/>
          <w:color w:val="202020"/>
          <w:shd w:val="clear" w:color="auto" w:fill="FFFFFF"/>
        </w:rPr>
        <w:t xml:space="preserve">. So foundry </w:t>
      </w:r>
      <w:r w:rsidR="005B149A" w:rsidRPr="005B149A">
        <w:rPr>
          <w:bCs/>
          <w:i/>
          <w:color w:val="202020"/>
          <w:shd w:val="clear" w:color="auto" w:fill="FFFFFF"/>
        </w:rPr>
        <w:t>sand</w:t>
      </w:r>
      <w:r w:rsidRPr="005B149A">
        <w:rPr>
          <w:bCs/>
          <w:i/>
          <w:color w:val="202020"/>
          <w:shd w:val="clear" w:color="auto" w:fill="FFFFFF"/>
        </w:rPr>
        <w:t xml:space="preserve"> can be safely used in concrete for continuity and strength purpose.</w:t>
      </w:r>
    </w:p>
    <w:p w:rsidR="00AC3614" w:rsidRDefault="00C85032">
      <w:pPr>
        <w:ind w:left="840"/>
        <w:jc w:val="both"/>
        <w:rPr>
          <w:i/>
          <w:sz w:val="20"/>
        </w:rPr>
      </w:pPr>
      <w:r>
        <w:rPr>
          <w:b/>
          <w:i/>
        </w:rPr>
        <w:t>Keywords:</w:t>
      </w:r>
      <w:r>
        <w:rPr>
          <w:b/>
          <w:i/>
          <w:spacing w:val="-1"/>
        </w:rPr>
        <w:t xml:space="preserve"> </w:t>
      </w:r>
      <w:bookmarkStart w:id="0" w:name="_GoBack"/>
      <w:r w:rsidR="003E3728" w:rsidRPr="00EA3F28">
        <w:rPr>
          <w:i/>
          <w:sz w:val="20"/>
          <w:szCs w:val="20"/>
        </w:rPr>
        <w:t>MPa</w:t>
      </w:r>
      <w:r w:rsidR="003E3728" w:rsidRPr="00EA3F28">
        <w:rPr>
          <w:bCs/>
          <w:i/>
          <w:iCs/>
          <w:sz w:val="20"/>
          <w:szCs w:val="20"/>
        </w:rPr>
        <w:t xml:space="preserve">, </w:t>
      </w:r>
      <w:r w:rsidR="003E3728" w:rsidRPr="00EA3F28">
        <w:rPr>
          <w:i/>
          <w:sz w:val="20"/>
          <w:szCs w:val="20"/>
        </w:rPr>
        <w:t>concrete mixtures, foundry</w:t>
      </w:r>
      <w:r w:rsidR="003E3728" w:rsidRPr="00EA3F28">
        <w:rPr>
          <w:bCs/>
          <w:i/>
          <w:iCs/>
          <w:sz w:val="20"/>
          <w:szCs w:val="20"/>
        </w:rPr>
        <w:t xml:space="preserve">   </w:t>
      </w:r>
      <w:r w:rsidR="003E3728" w:rsidRPr="00EA3F28">
        <w:rPr>
          <w:i/>
          <w:sz w:val="20"/>
          <w:szCs w:val="20"/>
        </w:rPr>
        <w:t>eco-friendly,</w:t>
      </w:r>
      <w:r w:rsidR="003E3728" w:rsidRPr="00EA3F28">
        <w:rPr>
          <w:bCs/>
          <w:i/>
          <w:iCs/>
          <w:sz w:val="20"/>
          <w:szCs w:val="20"/>
        </w:rPr>
        <w:t xml:space="preserve"> </w:t>
      </w:r>
      <w:r w:rsidR="003E3728" w:rsidRPr="00EA3F28">
        <w:rPr>
          <w:i/>
          <w:sz w:val="20"/>
          <w:szCs w:val="20"/>
        </w:rPr>
        <w:t>pumpable</w:t>
      </w:r>
      <w:r w:rsidR="003E3728">
        <w:rPr>
          <w:bCs/>
          <w:i/>
          <w:iCs/>
          <w:sz w:val="20"/>
          <w:szCs w:val="20"/>
        </w:rPr>
        <w:t>.</w:t>
      </w:r>
      <w:bookmarkEnd w:id="0"/>
    </w:p>
    <w:p w:rsidR="00AC3614" w:rsidRDefault="00AC3614">
      <w:pPr>
        <w:pStyle w:val="BodyText"/>
        <w:spacing w:before="1"/>
        <w:rPr>
          <w:i/>
        </w:rPr>
      </w:pPr>
    </w:p>
    <w:p w:rsidR="00AC3614" w:rsidRDefault="00C85032">
      <w:pPr>
        <w:ind w:left="120"/>
        <w:jc w:val="both"/>
      </w:pPr>
      <w:r>
        <w:t>*</w:t>
      </w:r>
      <w:r>
        <w:rPr>
          <w:b/>
          <w:i/>
        </w:rPr>
        <w:t>Author</w:t>
      </w:r>
      <w:r>
        <w:rPr>
          <w:b/>
          <w:i/>
          <w:spacing w:val="-4"/>
        </w:rPr>
        <w:t xml:space="preserve"> </w:t>
      </w:r>
      <w:r>
        <w:rPr>
          <w:b/>
          <w:i/>
        </w:rPr>
        <w:t>for</w:t>
      </w:r>
      <w:r w:rsidR="00EA6AE2">
        <w:rPr>
          <w:b/>
          <w:i/>
          <w:spacing w:val="-1"/>
        </w:rPr>
        <w:t xml:space="preserve"> </w:t>
      </w:r>
      <w:r>
        <w:rPr>
          <w:b/>
          <w:i/>
        </w:rPr>
        <w:t xml:space="preserve">Correspondence </w:t>
      </w:r>
      <w:r>
        <w:t>E-mail:</w:t>
      </w:r>
      <w:r>
        <w:rPr>
          <w:spacing w:val="-2"/>
        </w:rPr>
        <w:t xml:space="preserve"> </w:t>
      </w:r>
      <w:r w:rsidR="003E3728">
        <w:t>shaikhsohel1994@gmail.com,ulka.m03@gmail.com</w:t>
      </w:r>
      <w:r>
        <w:t>,</w:t>
      </w:r>
      <w:r>
        <w:rPr>
          <w:spacing w:val="-4"/>
        </w:rPr>
        <w:t xml:space="preserve"> </w:t>
      </w:r>
      <w:r>
        <w:t>Tel:</w:t>
      </w:r>
      <w:r w:rsidR="003E3728">
        <w:t>8788091382</w:t>
      </w:r>
    </w:p>
    <w:p w:rsidR="00AC3614" w:rsidRDefault="00AC3614">
      <w:pPr>
        <w:pStyle w:val="BodyText"/>
        <w:rPr>
          <w:sz w:val="24"/>
        </w:rPr>
      </w:pPr>
    </w:p>
    <w:p w:rsidR="00AC3614" w:rsidRDefault="00AC3614">
      <w:pPr>
        <w:pStyle w:val="BodyText"/>
        <w:rPr>
          <w:sz w:val="20"/>
        </w:rPr>
      </w:pPr>
    </w:p>
    <w:p w:rsidR="003E3728" w:rsidRDefault="00C85032" w:rsidP="003E3728">
      <w:pPr>
        <w:pStyle w:val="Heading1"/>
      </w:pPr>
      <w:r>
        <w:t>INTRODUCTION</w:t>
      </w:r>
    </w:p>
    <w:p w:rsidR="005B149A" w:rsidRPr="005B149A" w:rsidRDefault="005B149A" w:rsidP="005B149A">
      <w:pPr>
        <w:pStyle w:val="Heading2"/>
        <w:widowControl/>
        <w:autoSpaceDE/>
        <w:autoSpaceDN/>
        <w:spacing w:before="240" w:after="240" w:line="276" w:lineRule="auto"/>
        <w:ind w:left="360"/>
        <w:jc w:val="both"/>
        <w:textAlignment w:val="baseline"/>
        <w:rPr>
          <w:b w:val="0"/>
          <w:color w:val="202020"/>
        </w:rPr>
      </w:pPr>
      <w:r w:rsidRPr="005B149A">
        <w:rPr>
          <w:b w:val="0"/>
          <w:color w:val="202020"/>
          <w:shd w:val="clear" w:color="auto" w:fill="FFFFFF"/>
        </w:rPr>
        <w:t xml:space="preserve">Foundry </w:t>
      </w:r>
      <w:r>
        <w:rPr>
          <w:b w:val="0"/>
          <w:color w:val="202020"/>
          <w:shd w:val="clear" w:color="auto" w:fill="FFFFFF"/>
        </w:rPr>
        <w:t>sand</w:t>
      </w:r>
      <w:r w:rsidRPr="005B149A">
        <w:rPr>
          <w:b w:val="0"/>
          <w:color w:val="202020"/>
          <w:shd w:val="clear" w:color="auto" w:fill="FFFFFF"/>
        </w:rPr>
        <w:t xml:space="preserve"> is high quality silica </w:t>
      </w:r>
      <w:r>
        <w:rPr>
          <w:b w:val="0"/>
          <w:color w:val="202020"/>
          <w:shd w:val="clear" w:color="auto" w:fill="FFFFFF"/>
        </w:rPr>
        <w:t>sand</w:t>
      </w:r>
      <w:r w:rsidRPr="005B149A">
        <w:rPr>
          <w:b w:val="0"/>
          <w:color w:val="202020"/>
          <w:shd w:val="clear" w:color="auto" w:fill="FFFFFF"/>
        </w:rPr>
        <w:t xml:space="preserve"> with invariant physical characteristics. It's a by- product of ferrous and</w:t>
      </w:r>
      <w:r w:rsidR="00EA6AE2">
        <w:rPr>
          <w:b w:val="0"/>
          <w:color w:val="202020"/>
          <w:shd w:val="clear" w:color="auto" w:fill="FFFFFF"/>
        </w:rPr>
        <w:t xml:space="preserve"> </w:t>
      </w:r>
      <w:r w:rsidRPr="005B149A">
        <w:rPr>
          <w:b w:val="0"/>
          <w:color w:val="202020"/>
          <w:shd w:val="clear" w:color="auto" w:fill="FFFFFF"/>
        </w:rPr>
        <w:t xml:space="preserve">non-ferrous essence casting diligence, where </w:t>
      </w:r>
      <w:r>
        <w:rPr>
          <w:b w:val="0"/>
          <w:color w:val="202020"/>
          <w:shd w:val="clear" w:color="auto" w:fill="FFFFFF"/>
        </w:rPr>
        <w:t>sand</w:t>
      </w:r>
      <w:r w:rsidRPr="005B149A">
        <w:rPr>
          <w:b w:val="0"/>
          <w:color w:val="202020"/>
          <w:shd w:val="clear" w:color="auto" w:fill="FFFFFF"/>
        </w:rPr>
        <w:t xml:space="preserve"> has been used for centuries as a molding material because of its thermal conductivity. It's a by- product from the product of both ferrous and</w:t>
      </w:r>
      <w:r w:rsidR="00EA6AE2">
        <w:rPr>
          <w:b w:val="0"/>
          <w:color w:val="202020"/>
          <w:shd w:val="clear" w:color="auto" w:fill="FFFFFF"/>
        </w:rPr>
        <w:t xml:space="preserve"> </w:t>
      </w:r>
      <w:r w:rsidRPr="005B149A">
        <w:rPr>
          <w:b w:val="0"/>
          <w:color w:val="202020"/>
          <w:shd w:val="clear" w:color="auto" w:fill="FFFFFF"/>
        </w:rPr>
        <w:t xml:space="preserve">non-ferrous essence castings. The physical and chemical characteristics of foundry </w:t>
      </w:r>
      <w:r>
        <w:rPr>
          <w:b w:val="0"/>
          <w:color w:val="202020"/>
          <w:shd w:val="clear" w:color="auto" w:fill="FFFFFF"/>
        </w:rPr>
        <w:t>sand</w:t>
      </w:r>
      <w:r w:rsidRPr="005B149A">
        <w:rPr>
          <w:b w:val="0"/>
          <w:color w:val="202020"/>
          <w:shd w:val="clear" w:color="auto" w:fill="FFFFFF"/>
        </w:rPr>
        <w:t xml:space="preserve"> will depend in great part on the type of casting process and the assiduity sector from which it originates..</w:t>
      </w:r>
      <w:r w:rsidR="00EA6AE2" w:rsidRPr="005B149A">
        <w:rPr>
          <w:b w:val="0"/>
          <w:color w:val="202020"/>
          <w:shd w:val="clear" w:color="auto" w:fill="FFFFFF"/>
        </w:rPr>
        <w:t>(5, 6</w:t>
      </w:r>
      <w:r w:rsidRPr="005B149A">
        <w:rPr>
          <w:b w:val="0"/>
          <w:color w:val="202020"/>
          <w:shd w:val="clear" w:color="auto" w:fill="FFFFFF"/>
        </w:rPr>
        <w:t xml:space="preserve">) In ultramodern foundry practice, </w:t>
      </w:r>
      <w:r>
        <w:rPr>
          <w:b w:val="0"/>
          <w:color w:val="202020"/>
          <w:shd w:val="clear" w:color="auto" w:fill="FFFFFF"/>
        </w:rPr>
        <w:t>sand</w:t>
      </w:r>
      <w:r w:rsidRPr="005B149A">
        <w:rPr>
          <w:b w:val="0"/>
          <w:color w:val="202020"/>
          <w:shd w:val="clear" w:color="auto" w:fill="FFFFFF"/>
        </w:rPr>
        <w:t xml:space="preserve"> is generally reclaimed and reused through numerous product cycles. Assiduity estimates that roughly 100 million tons of </w:t>
      </w:r>
      <w:r>
        <w:rPr>
          <w:b w:val="0"/>
          <w:color w:val="202020"/>
          <w:shd w:val="clear" w:color="auto" w:fill="FFFFFF"/>
        </w:rPr>
        <w:t>sand</w:t>
      </w:r>
      <w:r w:rsidRPr="005B149A">
        <w:rPr>
          <w:b w:val="0"/>
          <w:color w:val="202020"/>
          <w:shd w:val="clear" w:color="auto" w:fill="FFFFFF"/>
        </w:rPr>
        <w:t xml:space="preserve"> is used in product annually of that 6- 10 million tons are discarded annually and are available to be reclaimed into other products and in assiduity..</w:t>
      </w:r>
      <w:r w:rsidR="00EA6AE2" w:rsidRPr="005B149A">
        <w:rPr>
          <w:b w:val="0"/>
          <w:color w:val="202020"/>
          <w:shd w:val="clear" w:color="auto" w:fill="FFFFFF"/>
        </w:rPr>
        <w:t>(2</w:t>
      </w:r>
      <w:r w:rsidRPr="005B149A">
        <w:rPr>
          <w:b w:val="0"/>
          <w:color w:val="202020"/>
          <w:shd w:val="clear" w:color="auto" w:fill="FFFFFF"/>
        </w:rPr>
        <w:t xml:space="preserve">) The automotive diligence and its corridor are the major creators of foundry </w:t>
      </w:r>
      <w:r>
        <w:rPr>
          <w:b w:val="0"/>
          <w:color w:val="202020"/>
          <w:shd w:val="clear" w:color="auto" w:fill="FFFFFF"/>
        </w:rPr>
        <w:t>sand</w:t>
      </w:r>
      <w:r w:rsidRPr="005B149A">
        <w:rPr>
          <w:b w:val="0"/>
          <w:color w:val="202020"/>
          <w:shd w:val="clear" w:color="auto" w:fill="FFFFFF"/>
        </w:rPr>
        <w:t xml:space="preserve">. Foundries buy high quality size-specific silica </w:t>
      </w:r>
      <w:r>
        <w:rPr>
          <w:b w:val="0"/>
          <w:color w:val="202020"/>
          <w:shd w:val="clear" w:color="auto" w:fill="FFFFFF"/>
        </w:rPr>
        <w:t>sand</w:t>
      </w:r>
      <w:r w:rsidRPr="005B149A">
        <w:rPr>
          <w:b w:val="0"/>
          <w:color w:val="202020"/>
          <w:shd w:val="clear" w:color="auto" w:fill="FFFFFF"/>
        </w:rPr>
        <w:t xml:space="preserve"> for use in their molding and casting operations.</w:t>
      </w:r>
    </w:p>
    <w:p w:rsidR="005B149A" w:rsidRPr="005B149A" w:rsidRDefault="005B149A" w:rsidP="005B149A">
      <w:pPr>
        <w:pStyle w:val="Heading2"/>
        <w:widowControl/>
        <w:autoSpaceDE/>
        <w:autoSpaceDN/>
        <w:spacing w:before="240" w:line="276" w:lineRule="auto"/>
        <w:ind w:left="360"/>
        <w:jc w:val="both"/>
        <w:textAlignment w:val="baseline"/>
        <w:rPr>
          <w:b w:val="0"/>
          <w:color w:val="202020"/>
        </w:rPr>
      </w:pPr>
      <w:r w:rsidRPr="005B149A">
        <w:rPr>
          <w:b w:val="0"/>
          <w:color w:val="202020"/>
          <w:shd w:val="clear" w:color="auto" w:fill="FFFFFF"/>
        </w:rPr>
        <w:t xml:space="preserve">The objectification of waste foundry </w:t>
      </w:r>
      <w:r>
        <w:rPr>
          <w:b w:val="0"/>
          <w:color w:val="202020"/>
          <w:shd w:val="clear" w:color="auto" w:fill="FFFFFF"/>
        </w:rPr>
        <w:t>sand</w:t>
      </w:r>
      <w:r w:rsidRPr="005B149A">
        <w:rPr>
          <w:b w:val="0"/>
          <w:color w:val="202020"/>
          <w:shd w:val="clear" w:color="auto" w:fill="FFFFFF"/>
        </w:rPr>
        <w:t xml:space="preserve"> into construction accoutrements, similar as concrete, presents a promising avenue to address both environmental and profitable enterprises. This innovative approach not only contributes to waste reduction but also has the implicit to enhance the </w:t>
      </w:r>
      <w:r>
        <w:rPr>
          <w:b w:val="0"/>
          <w:color w:val="202020"/>
          <w:shd w:val="clear" w:color="auto" w:fill="FFFFFF"/>
        </w:rPr>
        <w:t>properties</w:t>
      </w:r>
      <w:r w:rsidRPr="005B149A">
        <w:rPr>
          <w:b w:val="0"/>
          <w:color w:val="202020"/>
          <w:shd w:val="clear" w:color="auto" w:fill="FFFFFF"/>
        </w:rPr>
        <w:t xml:space="preserve"> of construction accoutrements while reducing product costs.( 1,3) The application of waste foundry </w:t>
      </w:r>
      <w:r>
        <w:rPr>
          <w:b w:val="0"/>
          <w:color w:val="202020"/>
          <w:shd w:val="clear" w:color="auto" w:fill="FFFFFF"/>
        </w:rPr>
        <w:t>sand</w:t>
      </w:r>
      <w:r w:rsidRPr="005B149A">
        <w:rPr>
          <w:b w:val="0"/>
          <w:color w:val="202020"/>
          <w:shd w:val="clear" w:color="auto" w:fill="FFFFFF"/>
        </w:rPr>
        <w:t xml:space="preserve"> in concrete </w:t>
      </w:r>
      <w:r>
        <w:rPr>
          <w:b w:val="0"/>
          <w:color w:val="202020"/>
          <w:shd w:val="clear" w:color="auto" w:fill="FFFFFF"/>
        </w:rPr>
        <w:t>mixture</w:t>
      </w:r>
      <w:r w:rsidRPr="005B149A">
        <w:rPr>
          <w:b w:val="0"/>
          <w:color w:val="202020"/>
          <w:shd w:val="clear" w:color="auto" w:fill="FFFFFF"/>
        </w:rPr>
        <w:t xml:space="preserve"> is an active area of exploration and development, aiming to unlock its eventuality as a functional and sustainable component in the construction assiduity.</w:t>
      </w:r>
    </w:p>
    <w:p w:rsidR="00AC3614" w:rsidRDefault="00AC3614">
      <w:pPr>
        <w:pStyle w:val="BodyText"/>
        <w:spacing w:before="1"/>
      </w:pPr>
    </w:p>
    <w:p w:rsidR="005B149A" w:rsidRDefault="005B149A" w:rsidP="007E09D3">
      <w:pPr>
        <w:pStyle w:val="Heading1"/>
        <w:ind w:left="0"/>
      </w:pPr>
    </w:p>
    <w:p w:rsidR="003E3728" w:rsidRDefault="007E09D3" w:rsidP="007E09D3">
      <w:pPr>
        <w:pStyle w:val="Heading1"/>
        <w:ind w:left="0"/>
      </w:pPr>
      <w:r>
        <w:t>1. WASTE FOUNDRY SAND</w:t>
      </w:r>
    </w:p>
    <w:p w:rsidR="007E09D3" w:rsidRDefault="007E09D3" w:rsidP="007E09D3">
      <w:pPr>
        <w:jc w:val="both"/>
        <w:rPr>
          <w:b/>
        </w:rPr>
      </w:pPr>
    </w:p>
    <w:p w:rsidR="007E09D3" w:rsidRPr="005B149A" w:rsidRDefault="007E09D3" w:rsidP="007E09D3">
      <w:pPr>
        <w:jc w:val="both"/>
        <w:rPr>
          <w:sz w:val="24"/>
          <w:szCs w:val="24"/>
        </w:rPr>
      </w:pPr>
      <w:r w:rsidRPr="005B149A">
        <w:rPr>
          <w:b/>
          <w:sz w:val="24"/>
          <w:szCs w:val="24"/>
        </w:rPr>
        <w:t>1.1 Physical Properties</w:t>
      </w:r>
      <w:r w:rsidRPr="005B149A">
        <w:rPr>
          <w:bCs/>
          <w:color w:val="FF0000"/>
          <w:sz w:val="24"/>
          <w:szCs w:val="24"/>
        </w:rPr>
        <w:t xml:space="preserve"> </w:t>
      </w:r>
    </w:p>
    <w:p w:rsidR="00592A52" w:rsidRPr="00592A52" w:rsidRDefault="00592A52" w:rsidP="00592A52">
      <w:pPr>
        <w:pStyle w:val="Heading2"/>
        <w:widowControl/>
        <w:numPr>
          <w:ilvl w:val="0"/>
          <w:numId w:val="12"/>
        </w:numPr>
        <w:autoSpaceDE/>
        <w:autoSpaceDN/>
        <w:spacing w:before="240" w:after="240" w:line="276" w:lineRule="auto"/>
        <w:jc w:val="both"/>
        <w:textAlignment w:val="baseline"/>
        <w:rPr>
          <w:b w:val="0"/>
          <w:color w:val="202020"/>
        </w:rPr>
      </w:pPr>
      <w:r w:rsidRPr="00592A52">
        <w:rPr>
          <w:b w:val="0"/>
          <w:color w:val="202020"/>
          <w:shd w:val="clear" w:color="auto" w:fill="FFFFFF"/>
        </w:rPr>
        <w:t xml:space="preserve">Typical physical </w:t>
      </w:r>
      <w:r w:rsidR="005B149A">
        <w:rPr>
          <w:b w:val="0"/>
          <w:color w:val="202020"/>
          <w:shd w:val="clear" w:color="auto" w:fill="FFFFFF"/>
        </w:rPr>
        <w:t>properties</w:t>
      </w:r>
      <w:r w:rsidRPr="00592A52">
        <w:rPr>
          <w:b w:val="0"/>
          <w:color w:val="202020"/>
          <w:shd w:val="clear" w:color="auto" w:fill="FFFFFF"/>
        </w:rPr>
        <w:t xml:space="preserve"> of spent foundry </w:t>
      </w:r>
      <w:r w:rsidR="005B149A">
        <w:rPr>
          <w:b w:val="0"/>
          <w:color w:val="202020"/>
          <w:shd w:val="clear" w:color="auto" w:fill="FFFFFF"/>
        </w:rPr>
        <w:t>sand</w:t>
      </w:r>
      <w:r w:rsidRPr="00592A52">
        <w:rPr>
          <w:b w:val="0"/>
          <w:color w:val="202020"/>
          <w:shd w:val="clear" w:color="auto" w:fill="FFFFFF"/>
        </w:rPr>
        <w:t xml:space="preserve"> from green </w:t>
      </w:r>
      <w:r w:rsidR="005B149A">
        <w:rPr>
          <w:b w:val="0"/>
          <w:color w:val="202020"/>
          <w:shd w:val="clear" w:color="auto" w:fill="FFFFFF"/>
        </w:rPr>
        <w:t>sand</w:t>
      </w:r>
      <w:r w:rsidRPr="00592A52">
        <w:rPr>
          <w:b w:val="0"/>
          <w:color w:val="202020"/>
          <w:shd w:val="clear" w:color="auto" w:fill="FFFFFF"/>
        </w:rPr>
        <w:t xml:space="preserve"> systems are given in Table-1.1. The grain size distribution of spent foundry </w:t>
      </w:r>
      <w:r w:rsidR="005B149A">
        <w:rPr>
          <w:b w:val="0"/>
          <w:color w:val="202020"/>
          <w:shd w:val="clear" w:color="auto" w:fill="FFFFFF"/>
        </w:rPr>
        <w:t>sand</w:t>
      </w:r>
      <w:r w:rsidRPr="00592A52">
        <w:rPr>
          <w:b w:val="0"/>
          <w:color w:val="202020"/>
          <w:shd w:val="clear" w:color="auto" w:fill="FFFFFF"/>
        </w:rPr>
        <w:t xml:space="preserve"> is veritably invariant, with roughly 85 to 95 of the material between0.6 mm and0.15 mm</w:t>
      </w:r>
      <w:r>
        <w:rPr>
          <w:b w:val="0"/>
          <w:color w:val="202020"/>
          <w:shd w:val="clear" w:color="auto" w:fill="FFFFFF"/>
        </w:rPr>
        <w:t xml:space="preserve"> </w:t>
      </w:r>
      <w:r w:rsidRPr="00592A52">
        <w:rPr>
          <w:b w:val="0"/>
          <w:color w:val="202020"/>
          <w:shd w:val="clear" w:color="auto" w:fill="FFFFFF"/>
        </w:rPr>
        <w:t>(No. 30 and</w:t>
      </w:r>
      <w:r>
        <w:rPr>
          <w:b w:val="0"/>
          <w:color w:val="202020"/>
          <w:shd w:val="clear" w:color="auto" w:fill="FFFFFF"/>
        </w:rPr>
        <w:t xml:space="preserve"> </w:t>
      </w:r>
      <w:r w:rsidRPr="00592A52">
        <w:rPr>
          <w:b w:val="0"/>
          <w:color w:val="202020"/>
          <w:shd w:val="clear" w:color="auto" w:fill="FFFFFF"/>
        </w:rPr>
        <w:t xml:space="preserve">No. 100) sieve sizes. 5 to 12 of foundry </w:t>
      </w:r>
      <w:r w:rsidR="005B149A">
        <w:rPr>
          <w:b w:val="0"/>
          <w:color w:val="202020"/>
          <w:shd w:val="clear" w:color="auto" w:fill="FFFFFF"/>
        </w:rPr>
        <w:t>sand</w:t>
      </w:r>
      <w:r w:rsidRPr="00592A52">
        <w:rPr>
          <w:b w:val="0"/>
          <w:color w:val="202020"/>
          <w:shd w:val="clear" w:color="auto" w:fill="FFFFFF"/>
        </w:rPr>
        <w:t xml:space="preserve"> can be anticipated to be lower than</w:t>
      </w:r>
      <w:r>
        <w:rPr>
          <w:b w:val="0"/>
          <w:color w:val="202020"/>
          <w:shd w:val="clear" w:color="auto" w:fill="FFFFFF"/>
        </w:rPr>
        <w:t xml:space="preserve"> </w:t>
      </w:r>
      <w:r w:rsidRPr="00592A52">
        <w:rPr>
          <w:b w:val="0"/>
          <w:color w:val="202020"/>
          <w:shd w:val="clear" w:color="auto" w:fill="FFFFFF"/>
        </w:rPr>
        <w:t>0.075</w:t>
      </w:r>
      <w:r>
        <w:rPr>
          <w:b w:val="0"/>
          <w:color w:val="202020"/>
          <w:shd w:val="clear" w:color="auto" w:fill="FFFFFF"/>
        </w:rPr>
        <w:t xml:space="preserve"> </w:t>
      </w:r>
      <w:r w:rsidR="00EA6AE2" w:rsidRPr="00592A52">
        <w:rPr>
          <w:b w:val="0"/>
          <w:color w:val="202020"/>
          <w:shd w:val="clear" w:color="auto" w:fill="FFFFFF"/>
        </w:rPr>
        <w:t>mm (</w:t>
      </w:r>
      <w:r w:rsidRPr="00592A52">
        <w:rPr>
          <w:b w:val="0"/>
          <w:color w:val="202020"/>
          <w:shd w:val="clear" w:color="auto" w:fill="FFFFFF"/>
        </w:rPr>
        <w:t xml:space="preserve">No. 200 sieve). The flyspeck shape is generally sub angular to round. Waste foundry </w:t>
      </w:r>
      <w:r w:rsidR="005B149A">
        <w:rPr>
          <w:b w:val="0"/>
          <w:color w:val="202020"/>
          <w:shd w:val="clear" w:color="auto" w:fill="FFFFFF"/>
        </w:rPr>
        <w:t>sand</w:t>
      </w:r>
      <w:r w:rsidRPr="00592A52">
        <w:rPr>
          <w:b w:val="0"/>
          <w:color w:val="202020"/>
          <w:shd w:val="clear" w:color="auto" w:fill="FFFFFF"/>
        </w:rPr>
        <w:t xml:space="preserve"> gradations have been set up to be too fine to satisfy some specifications for fine total.</w:t>
      </w:r>
    </w:p>
    <w:p w:rsidR="007E09D3" w:rsidRPr="00FF4515" w:rsidRDefault="007E09D3" w:rsidP="005B149A">
      <w:pPr>
        <w:jc w:val="center"/>
        <w:rPr>
          <w:b/>
        </w:rPr>
      </w:pPr>
      <w:r w:rsidRPr="00FF4515">
        <w:rPr>
          <w:b/>
        </w:rPr>
        <w:t xml:space="preserve">Table 1.1 </w:t>
      </w:r>
      <w:r w:rsidRPr="00FF4515">
        <w:t>Typical physical properties of spent green foundry sand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458"/>
        <w:gridCol w:w="3787"/>
      </w:tblGrid>
      <w:tr w:rsidR="007E09D3" w:rsidRPr="00FF4515" w:rsidTr="009C41B3">
        <w:trPr>
          <w:jc w:val="center"/>
        </w:trPr>
        <w:tc>
          <w:tcPr>
            <w:tcW w:w="3510" w:type="dxa"/>
            <w:shd w:val="clear" w:color="auto" w:fill="auto"/>
          </w:tcPr>
          <w:p w:rsidR="007E09D3" w:rsidRPr="00FF4515" w:rsidRDefault="007E09D3" w:rsidP="009C41B3">
            <w:pPr>
              <w:jc w:val="center"/>
              <w:rPr>
                <w:b/>
              </w:rPr>
            </w:pPr>
            <w:r w:rsidRPr="00FF4515">
              <w:rPr>
                <w:b/>
              </w:rPr>
              <w:t>Property</w:t>
            </w:r>
          </w:p>
        </w:tc>
        <w:tc>
          <w:tcPr>
            <w:tcW w:w="1458" w:type="dxa"/>
            <w:shd w:val="clear" w:color="auto" w:fill="auto"/>
          </w:tcPr>
          <w:p w:rsidR="007E09D3" w:rsidRPr="00FF4515" w:rsidRDefault="007E09D3" w:rsidP="009C41B3">
            <w:pPr>
              <w:jc w:val="center"/>
              <w:rPr>
                <w:b/>
              </w:rPr>
            </w:pPr>
            <w:r w:rsidRPr="00FF4515">
              <w:rPr>
                <w:b/>
              </w:rPr>
              <w:t>Results</w:t>
            </w:r>
          </w:p>
        </w:tc>
        <w:tc>
          <w:tcPr>
            <w:tcW w:w="3787" w:type="dxa"/>
            <w:shd w:val="clear" w:color="auto" w:fill="auto"/>
          </w:tcPr>
          <w:p w:rsidR="007E09D3" w:rsidRPr="00FF4515" w:rsidRDefault="007E09D3" w:rsidP="009C41B3">
            <w:pPr>
              <w:jc w:val="center"/>
              <w:rPr>
                <w:b/>
              </w:rPr>
            </w:pPr>
            <w:r w:rsidRPr="00FF4515">
              <w:rPr>
                <w:b/>
              </w:rPr>
              <w:t>Test Methods</w:t>
            </w:r>
          </w:p>
        </w:tc>
      </w:tr>
      <w:tr w:rsidR="007E09D3" w:rsidRPr="00FF4515" w:rsidTr="009C41B3">
        <w:trPr>
          <w:jc w:val="center"/>
        </w:trPr>
        <w:tc>
          <w:tcPr>
            <w:tcW w:w="3510" w:type="dxa"/>
            <w:shd w:val="clear" w:color="auto" w:fill="auto"/>
          </w:tcPr>
          <w:p w:rsidR="007E09D3" w:rsidRPr="00FF4515" w:rsidRDefault="007E09D3" w:rsidP="009C41B3">
            <w:pPr>
              <w:jc w:val="center"/>
            </w:pPr>
            <w:r w:rsidRPr="00FF4515">
              <w:t>Specific Gravity</w:t>
            </w:r>
          </w:p>
        </w:tc>
        <w:tc>
          <w:tcPr>
            <w:tcW w:w="1458" w:type="dxa"/>
            <w:shd w:val="clear" w:color="auto" w:fill="auto"/>
          </w:tcPr>
          <w:p w:rsidR="007E09D3" w:rsidRPr="00FF4515" w:rsidRDefault="007E09D3" w:rsidP="009C41B3">
            <w:pPr>
              <w:jc w:val="center"/>
            </w:pPr>
            <w:r w:rsidRPr="00FF4515">
              <w:t>2.34</w:t>
            </w:r>
          </w:p>
        </w:tc>
        <w:tc>
          <w:tcPr>
            <w:tcW w:w="3787" w:type="dxa"/>
            <w:shd w:val="clear" w:color="auto" w:fill="auto"/>
          </w:tcPr>
          <w:p w:rsidR="007E09D3" w:rsidRPr="00FF4515" w:rsidRDefault="007E09D3" w:rsidP="009C41B3">
            <w:pPr>
              <w:jc w:val="center"/>
            </w:pPr>
            <w:r w:rsidRPr="00FF4515">
              <w:t>ASTM D854</w:t>
            </w:r>
          </w:p>
        </w:tc>
      </w:tr>
      <w:tr w:rsidR="007E09D3" w:rsidRPr="00FF4515" w:rsidTr="009C41B3">
        <w:trPr>
          <w:jc w:val="center"/>
        </w:trPr>
        <w:tc>
          <w:tcPr>
            <w:tcW w:w="3510" w:type="dxa"/>
            <w:shd w:val="clear" w:color="auto" w:fill="auto"/>
          </w:tcPr>
          <w:p w:rsidR="007E09D3" w:rsidRPr="00FF4515" w:rsidRDefault="007E09D3" w:rsidP="009C41B3">
            <w:pPr>
              <w:jc w:val="center"/>
            </w:pPr>
            <w:r w:rsidRPr="00FF4515">
              <w:t>Fineness Modulus</w:t>
            </w:r>
          </w:p>
        </w:tc>
        <w:tc>
          <w:tcPr>
            <w:tcW w:w="1458" w:type="dxa"/>
            <w:shd w:val="clear" w:color="auto" w:fill="auto"/>
          </w:tcPr>
          <w:p w:rsidR="007E09D3" w:rsidRPr="00FF4515" w:rsidRDefault="007E09D3" w:rsidP="009C41B3">
            <w:pPr>
              <w:jc w:val="center"/>
            </w:pPr>
            <w:r w:rsidRPr="00FF4515">
              <w:t>1.8</w:t>
            </w:r>
          </w:p>
        </w:tc>
        <w:tc>
          <w:tcPr>
            <w:tcW w:w="3787" w:type="dxa"/>
            <w:shd w:val="clear" w:color="auto" w:fill="auto"/>
          </w:tcPr>
          <w:p w:rsidR="007E09D3" w:rsidRPr="00FF4515" w:rsidRDefault="007E09D3" w:rsidP="009C41B3">
            <w:pPr>
              <w:jc w:val="center"/>
            </w:pPr>
            <w:r w:rsidRPr="00FF4515">
              <w:t>ASTM C136</w:t>
            </w:r>
          </w:p>
        </w:tc>
      </w:tr>
      <w:tr w:rsidR="007E09D3" w:rsidRPr="00FF4515" w:rsidTr="009C41B3">
        <w:trPr>
          <w:jc w:val="center"/>
        </w:trPr>
        <w:tc>
          <w:tcPr>
            <w:tcW w:w="3510" w:type="dxa"/>
            <w:shd w:val="clear" w:color="auto" w:fill="auto"/>
          </w:tcPr>
          <w:p w:rsidR="007E09D3" w:rsidRPr="00FF4515" w:rsidRDefault="007E09D3" w:rsidP="009C41B3">
            <w:pPr>
              <w:jc w:val="center"/>
            </w:pPr>
            <w:r w:rsidRPr="00FF4515">
              <w:t>Absorption, %</w:t>
            </w:r>
          </w:p>
        </w:tc>
        <w:tc>
          <w:tcPr>
            <w:tcW w:w="1458" w:type="dxa"/>
            <w:shd w:val="clear" w:color="auto" w:fill="auto"/>
          </w:tcPr>
          <w:p w:rsidR="007E09D3" w:rsidRPr="00FF4515" w:rsidRDefault="007E09D3" w:rsidP="009C41B3">
            <w:pPr>
              <w:jc w:val="center"/>
            </w:pPr>
            <w:r w:rsidRPr="00FF4515">
              <w:t>0.45</w:t>
            </w:r>
          </w:p>
        </w:tc>
        <w:tc>
          <w:tcPr>
            <w:tcW w:w="3787" w:type="dxa"/>
            <w:shd w:val="clear" w:color="auto" w:fill="auto"/>
          </w:tcPr>
          <w:p w:rsidR="007E09D3" w:rsidRPr="00FF4515" w:rsidRDefault="007E09D3" w:rsidP="009C41B3">
            <w:pPr>
              <w:jc w:val="center"/>
            </w:pPr>
            <w:r w:rsidRPr="00FF4515">
              <w:t>ASTM C128</w:t>
            </w:r>
          </w:p>
        </w:tc>
      </w:tr>
      <w:tr w:rsidR="007E09D3" w:rsidRPr="00FF4515" w:rsidTr="009C41B3">
        <w:trPr>
          <w:trHeight w:val="357"/>
          <w:jc w:val="center"/>
        </w:trPr>
        <w:tc>
          <w:tcPr>
            <w:tcW w:w="3510" w:type="dxa"/>
            <w:shd w:val="clear" w:color="auto" w:fill="auto"/>
          </w:tcPr>
          <w:p w:rsidR="007E09D3" w:rsidRPr="00FF4515" w:rsidRDefault="007E09D3" w:rsidP="009C41B3">
            <w:pPr>
              <w:jc w:val="center"/>
            </w:pPr>
            <w:r w:rsidRPr="00FF4515">
              <w:t>Moisture Content,  %</w:t>
            </w:r>
          </w:p>
        </w:tc>
        <w:tc>
          <w:tcPr>
            <w:tcW w:w="1458" w:type="dxa"/>
            <w:shd w:val="clear" w:color="auto" w:fill="auto"/>
          </w:tcPr>
          <w:p w:rsidR="007E09D3" w:rsidRPr="00FF4515" w:rsidRDefault="007E09D3" w:rsidP="009C41B3">
            <w:pPr>
              <w:jc w:val="center"/>
            </w:pPr>
            <w:r w:rsidRPr="00FF4515">
              <w:t>0.1-10.1</w:t>
            </w:r>
          </w:p>
        </w:tc>
        <w:tc>
          <w:tcPr>
            <w:tcW w:w="3787" w:type="dxa"/>
            <w:shd w:val="clear" w:color="auto" w:fill="auto"/>
          </w:tcPr>
          <w:p w:rsidR="007E09D3" w:rsidRPr="00FF4515" w:rsidRDefault="007E09D3" w:rsidP="009C41B3">
            <w:pPr>
              <w:jc w:val="center"/>
            </w:pPr>
            <w:r w:rsidRPr="00FF4515">
              <w:t>ASTM D2216</w:t>
            </w:r>
          </w:p>
        </w:tc>
      </w:tr>
      <w:tr w:rsidR="007E09D3" w:rsidRPr="00FF4515" w:rsidTr="009C41B3">
        <w:trPr>
          <w:trHeight w:val="223"/>
          <w:jc w:val="center"/>
        </w:trPr>
        <w:tc>
          <w:tcPr>
            <w:tcW w:w="3510" w:type="dxa"/>
            <w:shd w:val="clear" w:color="auto" w:fill="auto"/>
          </w:tcPr>
          <w:p w:rsidR="007E09D3" w:rsidRPr="00FF4515" w:rsidRDefault="007E09D3" w:rsidP="009C41B3">
            <w:pPr>
              <w:jc w:val="center"/>
            </w:pPr>
            <w:r w:rsidRPr="00FF4515">
              <w:t>Plastic Limit/Plastic Index</w:t>
            </w:r>
          </w:p>
        </w:tc>
        <w:tc>
          <w:tcPr>
            <w:tcW w:w="1458" w:type="dxa"/>
            <w:shd w:val="clear" w:color="auto" w:fill="auto"/>
          </w:tcPr>
          <w:p w:rsidR="007E09D3" w:rsidRPr="00FF4515" w:rsidRDefault="007E09D3" w:rsidP="009C41B3">
            <w:pPr>
              <w:jc w:val="center"/>
            </w:pPr>
            <w:r w:rsidRPr="00FF4515">
              <w:t>Non-plastic</w:t>
            </w:r>
          </w:p>
        </w:tc>
        <w:tc>
          <w:tcPr>
            <w:tcW w:w="3787" w:type="dxa"/>
            <w:shd w:val="clear" w:color="auto" w:fill="auto"/>
          </w:tcPr>
          <w:p w:rsidR="007E09D3" w:rsidRPr="00FF4515" w:rsidRDefault="007E09D3" w:rsidP="009C41B3">
            <w:pPr>
              <w:jc w:val="center"/>
            </w:pPr>
            <w:r w:rsidRPr="00FF4515">
              <w:t>AASTHO T90/ASTM D4318</w:t>
            </w:r>
          </w:p>
        </w:tc>
      </w:tr>
    </w:tbl>
    <w:p w:rsidR="007E09D3" w:rsidRDefault="007E09D3">
      <w:pPr>
        <w:pStyle w:val="Heading2"/>
      </w:pPr>
    </w:p>
    <w:p w:rsidR="005B149A" w:rsidRDefault="005B149A" w:rsidP="00FF4515">
      <w:pPr>
        <w:spacing w:line="360" w:lineRule="auto"/>
        <w:jc w:val="both"/>
        <w:rPr>
          <w:b/>
          <w:sz w:val="20"/>
          <w:szCs w:val="20"/>
        </w:rPr>
      </w:pPr>
    </w:p>
    <w:p w:rsidR="00FF4515" w:rsidRPr="005B149A" w:rsidRDefault="00FF4515" w:rsidP="00FF4515">
      <w:pPr>
        <w:spacing w:line="360" w:lineRule="auto"/>
        <w:jc w:val="both"/>
        <w:rPr>
          <w:bCs/>
          <w:sz w:val="24"/>
          <w:szCs w:val="24"/>
        </w:rPr>
      </w:pPr>
      <w:r w:rsidRPr="005B149A">
        <w:rPr>
          <w:b/>
          <w:sz w:val="24"/>
          <w:szCs w:val="24"/>
        </w:rPr>
        <w:t>1.2 Chemical Composition</w:t>
      </w:r>
    </w:p>
    <w:p w:rsidR="005B149A" w:rsidRPr="005B149A" w:rsidRDefault="00592A52" w:rsidP="005B149A">
      <w:pPr>
        <w:pStyle w:val="Heading2"/>
        <w:widowControl/>
        <w:numPr>
          <w:ilvl w:val="0"/>
          <w:numId w:val="11"/>
        </w:numPr>
        <w:autoSpaceDE/>
        <w:autoSpaceDN/>
        <w:spacing w:before="240" w:after="240" w:line="276" w:lineRule="auto"/>
        <w:jc w:val="both"/>
        <w:textAlignment w:val="baseline"/>
        <w:rPr>
          <w:b w:val="0"/>
          <w:color w:val="202020"/>
        </w:rPr>
      </w:pPr>
      <w:r w:rsidRPr="00592A52">
        <w:rPr>
          <w:b w:val="0"/>
          <w:color w:val="202020"/>
          <w:shd w:val="clear" w:color="auto" w:fill="FFFFFF"/>
        </w:rPr>
        <w:t xml:space="preserve">Chemical Composition of the foundry </w:t>
      </w:r>
      <w:r w:rsidR="005B149A">
        <w:rPr>
          <w:b w:val="0"/>
          <w:color w:val="202020"/>
          <w:shd w:val="clear" w:color="auto" w:fill="FFFFFF"/>
        </w:rPr>
        <w:t>sand</w:t>
      </w:r>
      <w:r w:rsidRPr="00592A52">
        <w:rPr>
          <w:b w:val="0"/>
          <w:color w:val="202020"/>
          <w:shd w:val="clear" w:color="auto" w:fill="FFFFFF"/>
        </w:rPr>
        <w:t xml:space="preserve"> relates directly to the essence moldered at the foundry. This determines the binder that was used, as well as the combustive complements. </w:t>
      </w:r>
      <w:r w:rsidR="00EA6AE2" w:rsidRPr="00592A52">
        <w:rPr>
          <w:b w:val="0"/>
          <w:color w:val="202020"/>
          <w:shd w:val="clear" w:color="auto" w:fill="FFFFFF"/>
        </w:rPr>
        <w:t>Generally</w:t>
      </w:r>
      <w:r w:rsidRPr="00592A52">
        <w:rPr>
          <w:b w:val="0"/>
          <w:color w:val="202020"/>
          <w:shd w:val="clear" w:color="auto" w:fill="FFFFFF"/>
        </w:rPr>
        <w:t xml:space="preserve">, there's some variation in the foundry </w:t>
      </w:r>
      <w:r w:rsidR="005B149A">
        <w:rPr>
          <w:b w:val="0"/>
          <w:color w:val="202020"/>
          <w:shd w:val="clear" w:color="auto" w:fill="FFFFFF"/>
        </w:rPr>
        <w:t>sand</w:t>
      </w:r>
      <w:r w:rsidRPr="00592A52">
        <w:rPr>
          <w:b w:val="0"/>
          <w:color w:val="202020"/>
          <w:shd w:val="clear" w:color="auto" w:fill="FFFFFF"/>
        </w:rPr>
        <w:t xml:space="preserve"> chemical composition from foundry to foundry. Montmorillonite is also present in foundry </w:t>
      </w:r>
      <w:r w:rsidR="005B149A">
        <w:rPr>
          <w:b w:val="0"/>
          <w:color w:val="202020"/>
          <w:shd w:val="clear" w:color="auto" w:fill="FFFFFF"/>
        </w:rPr>
        <w:t>sand</w:t>
      </w:r>
      <w:r w:rsidR="00EA6AE2" w:rsidRPr="00592A52">
        <w:rPr>
          <w:b w:val="0"/>
          <w:color w:val="202020"/>
          <w:shd w:val="clear" w:color="auto" w:fill="FFFFFF"/>
        </w:rPr>
        <w:t>. (7</w:t>
      </w:r>
      <w:r w:rsidRPr="00592A52">
        <w:rPr>
          <w:b w:val="0"/>
          <w:color w:val="202020"/>
          <w:shd w:val="clear" w:color="auto" w:fill="FFFFFF"/>
        </w:rPr>
        <w:t xml:space="preserve">) Sands produced by a single foundry, still, won't probably show significant variation over time. </w:t>
      </w:r>
      <w:r w:rsidR="00EA6AE2" w:rsidRPr="00592A52">
        <w:rPr>
          <w:b w:val="0"/>
          <w:color w:val="202020"/>
          <w:shd w:val="clear" w:color="auto" w:fill="FFFFFF"/>
        </w:rPr>
        <w:t>Also</w:t>
      </w:r>
      <w:r w:rsidRPr="00592A52">
        <w:rPr>
          <w:b w:val="0"/>
          <w:color w:val="202020"/>
          <w:shd w:val="clear" w:color="auto" w:fill="FFFFFF"/>
        </w:rPr>
        <w:t xml:space="preserve">, amalgamated </w:t>
      </w:r>
      <w:r w:rsidR="005B149A">
        <w:rPr>
          <w:b w:val="0"/>
          <w:color w:val="202020"/>
          <w:shd w:val="clear" w:color="auto" w:fill="FFFFFF"/>
        </w:rPr>
        <w:t>sand</w:t>
      </w:r>
      <w:r w:rsidRPr="00592A52">
        <w:rPr>
          <w:b w:val="0"/>
          <w:color w:val="202020"/>
          <w:shd w:val="clear" w:color="auto" w:fill="FFFFFF"/>
        </w:rPr>
        <w:t xml:space="preserve"> produced by colleges of foundries frequently produce harmonious </w:t>
      </w:r>
      <w:r w:rsidR="005B149A">
        <w:rPr>
          <w:b w:val="0"/>
          <w:color w:val="202020"/>
          <w:shd w:val="clear" w:color="auto" w:fill="FFFFFF"/>
        </w:rPr>
        <w:t>sand</w:t>
      </w:r>
      <w:r w:rsidRPr="00592A52">
        <w:rPr>
          <w:b w:val="0"/>
          <w:color w:val="202020"/>
          <w:shd w:val="clear" w:color="auto" w:fill="FFFFFF"/>
        </w:rPr>
        <w:t xml:space="preserve">. The chemical composition of the foundry </w:t>
      </w:r>
      <w:r w:rsidR="005B149A">
        <w:rPr>
          <w:b w:val="0"/>
          <w:color w:val="202020"/>
          <w:shd w:val="clear" w:color="auto" w:fill="FFFFFF"/>
        </w:rPr>
        <w:t>sand</w:t>
      </w:r>
      <w:r w:rsidRPr="00592A52">
        <w:rPr>
          <w:b w:val="0"/>
          <w:color w:val="202020"/>
          <w:shd w:val="clear" w:color="auto" w:fill="FFFFFF"/>
        </w:rPr>
        <w:t xml:space="preserve"> can impact its performance. Spent foundry </w:t>
      </w:r>
      <w:r w:rsidR="005B149A">
        <w:rPr>
          <w:b w:val="0"/>
          <w:color w:val="202020"/>
          <w:shd w:val="clear" w:color="auto" w:fill="FFFFFF"/>
        </w:rPr>
        <w:t>sand</w:t>
      </w:r>
      <w:r w:rsidRPr="00592A52">
        <w:rPr>
          <w:b w:val="0"/>
          <w:color w:val="202020"/>
          <w:shd w:val="clear" w:color="auto" w:fill="FFFFFF"/>
        </w:rPr>
        <w:t xml:space="preserve"> consists primarily of silica </w:t>
      </w:r>
      <w:r w:rsidR="005B149A">
        <w:rPr>
          <w:b w:val="0"/>
          <w:color w:val="202020"/>
          <w:shd w:val="clear" w:color="auto" w:fill="FFFFFF"/>
        </w:rPr>
        <w:t>sand</w:t>
      </w:r>
      <w:r w:rsidRPr="00592A52">
        <w:rPr>
          <w:b w:val="0"/>
          <w:color w:val="202020"/>
          <w:shd w:val="clear" w:color="auto" w:fill="FFFFFF"/>
        </w:rPr>
        <w:t xml:space="preserve">, carpeted with a thin film of burnt carbon, residual </w:t>
      </w:r>
      <w:r w:rsidR="00EA6AE2" w:rsidRPr="00592A52">
        <w:rPr>
          <w:b w:val="0"/>
          <w:color w:val="202020"/>
          <w:shd w:val="clear" w:color="auto" w:fill="FFFFFF"/>
        </w:rPr>
        <w:t>binder (betonies</w:t>
      </w:r>
      <w:r w:rsidRPr="00592A52">
        <w:rPr>
          <w:b w:val="0"/>
          <w:color w:val="202020"/>
          <w:shd w:val="clear" w:color="auto" w:fill="FFFFFF"/>
        </w:rPr>
        <w:t>, ocean coal, and resins</w:t>
      </w:r>
      <w:r w:rsidRPr="005B149A">
        <w:rPr>
          <w:b w:val="0"/>
          <w:color w:val="202020"/>
          <w:shd w:val="clear" w:color="auto" w:fill="FFFFFF"/>
        </w:rPr>
        <w:t>) </w:t>
      </w:r>
      <w:r w:rsidR="00D55D83" w:rsidRPr="005B149A">
        <w:rPr>
          <w:rFonts w:ascii="Arial" w:hAnsi="Arial" w:cs="Arial"/>
          <w:b w:val="0"/>
          <w:color w:val="202020"/>
          <w:sz w:val="20"/>
          <w:szCs w:val="20"/>
          <w:shd w:val="clear" w:color="auto" w:fill="FFFFFF"/>
        </w:rPr>
        <w:t>and</w:t>
      </w:r>
      <w:r w:rsidR="00D55D83" w:rsidRPr="005B149A">
        <w:rPr>
          <w:rFonts w:ascii="Arial" w:hAnsi="Arial" w:cs="Arial"/>
          <w:color w:val="202020"/>
          <w:sz w:val="20"/>
          <w:szCs w:val="20"/>
          <w:shd w:val="clear" w:color="auto" w:fill="FFFFFF"/>
        </w:rPr>
        <w:t> </w:t>
      </w:r>
      <w:r w:rsidR="005B149A">
        <w:rPr>
          <w:rFonts w:ascii="Arial" w:hAnsi="Arial" w:cs="Arial"/>
          <w:b w:val="0"/>
          <w:bCs w:val="0"/>
          <w:color w:val="202020"/>
          <w:sz w:val="20"/>
          <w:szCs w:val="20"/>
          <w:shd w:val="clear" w:color="auto" w:fill="FFFFFF"/>
        </w:rPr>
        <w:t>dust.</w:t>
      </w:r>
    </w:p>
    <w:p w:rsidR="00FF4515" w:rsidRPr="005B149A" w:rsidRDefault="00FF4515" w:rsidP="005B149A">
      <w:pPr>
        <w:pStyle w:val="Heading2"/>
        <w:widowControl/>
        <w:numPr>
          <w:ilvl w:val="0"/>
          <w:numId w:val="11"/>
        </w:numPr>
        <w:autoSpaceDE/>
        <w:autoSpaceDN/>
        <w:spacing w:before="240" w:after="240" w:line="276" w:lineRule="auto"/>
        <w:jc w:val="center"/>
        <w:textAlignment w:val="baseline"/>
        <w:rPr>
          <w:b w:val="0"/>
          <w:color w:val="202020"/>
        </w:rPr>
      </w:pPr>
      <w:r w:rsidRPr="005B149A">
        <w:t xml:space="preserve">Table-1.2. </w:t>
      </w:r>
      <w:r w:rsidRPr="00F825B2">
        <w:rPr>
          <w:b w:val="0"/>
        </w:rPr>
        <w:t>Chemical Composition of Foundry Sand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7"/>
        <w:gridCol w:w="2835"/>
      </w:tblGrid>
      <w:tr w:rsidR="00FF4515" w:rsidRPr="00FF4515" w:rsidTr="009C41B3">
        <w:trPr>
          <w:trHeight w:val="387"/>
          <w:jc w:val="center"/>
        </w:trPr>
        <w:tc>
          <w:tcPr>
            <w:tcW w:w="1887" w:type="dxa"/>
            <w:shd w:val="clear" w:color="auto" w:fill="auto"/>
          </w:tcPr>
          <w:p w:rsidR="00FF4515" w:rsidRPr="00FF4515" w:rsidRDefault="00FF4515" w:rsidP="009C41B3">
            <w:pPr>
              <w:jc w:val="center"/>
              <w:rPr>
                <w:b/>
              </w:rPr>
            </w:pPr>
            <w:r w:rsidRPr="00FF4515">
              <w:rPr>
                <w:b/>
              </w:rPr>
              <w:t>Constituent</w:t>
            </w:r>
          </w:p>
        </w:tc>
        <w:tc>
          <w:tcPr>
            <w:tcW w:w="2835" w:type="dxa"/>
            <w:shd w:val="clear" w:color="auto" w:fill="auto"/>
          </w:tcPr>
          <w:p w:rsidR="00FF4515" w:rsidRPr="00FF4515" w:rsidRDefault="00FF4515" w:rsidP="009C41B3">
            <w:pPr>
              <w:jc w:val="center"/>
              <w:rPr>
                <w:b/>
              </w:rPr>
            </w:pPr>
            <w:r w:rsidRPr="00FF4515">
              <w:rPr>
                <w:b/>
              </w:rPr>
              <w:t>Value (%)</w:t>
            </w:r>
          </w:p>
        </w:tc>
      </w:tr>
      <w:tr w:rsidR="00FF4515" w:rsidRPr="00FF4515" w:rsidTr="009C41B3">
        <w:trPr>
          <w:trHeight w:val="387"/>
          <w:jc w:val="center"/>
        </w:trPr>
        <w:tc>
          <w:tcPr>
            <w:tcW w:w="1887" w:type="dxa"/>
            <w:shd w:val="clear" w:color="auto" w:fill="auto"/>
          </w:tcPr>
          <w:p w:rsidR="00FF4515" w:rsidRPr="00FF4515" w:rsidRDefault="00FF4515" w:rsidP="009C41B3">
            <w:pPr>
              <w:jc w:val="center"/>
            </w:pPr>
            <w:r w:rsidRPr="00FF4515">
              <w:t>SiO</w:t>
            </w:r>
            <w:r w:rsidRPr="00FF4515">
              <w:rPr>
                <w:vertAlign w:val="subscript"/>
              </w:rPr>
              <w:t>2</w:t>
            </w:r>
          </w:p>
        </w:tc>
        <w:tc>
          <w:tcPr>
            <w:tcW w:w="2835" w:type="dxa"/>
            <w:shd w:val="clear" w:color="auto" w:fill="auto"/>
          </w:tcPr>
          <w:p w:rsidR="00FF4515" w:rsidRPr="00FF4515" w:rsidRDefault="00FF4515" w:rsidP="009C41B3">
            <w:pPr>
              <w:jc w:val="center"/>
            </w:pPr>
            <w:r w:rsidRPr="00FF4515">
              <w:t>83.93</w:t>
            </w:r>
          </w:p>
        </w:tc>
      </w:tr>
      <w:tr w:rsidR="00FF4515" w:rsidRPr="00FF4515" w:rsidTr="009C41B3">
        <w:trPr>
          <w:trHeight w:val="401"/>
          <w:jc w:val="center"/>
        </w:trPr>
        <w:tc>
          <w:tcPr>
            <w:tcW w:w="1887" w:type="dxa"/>
            <w:shd w:val="clear" w:color="auto" w:fill="auto"/>
          </w:tcPr>
          <w:p w:rsidR="00FF4515" w:rsidRPr="00FF4515" w:rsidRDefault="00FF4515" w:rsidP="009C41B3">
            <w:pPr>
              <w:jc w:val="center"/>
            </w:pPr>
            <w:r w:rsidRPr="00FF4515">
              <w:t>Al</w:t>
            </w:r>
            <w:r w:rsidRPr="00FF4515">
              <w:rPr>
                <w:vertAlign w:val="subscript"/>
              </w:rPr>
              <w:t>2</w:t>
            </w:r>
            <w:r w:rsidRPr="00FF4515">
              <w:t>O</w:t>
            </w:r>
            <w:r w:rsidRPr="00FF4515">
              <w:rPr>
                <w:vertAlign w:val="subscript"/>
              </w:rPr>
              <w:t>3</w:t>
            </w:r>
          </w:p>
        </w:tc>
        <w:tc>
          <w:tcPr>
            <w:tcW w:w="2835" w:type="dxa"/>
            <w:shd w:val="clear" w:color="auto" w:fill="auto"/>
          </w:tcPr>
          <w:p w:rsidR="00FF4515" w:rsidRPr="00FF4515" w:rsidRDefault="00FF4515" w:rsidP="009C41B3">
            <w:pPr>
              <w:jc w:val="center"/>
            </w:pPr>
            <w:r w:rsidRPr="00FF4515">
              <w:t>0.02</w:t>
            </w:r>
          </w:p>
        </w:tc>
      </w:tr>
      <w:tr w:rsidR="00FF4515" w:rsidRPr="00FF4515" w:rsidTr="009C41B3">
        <w:trPr>
          <w:trHeight w:val="387"/>
          <w:jc w:val="center"/>
        </w:trPr>
        <w:tc>
          <w:tcPr>
            <w:tcW w:w="1887" w:type="dxa"/>
            <w:shd w:val="clear" w:color="auto" w:fill="auto"/>
          </w:tcPr>
          <w:p w:rsidR="00FF4515" w:rsidRPr="00FF4515" w:rsidRDefault="00FF4515" w:rsidP="009C41B3">
            <w:pPr>
              <w:jc w:val="center"/>
            </w:pPr>
            <w:r w:rsidRPr="00FF4515">
              <w:t>Fe</w:t>
            </w:r>
            <w:r w:rsidRPr="00FF4515">
              <w:rPr>
                <w:vertAlign w:val="subscript"/>
              </w:rPr>
              <w:t>2</w:t>
            </w:r>
            <w:r w:rsidRPr="00FF4515">
              <w:t>O</w:t>
            </w:r>
            <w:r w:rsidRPr="00FF4515">
              <w:rPr>
                <w:vertAlign w:val="subscript"/>
              </w:rPr>
              <w:t>3</w:t>
            </w:r>
          </w:p>
        </w:tc>
        <w:tc>
          <w:tcPr>
            <w:tcW w:w="2835" w:type="dxa"/>
            <w:shd w:val="clear" w:color="auto" w:fill="auto"/>
          </w:tcPr>
          <w:p w:rsidR="00FF4515" w:rsidRPr="00FF4515" w:rsidRDefault="00FF4515" w:rsidP="009C41B3">
            <w:pPr>
              <w:jc w:val="center"/>
            </w:pPr>
            <w:r w:rsidRPr="00FF4515">
              <w:t>0.950</w:t>
            </w:r>
          </w:p>
        </w:tc>
      </w:tr>
      <w:tr w:rsidR="00FF4515" w:rsidRPr="00FF4515" w:rsidTr="009C41B3">
        <w:trPr>
          <w:trHeight w:val="387"/>
          <w:jc w:val="center"/>
        </w:trPr>
        <w:tc>
          <w:tcPr>
            <w:tcW w:w="1887" w:type="dxa"/>
            <w:shd w:val="clear" w:color="auto" w:fill="auto"/>
          </w:tcPr>
          <w:p w:rsidR="00FF4515" w:rsidRPr="00FF4515" w:rsidRDefault="00FF4515" w:rsidP="009C41B3">
            <w:pPr>
              <w:jc w:val="center"/>
            </w:pPr>
            <w:r w:rsidRPr="00FF4515">
              <w:t>CaO</w:t>
            </w:r>
          </w:p>
        </w:tc>
        <w:tc>
          <w:tcPr>
            <w:tcW w:w="2835" w:type="dxa"/>
            <w:shd w:val="clear" w:color="auto" w:fill="auto"/>
          </w:tcPr>
          <w:p w:rsidR="00FF4515" w:rsidRPr="00FF4515" w:rsidRDefault="00FF4515" w:rsidP="009C41B3">
            <w:pPr>
              <w:jc w:val="center"/>
            </w:pPr>
            <w:r w:rsidRPr="00FF4515">
              <w:t>1.03</w:t>
            </w:r>
          </w:p>
        </w:tc>
      </w:tr>
      <w:tr w:rsidR="00FF4515" w:rsidRPr="00FF4515" w:rsidTr="009C41B3">
        <w:trPr>
          <w:trHeight w:val="387"/>
          <w:jc w:val="center"/>
        </w:trPr>
        <w:tc>
          <w:tcPr>
            <w:tcW w:w="1887" w:type="dxa"/>
            <w:shd w:val="clear" w:color="auto" w:fill="auto"/>
          </w:tcPr>
          <w:p w:rsidR="00FF4515" w:rsidRPr="00FF4515" w:rsidRDefault="00FF4515" w:rsidP="009C41B3">
            <w:pPr>
              <w:jc w:val="center"/>
            </w:pPr>
            <w:r w:rsidRPr="00FF4515">
              <w:t>MgO</w:t>
            </w:r>
          </w:p>
        </w:tc>
        <w:tc>
          <w:tcPr>
            <w:tcW w:w="2835" w:type="dxa"/>
            <w:shd w:val="clear" w:color="auto" w:fill="auto"/>
          </w:tcPr>
          <w:p w:rsidR="00FF4515" w:rsidRPr="00FF4515" w:rsidRDefault="00FF4515" w:rsidP="009C41B3">
            <w:pPr>
              <w:jc w:val="center"/>
            </w:pPr>
            <w:r w:rsidRPr="00FF4515">
              <w:t>1.77</w:t>
            </w:r>
          </w:p>
        </w:tc>
      </w:tr>
      <w:tr w:rsidR="00FF4515" w:rsidRPr="00FF4515" w:rsidTr="009C41B3">
        <w:trPr>
          <w:trHeight w:val="401"/>
          <w:jc w:val="center"/>
        </w:trPr>
        <w:tc>
          <w:tcPr>
            <w:tcW w:w="1887" w:type="dxa"/>
            <w:shd w:val="clear" w:color="auto" w:fill="auto"/>
          </w:tcPr>
          <w:p w:rsidR="00FF4515" w:rsidRPr="00FF4515" w:rsidRDefault="00FF4515" w:rsidP="009C41B3">
            <w:pPr>
              <w:jc w:val="center"/>
            </w:pPr>
            <w:r w:rsidRPr="00FF4515">
              <w:t>SO</w:t>
            </w:r>
            <w:r w:rsidRPr="00FF4515">
              <w:rPr>
                <w:vertAlign w:val="subscript"/>
              </w:rPr>
              <w:t>3</w:t>
            </w:r>
          </w:p>
        </w:tc>
        <w:tc>
          <w:tcPr>
            <w:tcW w:w="2835" w:type="dxa"/>
            <w:shd w:val="clear" w:color="auto" w:fill="auto"/>
          </w:tcPr>
          <w:p w:rsidR="00FF4515" w:rsidRPr="00FF4515" w:rsidRDefault="00FF4515" w:rsidP="009C41B3">
            <w:pPr>
              <w:jc w:val="center"/>
            </w:pPr>
            <w:r w:rsidRPr="00FF4515">
              <w:t>0.057</w:t>
            </w:r>
          </w:p>
        </w:tc>
      </w:tr>
      <w:tr w:rsidR="00FF4515" w:rsidRPr="00FF4515" w:rsidTr="009C41B3">
        <w:trPr>
          <w:trHeight w:val="304"/>
          <w:jc w:val="center"/>
        </w:trPr>
        <w:tc>
          <w:tcPr>
            <w:tcW w:w="1887" w:type="dxa"/>
            <w:shd w:val="clear" w:color="auto" w:fill="auto"/>
          </w:tcPr>
          <w:p w:rsidR="00FF4515" w:rsidRPr="00FF4515" w:rsidRDefault="00FF4515" w:rsidP="009C41B3">
            <w:pPr>
              <w:jc w:val="center"/>
            </w:pPr>
            <w:r w:rsidRPr="00FF4515">
              <w:t>LOI</w:t>
            </w:r>
          </w:p>
        </w:tc>
        <w:tc>
          <w:tcPr>
            <w:tcW w:w="2835" w:type="dxa"/>
            <w:shd w:val="clear" w:color="auto" w:fill="auto"/>
          </w:tcPr>
          <w:p w:rsidR="00FF4515" w:rsidRPr="00FF4515" w:rsidRDefault="00FF4515" w:rsidP="009C41B3">
            <w:pPr>
              <w:jc w:val="center"/>
            </w:pPr>
            <w:r w:rsidRPr="00FF4515">
              <w:t>2.19</w:t>
            </w:r>
          </w:p>
        </w:tc>
      </w:tr>
    </w:tbl>
    <w:p w:rsidR="00FF4515" w:rsidRPr="005B149A" w:rsidRDefault="00FF4515" w:rsidP="00FF4515">
      <w:pPr>
        <w:spacing w:line="360" w:lineRule="auto"/>
        <w:jc w:val="both"/>
        <w:rPr>
          <w:b/>
          <w:sz w:val="24"/>
          <w:szCs w:val="24"/>
        </w:rPr>
      </w:pPr>
    </w:p>
    <w:p w:rsidR="00FF4515" w:rsidRPr="005B149A" w:rsidRDefault="00FF4515" w:rsidP="00FF4515">
      <w:pPr>
        <w:spacing w:line="360" w:lineRule="auto"/>
        <w:jc w:val="both"/>
        <w:rPr>
          <w:b/>
          <w:color w:val="FF0000"/>
          <w:sz w:val="24"/>
          <w:szCs w:val="24"/>
        </w:rPr>
      </w:pPr>
      <w:r w:rsidRPr="005B149A">
        <w:rPr>
          <w:b/>
          <w:sz w:val="24"/>
          <w:szCs w:val="24"/>
        </w:rPr>
        <w:t>1.3 Mechanical Properties</w:t>
      </w:r>
      <w:r w:rsidRPr="005B149A">
        <w:rPr>
          <w:bCs/>
          <w:color w:val="FF0000"/>
          <w:sz w:val="24"/>
          <w:szCs w:val="24"/>
        </w:rPr>
        <w:t xml:space="preserve"> </w:t>
      </w:r>
    </w:p>
    <w:p w:rsidR="005A6348" w:rsidRPr="005A6348" w:rsidRDefault="005A6348" w:rsidP="005A6348">
      <w:pPr>
        <w:pStyle w:val="Heading2"/>
        <w:widowControl/>
        <w:numPr>
          <w:ilvl w:val="0"/>
          <w:numId w:val="10"/>
        </w:numPr>
        <w:autoSpaceDE/>
        <w:autoSpaceDN/>
        <w:spacing w:before="240" w:after="240" w:line="276" w:lineRule="auto"/>
        <w:jc w:val="both"/>
        <w:textAlignment w:val="baseline"/>
        <w:rPr>
          <w:b w:val="0"/>
          <w:color w:val="202020"/>
        </w:rPr>
      </w:pPr>
      <w:r w:rsidRPr="005A6348">
        <w:rPr>
          <w:b w:val="0"/>
          <w:color w:val="202020"/>
          <w:shd w:val="clear" w:color="auto" w:fill="FFFFFF"/>
        </w:rPr>
        <w:t xml:space="preserve">Typical mechanical Properties of spent foundry </w:t>
      </w:r>
      <w:r w:rsidR="005B149A">
        <w:rPr>
          <w:b w:val="0"/>
          <w:color w:val="202020"/>
          <w:shd w:val="clear" w:color="auto" w:fill="FFFFFF"/>
        </w:rPr>
        <w:t>sand</w:t>
      </w:r>
      <w:r w:rsidRPr="005A6348">
        <w:rPr>
          <w:b w:val="0"/>
          <w:color w:val="202020"/>
          <w:shd w:val="clear" w:color="auto" w:fill="FFFFFF"/>
        </w:rPr>
        <w:t xml:space="preserve"> are listed in Table –1.3. Spent foundry </w:t>
      </w:r>
      <w:r w:rsidR="005B149A">
        <w:rPr>
          <w:b w:val="0"/>
          <w:color w:val="202020"/>
          <w:shd w:val="clear" w:color="auto" w:fill="FFFFFF"/>
        </w:rPr>
        <w:t>sand</w:t>
      </w:r>
      <w:r w:rsidRPr="005A6348">
        <w:rPr>
          <w:b w:val="0"/>
          <w:color w:val="202020"/>
          <w:shd w:val="clear" w:color="auto" w:fill="FFFFFF"/>
        </w:rPr>
        <w:t xml:space="preserve"> has good continuity characteristics as measured by lowMicro-Deval bruise and magnesium sulphate soundness loss tests. TheMicro-Deval bruise test is a waste/ bruise test where a sample of the fine total is placed in a pristine sword jar with water and sword comportments and rotated at 100 rpm for 15 twinkles. The percent loss has been determined to relate veritably well with </w:t>
      </w:r>
      <w:r w:rsidRPr="005A6348">
        <w:rPr>
          <w:b w:val="0"/>
          <w:color w:val="202020"/>
          <w:shd w:val="clear" w:color="auto" w:fill="FFFFFF"/>
        </w:rPr>
        <w:lastRenderedPageBreak/>
        <w:t xml:space="preserve">magnesium sulphate soundness and other physical Properties. Recent studies have reported fairly high soundness loss, which is attributed to samples of set </w:t>
      </w:r>
      <w:r w:rsidR="005B149A">
        <w:rPr>
          <w:b w:val="0"/>
          <w:color w:val="202020"/>
          <w:shd w:val="clear" w:color="auto" w:fill="FFFFFF"/>
        </w:rPr>
        <w:t>sand</w:t>
      </w:r>
      <w:r w:rsidRPr="005A6348">
        <w:rPr>
          <w:b w:val="0"/>
          <w:color w:val="202020"/>
          <w:shd w:val="clear" w:color="auto" w:fill="FFFFFF"/>
        </w:rPr>
        <w:t xml:space="preserve"> loss and not a breakdown of individual </w:t>
      </w:r>
      <w:r w:rsidR="005B149A">
        <w:rPr>
          <w:b w:val="0"/>
          <w:color w:val="202020"/>
          <w:shd w:val="clear" w:color="auto" w:fill="FFFFFF"/>
        </w:rPr>
        <w:t>sand</w:t>
      </w:r>
      <w:r w:rsidRPr="005A6348">
        <w:rPr>
          <w:b w:val="0"/>
          <w:color w:val="202020"/>
          <w:shd w:val="clear" w:color="auto" w:fill="FFFFFF"/>
        </w:rPr>
        <w:t xml:space="preserve"> patches. The angle of shearing resistance (disunion angle) of foundry </w:t>
      </w:r>
      <w:r w:rsidR="005B149A">
        <w:rPr>
          <w:b w:val="0"/>
          <w:color w:val="202020"/>
          <w:shd w:val="clear" w:color="auto" w:fill="FFFFFF"/>
        </w:rPr>
        <w:t>sand</w:t>
      </w:r>
      <w:r w:rsidRPr="005A6348">
        <w:rPr>
          <w:b w:val="0"/>
          <w:color w:val="202020"/>
          <w:shd w:val="clear" w:color="auto" w:fill="FFFFFF"/>
        </w:rPr>
        <w:t xml:space="preserve"> has been reported to be in the range of 33 to 40 degrees, which is similar to that of conventional </w:t>
      </w:r>
      <w:r w:rsidR="005B149A">
        <w:rPr>
          <w:b w:val="0"/>
          <w:color w:val="202020"/>
          <w:shd w:val="clear" w:color="auto" w:fill="FFFFFF"/>
        </w:rPr>
        <w:t>sand</w:t>
      </w:r>
      <w:r w:rsidRPr="005A6348">
        <w:rPr>
          <w:b w:val="0"/>
          <w:color w:val="202020"/>
          <w:shd w:val="clear" w:color="auto" w:fill="FFFFFF"/>
        </w:rPr>
        <w:t>.</w:t>
      </w:r>
    </w:p>
    <w:p w:rsidR="00FF4515" w:rsidRDefault="00FF4515" w:rsidP="00FF4515">
      <w:pPr>
        <w:jc w:val="center"/>
      </w:pPr>
      <w:r w:rsidRPr="00FF4515">
        <w:rPr>
          <w:b/>
        </w:rPr>
        <w:t xml:space="preserve">Table-1.3. </w:t>
      </w:r>
      <w:r w:rsidRPr="00FF4515">
        <w:t>Typical mechanical properties of waste foundry sand</w:t>
      </w:r>
    </w:p>
    <w:p w:rsidR="00F825B2" w:rsidRPr="00FF4515" w:rsidRDefault="00F825B2" w:rsidP="00FF4515">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266"/>
        <w:gridCol w:w="1763"/>
      </w:tblGrid>
      <w:tr w:rsidR="00FF4515" w:rsidRPr="00A4346D" w:rsidTr="009C41B3">
        <w:trPr>
          <w:jc w:val="center"/>
        </w:trPr>
        <w:tc>
          <w:tcPr>
            <w:tcW w:w="3510" w:type="dxa"/>
            <w:shd w:val="clear" w:color="auto" w:fill="auto"/>
          </w:tcPr>
          <w:p w:rsidR="00FF4515" w:rsidRPr="00FF4515" w:rsidRDefault="00FF4515" w:rsidP="009C41B3">
            <w:pPr>
              <w:jc w:val="center"/>
              <w:rPr>
                <w:b/>
              </w:rPr>
            </w:pPr>
            <w:r w:rsidRPr="00FF4515">
              <w:rPr>
                <w:b/>
              </w:rPr>
              <w:t>Property</w:t>
            </w:r>
          </w:p>
        </w:tc>
        <w:tc>
          <w:tcPr>
            <w:tcW w:w="1266" w:type="dxa"/>
            <w:shd w:val="clear" w:color="auto" w:fill="auto"/>
          </w:tcPr>
          <w:p w:rsidR="00FF4515" w:rsidRPr="00FF4515" w:rsidRDefault="00FF4515" w:rsidP="009C41B3">
            <w:pPr>
              <w:jc w:val="center"/>
              <w:rPr>
                <w:b/>
              </w:rPr>
            </w:pPr>
            <w:r w:rsidRPr="00FF4515">
              <w:rPr>
                <w:b/>
              </w:rPr>
              <w:t>Results</w:t>
            </w:r>
          </w:p>
        </w:tc>
        <w:tc>
          <w:tcPr>
            <w:tcW w:w="1763" w:type="dxa"/>
            <w:shd w:val="clear" w:color="auto" w:fill="auto"/>
          </w:tcPr>
          <w:p w:rsidR="00FF4515" w:rsidRPr="00FF4515" w:rsidRDefault="00FF4515" w:rsidP="009C41B3">
            <w:pPr>
              <w:jc w:val="center"/>
              <w:rPr>
                <w:b/>
              </w:rPr>
            </w:pPr>
            <w:r w:rsidRPr="00FF4515">
              <w:rPr>
                <w:b/>
              </w:rPr>
              <w:t>Test Methods</w:t>
            </w:r>
          </w:p>
        </w:tc>
      </w:tr>
      <w:tr w:rsidR="00FF4515" w:rsidRPr="00A4346D" w:rsidTr="009C41B3">
        <w:trPr>
          <w:jc w:val="center"/>
        </w:trPr>
        <w:tc>
          <w:tcPr>
            <w:tcW w:w="3510" w:type="dxa"/>
            <w:shd w:val="clear" w:color="auto" w:fill="auto"/>
          </w:tcPr>
          <w:p w:rsidR="00FF4515" w:rsidRPr="00FF4515" w:rsidRDefault="00FF4515" w:rsidP="009C41B3">
            <w:pPr>
              <w:jc w:val="center"/>
            </w:pPr>
            <w:r w:rsidRPr="00FF4515">
              <w:t>Micro-Devil Abrasion Loss,%</w:t>
            </w:r>
          </w:p>
        </w:tc>
        <w:tc>
          <w:tcPr>
            <w:tcW w:w="1266" w:type="dxa"/>
            <w:shd w:val="clear" w:color="auto" w:fill="auto"/>
          </w:tcPr>
          <w:p w:rsidR="00FF4515" w:rsidRPr="00FF4515" w:rsidRDefault="00FF4515" w:rsidP="009C41B3">
            <w:pPr>
              <w:jc w:val="center"/>
            </w:pPr>
            <w:r w:rsidRPr="00FF4515">
              <w:t>&lt;2</w:t>
            </w:r>
          </w:p>
        </w:tc>
        <w:tc>
          <w:tcPr>
            <w:tcW w:w="1763" w:type="dxa"/>
            <w:shd w:val="clear" w:color="auto" w:fill="auto"/>
          </w:tcPr>
          <w:p w:rsidR="00FF4515" w:rsidRPr="00FF4515" w:rsidRDefault="00FF4515" w:rsidP="009C41B3">
            <w:pPr>
              <w:jc w:val="center"/>
            </w:pPr>
            <w:r w:rsidRPr="00FF4515">
              <w:t>-</w:t>
            </w:r>
          </w:p>
        </w:tc>
      </w:tr>
      <w:tr w:rsidR="00FF4515" w:rsidRPr="00A4346D" w:rsidTr="009C41B3">
        <w:trPr>
          <w:jc w:val="center"/>
        </w:trPr>
        <w:tc>
          <w:tcPr>
            <w:tcW w:w="3510" w:type="dxa"/>
            <w:shd w:val="clear" w:color="auto" w:fill="auto"/>
          </w:tcPr>
          <w:p w:rsidR="00FF4515" w:rsidRPr="00FF4515" w:rsidRDefault="00FF4515" w:rsidP="009C41B3">
            <w:pPr>
              <w:jc w:val="center"/>
            </w:pPr>
            <w:r w:rsidRPr="00FF4515">
              <w:t>Magnesium Sulphate Soundness Loss,%</w:t>
            </w:r>
          </w:p>
        </w:tc>
        <w:tc>
          <w:tcPr>
            <w:tcW w:w="1266" w:type="dxa"/>
            <w:shd w:val="clear" w:color="auto" w:fill="auto"/>
          </w:tcPr>
          <w:p w:rsidR="00FF4515" w:rsidRPr="00FF4515" w:rsidRDefault="00FF4515" w:rsidP="009C41B3">
            <w:pPr>
              <w:jc w:val="center"/>
            </w:pPr>
            <w:r w:rsidRPr="00FF4515">
              <w:t>5-15</w:t>
            </w:r>
          </w:p>
          <w:p w:rsidR="00FF4515" w:rsidRPr="00FF4515" w:rsidRDefault="00FF4515" w:rsidP="009C41B3">
            <w:pPr>
              <w:jc w:val="center"/>
            </w:pPr>
            <w:r w:rsidRPr="00FF4515">
              <w:t>6-47</w:t>
            </w:r>
          </w:p>
        </w:tc>
        <w:tc>
          <w:tcPr>
            <w:tcW w:w="1763" w:type="dxa"/>
            <w:shd w:val="clear" w:color="auto" w:fill="auto"/>
          </w:tcPr>
          <w:p w:rsidR="00FF4515" w:rsidRPr="00FF4515" w:rsidRDefault="00FF4515" w:rsidP="009C41B3">
            <w:pPr>
              <w:jc w:val="center"/>
            </w:pPr>
            <w:r w:rsidRPr="00FF4515">
              <w:t>ASTM C88</w:t>
            </w:r>
          </w:p>
        </w:tc>
      </w:tr>
      <w:tr w:rsidR="00FF4515" w:rsidRPr="00A4346D" w:rsidTr="009C41B3">
        <w:trPr>
          <w:jc w:val="center"/>
        </w:trPr>
        <w:tc>
          <w:tcPr>
            <w:tcW w:w="3510" w:type="dxa"/>
            <w:shd w:val="clear" w:color="auto" w:fill="auto"/>
          </w:tcPr>
          <w:p w:rsidR="00FF4515" w:rsidRPr="00FF4515" w:rsidRDefault="00FF4515" w:rsidP="009C41B3">
            <w:pPr>
              <w:jc w:val="center"/>
            </w:pPr>
            <w:r w:rsidRPr="00FF4515">
              <w:t>Friction Angle (deg)</w:t>
            </w:r>
          </w:p>
        </w:tc>
        <w:tc>
          <w:tcPr>
            <w:tcW w:w="1266" w:type="dxa"/>
            <w:shd w:val="clear" w:color="auto" w:fill="auto"/>
          </w:tcPr>
          <w:p w:rsidR="00FF4515" w:rsidRPr="00FF4515" w:rsidRDefault="00FF4515" w:rsidP="009C41B3">
            <w:pPr>
              <w:jc w:val="center"/>
            </w:pPr>
            <w:r w:rsidRPr="00FF4515">
              <w:t>33-40</w:t>
            </w:r>
          </w:p>
        </w:tc>
        <w:tc>
          <w:tcPr>
            <w:tcW w:w="1763" w:type="dxa"/>
            <w:shd w:val="clear" w:color="auto" w:fill="auto"/>
          </w:tcPr>
          <w:p w:rsidR="00FF4515" w:rsidRPr="00FF4515" w:rsidRDefault="00FF4515" w:rsidP="009C41B3">
            <w:pPr>
              <w:jc w:val="center"/>
            </w:pPr>
            <w:r w:rsidRPr="00FF4515">
              <w:t>-</w:t>
            </w:r>
          </w:p>
        </w:tc>
      </w:tr>
      <w:tr w:rsidR="00FF4515" w:rsidRPr="00A4346D" w:rsidTr="009C41B3">
        <w:trPr>
          <w:jc w:val="center"/>
        </w:trPr>
        <w:tc>
          <w:tcPr>
            <w:tcW w:w="3510" w:type="dxa"/>
            <w:shd w:val="clear" w:color="auto" w:fill="auto"/>
          </w:tcPr>
          <w:p w:rsidR="00FF4515" w:rsidRPr="00FF4515" w:rsidRDefault="00FF4515" w:rsidP="009C41B3">
            <w:pPr>
              <w:jc w:val="center"/>
            </w:pPr>
            <w:r w:rsidRPr="00FF4515">
              <w:t>California Bearing Ratio,%</w:t>
            </w:r>
          </w:p>
        </w:tc>
        <w:tc>
          <w:tcPr>
            <w:tcW w:w="1266" w:type="dxa"/>
            <w:shd w:val="clear" w:color="auto" w:fill="auto"/>
          </w:tcPr>
          <w:p w:rsidR="00FF4515" w:rsidRPr="00FF4515" w:rsidRDefault="00FF4515" w:rsidP="009C41B3">
            <w:pPr>
              <w:jc w:val="center"/>
            </w:pPr>
            <w:r w:rsidRPr="00FF4515">
              <w:t>4-20</w:t>
            </w:r>
          </w:p>
        </w:tc>
        <w:tc>
          <w:tcPr>
            <w:tcW w:w="1763" w:type="dxa"/>
            <w:shd w:val="clear" w:color="auto" w:fill="auto"/>
          </w:tcPr>
          <w:p w:rsidR="00FF4515" w:rsidRPr="00FF4515" w:rsidRDefault="00FF4515" w:rsidP="009C41B3">
            <w:pPr>
              <w:jc w:val="center"/>
            </w:pPr>
            <w:r w:rsidRPr="00FF4515">
              <w:t>ASTM D1883</w:t>
            </w:r>
          </w:p>
        </w:tc>
      </w:tr>
    </w:tbl>
    <w:p w:rsidR="00FF4515" w:rsidRDefault="00FF4515" w:rsidP="00FF4515">
      <w:pPr>
        <w:spacing w:line="360" w:lineRule="auto"/>
        <w:jc w:val="both"/>
        <w:rPr>
          <w:b/>
          <w:sz w:val="20"/>
          <w:szCs w:val="20"/>
        </w:rPr>
      </w:pPr>
    </w:p>
    <w:p w:rsidR="00FF4515" w:rsidRDefault="00FF4515" w:rsidP="005A6348">
      <w:pPr>
        <w:spacing w:line="276" w:lineRule="auto"/>
        <w:jc w:val="both"/>
        <w:rPr>
          <w:b/>
          <w:sz w:val="20"/>
          <w:szCs w:val="20"/>
        </w:rPr>
      </w:pPr>
    </w:p>
    <w:p w:rsidR="005A6348" w:rsidRDefault="00FF4515" w:rsidP="005A6348">
      <w:pPr>
        <w:spacing w:line="276" w:lineRule="auto"/>
        <w:jc w:val="both"/>
        <w:rPr>
          <w:bCs/>
          <w:color w:val="FF0000"/>
          <w:sz w:val="24"/>
          <w:szCs w:val="24"/>
        </w:rPr>
      </w:pPr>
      <w:r w:rsidRPr="005A6348">
        <w:rPr>
          <w:b/>
          <w:sz w:val="24"/>
          <w:szCs w:val="24"/>
        </w:rPr>
        <w:t>2. Foundry Sand Engineering Characteristics</w:t>
      </w:r>
      <w:r w:rsidRPr="005A6348">
        <w:rPr>
          <w:bCs/>
          <w:color w:val="FF0000"/>
          <w:sz w:val="24"/>
          <w:szCs w:val="24"/>
        </w:rPr>
        <w:t xml:space="preserve"> </w:t>
      </w:r>
    </w:p>
    <w:p w:rsidR="00F825B2" w:rsidRPr="005A6348" w:rsidRDefault="00F825B2" w:rsidP="005A6348">
      <w:pPr>
        <w:spacing w:line="276" w:lineRule="auto"/>
        <w:jc w:val="both"/>
        <w:rPr>
          <w:bCs/>
          <w:color w:val="FF0000"/>
          <w:sz w:val="24"/>
          <w:szCs w:val="24"/>
        </w:rPr>
      </w:pPr>
    </w:p>
    <w:p w:rsidR="005A6348" w:rsidRPr="005A6348" w:rsidRDefault="005A6348" w:rsidP="005A6348">
      <w:pPr>
        <w:spacing w:line="276" w:lineRule="auto"/>
        <w:jc w:val="both"/>
        <w:rPr>
          <w:b/>
        </w:rPr>
      </w:pPr>
      <w:r w:rsidRPr="005A6348">
        <w:rPr>
          <w:color w:val="202020"/>
          <w:shd w:val="clear" w:color="auto" w:fill="FFFFFF"/>
        </w:rPr>
        <w:t xml:space="preserve">Since foundry </w:t>
      </w:r>
      <w:r w:rsidR="005B149A">
        <w:rPr>
          <w:color w:val="202020"/>
          <w:shd w:val="clear" w:color="auto" w:fill="FFFFFF"/>
        </w:rPr>
        <w:t>sand</w:t>
      </w:r>
      <w:r w:rsidRPr="005A6348">
        <w:rPr>
          <w:color w:val="202020"/>
          <w:shd w:val="clear" w:color="auto" w:fill="FFFFFF"/>
        </w:rPr>
        <w:t xml:space="preserve"> has nearly all the </w:t>
      </w:r>
      <w:r w:rsidR="005B149A">
        <w:rPr>
          <w:color w:val="202020"/>
          <w:shd w:val="clear" w:color="auto" w:fill="FFFFFF"/>
        </w:rPr>
        <w:t>properties</w:t>
      </w:r>
      <w:r w:rsidRPr="005A6348">
        <w:rPr>
          <w:color w:val="202020"/>
          <w:shd w:val="clear" w:color="auto" w:fill="FFFFFF"/>
        </w:rPr>
        <w:t xml:space="preserve"> of natural or cultivated </w:t>
      </w:r>
      <w:r w:rsidR="005B149A">
        <w:rPr>
          <w:color w:val="202020"/>
          <w:shd w:val="clear" w:color="auto" w:fill="FFFFFF"/>
        </w:rPr>
        <w:t>sand</w:t>
      </w:r>
      <w:r w:rsidRPr="005A6348">
        <w:rPr>
          <w:color w:val="202020"/>
          <w:shd w:val="clear" w:color="auto" w:fill="FFFFFF"/>
        </w:rPr>
        <w:t xml:space="preserve">, it can typically be used as a </w:t>
      </w:r>
      <w:r w:rsidR="005B149A">
        <w:rPr>
          <w:color w:val="202020"/>
          <w:shd w:val="clear" w:color="auto" w:fill="FFFFFF"/>
        </w:rPr>
        <w:t>sand</w:t>
      </w:r>
      <w:r w:rsidRPr="005A6348">
        <w:rPr>
          <w:color w:val="202020"/>
          <w:shd w:val="clear" w:color="auto" w:fill="FFFFFF"/>
        </w:rPr>
        <w:t xml:space="preserve"> relief. It can be used directly as a filler material in dikes. It can be used as a </w:t>
      </w:r>
      <w:r w:rsidR="005B149A">
        <w:rPr>
          <w:color w:val="202020"/>
          <w:shd w:val="clear" w:color="auto" w:fill="FFFFFF"/>
        </w:rPr>
        <w:t>sand</w:t>
      </w:r>
      <w:r w:rsidRPr="005A6348">
        <w:rPr>
          <w:color w:val="202020"/>
          <w:shd w:val="clear" w:color="auto" w:fill="FFFFFF"/>
        </w:rPr>
        <w:t xml:space="preserve"> relief in hot blend asphalt, flow suitable stuffings, and Portland cement concrete. It can also be blended with either coarse or fine summations and used as a road base or sub base material.</w:t>
      </w:r>
    </w:p>
    <w:p w:rsidR="005A6348" w:rsidRDefault="005A6348" w:rsidP="005A6348">
      <w:pPr>
        <w:pStyle w:val="ListParagraph"/>
        <w:spacing w:line="276" w:lineRule="auto"/>
        <w:ind w:left="0"/>
        <w:jc w:val="both"/>
        <w:rPr>
          <w:b/>
        </w:rPr>
      </w:pPr>
    </w:p>
    <w:p w:rsidR="005F68AB" w:rsidRPr="005B149A" w:rsidRDefault="005F68AB" w:rsidP="005A6348">
      <w:pPr>
        <w:pStyle w:val="ListParagraph"/>
        <w:spacing w:line="276" w:lineRule="auto"/>
        <w:ind w:left="0"/>
        <w:jc w:val="both"/>
        <w:rPr>
          <w:b/>
          <w:sz w:val="24"/>
          <w:szCs w:val="24"/>
        </w:rPr>
      </w:pPr>
      <w:r w:rsidRPr="005B149A">
        <w:rPr>
          <w:b/>
          <w:sz w:val="24"/>
          <w:szCs w:val="24"/>
        </w:rPr>
        <w:t>3. LITERATURE REVIEW</w:t>
      </w:r>
    </w:p>
    <w:p w:rsidR="005F68AB" w:rsidRPr="005F68AB" w:rsidRDefault="005F68AB" w:rsidP="005A6348">
      <w:pPr>
        <w:pStyle w:val="ListParagraph"/>
        <w:spacing w:line="276" w:lineRule="auto"/>
        <w:ind w:left="0"/>
        <w:jc w:val="both"/>
        <w:rPr>
          <w:b/>
        </w:rPr>
      </w:pPr>
    </w:p>
    <w:p w:rsidR="005F68AB" w:rsidRPr="005F68AB" w:rsidRDefault="005F68AB" w:rsidP="005B149A">
      <w:pPr>
        <w:pStyle w:val="ListParagraph"/>
        <w:spacing w:line="276" w:lineRule="auto"/>
        <w:ind w:left="0" w:firstLine="0"/>
        <w:jc w:val="both"/>
      </w:pPr>
      <w:r w:rsidRPr="005F68AB">
        <w:rPr>
          <w:b/>
        </w:rPr>
        <w:t>Eknath P Salokhe and D B Desai</w:t>
      </w:r>
      <w:r w:rsidRPr="005F68AB">
        <w:t>,</w:t>
      </w:r>
      <w:r w:rsidRPr="005F68AB">
        <w:rPr>
          <w:b/>
        </w:rPr>
        <w:t xml:space="preserve"> 2013 </w:t>
      </w:r>
      <w:r w:rsidRPr="005F68AB">
        <w:t>performed experimental investigations to evaluate the comparative study of the properties of fresh and hardened concrete containing ferrous and nonferrous foundry waste sand as fine aggregate replacement. Fine aggregates replaced with four percentages of foundry sand 0%, 10%, 20% and 30% by weight of fine aggregate for M-20 grade concrete at the curing periods of 7 days and 28 days. Compressive strength at 28 days increases with the increase in ferrous FWS and at 30% addition.</w:t>
      </w:r>
    </w:p>
    <w:p w:rsidR="005F68AB" w:rsidRPr="005F68AB" w:rsidRDefault="005F68AB" w:rsidP="005B149A">
      <w:pPr>
        <w:adjustRightInd w:val="0"/>
        <w:spacing w:line="276" w:lineRule="auto"/>
        <w:jc w:val="both"/>
        <w:rPr>
          <w:b/>
        </w:rPr>
      </w:pPr>
    </w:p>
    <w:p w:rsidR="005F68AB" w:rsidRPr="005F68AB" w:rsidRDefault="005F68AB" w:rsidP="005B149A">
      <w:pPr>
        <w:adjustRightInd w:val="0"/>
        <w:spacing w:line="276" w:lineRule="auto"/>
        <w:jc w:val="both"/>
      </w:pPr>
      <w:r w:rsidRPr="005F68AB">
        <w:rPr>
          <w:b/>
        </w:rPr>
        <w:t xml:space="preserve">Dushyant Rameshbhai Bhimani et al., 2013 </w:t>
      </w:r>
      <w:r w:rsidRPr="005F68AB">
        <w:t>performed experimental investigation on strength of concrete and optimum percentage of the partial replacement by replacing fine aggregate via 0%, 10%, 30%, and 40% by weight for M-20 grade concrete. As a result, the compressive increased up to 40% addition of used foundry sand. Compressive strength increase when replacement of used foundry sand percentage increases when compare to traditional concrete.</w:t>
      </w:r>
    </w:p>
    <w:p w:rsidR="005F68AB" w:rsidRPr="005F68AB" w:rsidRDefault="005F68AB" w:rsidP="005B149A">
      <w:pPr>
        <w:pStyle w:val="ListParagraph"/>
        <w:spacing w:line="276" w:lineRule="auto"/>
        <w:ind w:left="0"/>
        <w:jc w:val="both"/>
        <w:rPr>
          <w:b/>
        </w:rPr>
      </w:pPr>
    </w:p>
    <w:p w:rsidR="005F68AB" w:rsidRPr="005F68AB" w:rsidRDefault="005F68AB" w:rsidP="005B149A">
      <w:pPr>
        <w:spacing w:line="276" w:lineRule="auto"/>
        <w:jc w:val="both"/>
      </w:pPr>
      <w:r w:rsidRPr="005F68AB">
        <w:rPr>
          <w:b/>
        </w:rPr>
        <w:t>Yogesh Aggarwal et al., 2014</w:t>
      </w:r>
      <w:r w:rsidRPr="005F68AB">
        <w:t xml:space="preserve"> investigate properties of concrete with waste foundry sand and bottom ash as a replacement of fine aggregate in various percentages (0-60%) at 28, 90 and 365 days of curing period. They observed that the greatest increase in compressive, tensile strength, and flexural strength compared to that of the conventional concrete was achieved by substituting 30% of the natural fine aggregates with industrial by-product aggregates. It was observed that the greatest increase in compressive, splitting tensile strength, and flexural strength compared to that of the conventional concrete was achieved by substituting 30% of the natural fine aggregates with industrial by-product aggregates. The inclusion of waste foundry sand and bottom ash as fine aggregate does not affect the strength properties negatively as the strength remains within limits except for 60% replacement.</w:t>
      </w:r>
    </w:p>
    <w:p w:rsidR="005F68AB" w:rsidRPr="005F68AB" w:rsidRDefault="005F68AB" w:rsidP="005B149A">
      <w:pPr>
        <w:pStyle w:val="ListParagraph"/>
        <w:spacing w:line="276" w:lineRule="auto"/>
        <w:ind w:left="0" w:firstLine="0"/>
        <w:jc w:val="both"/>
        <w:rPr>
          <w:b/>
        </w:rPr>
      </w:pPr>
      <w:r w:rsidRPr="005F68AB">
        <w:rPr>
          <w:b/>
        </w:rPr>
        <w:t>Mr.P.Sivasankar, M.E.,Mr.P.KaruppasamyM.E. 2020</w:t>
      </w:r>
      <w:r w:rsidRPr="005F68AB">
        <w:t xml:space="preserve"> Experimental investigation on waste foundry sand with recon fiber in reinforced cement concrete, they got a result the Compressive strength, Split tensile strength and Flexural strength of the Conventional concrete with waste improved holding of cement aggregates, Tensile strength.  Hence in future it is advised to use 60% replacement of waste foundry sand and 1% of Recron fibre for M30 grade concrete to get good results also reduce environmental disposal problems of waste foundry sand.</w:t>
      </w:r>
    </w:p>
    <w:p w:rsidR="005F68AB" w:rsidRPr="005F68AB" w:rsidRDefault="005F68AB" w:rsidP="005B149A">
      <w:pPr>
        <w:pStyle w:val="ListParagraph"/>
        <w:spacing w:line="276" w:lineRule="auto"/>
        <w:ind w:left="0"/>
        <w:jc w:val="both"/>
      </w:pPr>
      <w:r w:rsidRPr="005F68AB">
        <w:t>.</w:t>
      </w:r>
    </w:p>
    <w:p w:rsidR="00EA6AE2" w:rsidRDefault="005F68AB" w:rsidP="005B149A">
      <w:pPr>
        <w:pStyle w:val="ListParagraph"/>
        <w:spacing w:line="276" w:lineRule="auto"/>
        <w:ind w:left="0"/>
        <w:jc w:val="both"/>
      </w:pPr>
      <w:r w:rsidRPr="005F68AB">
        <w:t xml:space="preserve"> </w:t>
      </w:r>
      <w:r w:rsidRPr="005F68AB">
        <w:tab/>
      </w:r>
    </w:p>
    <w:p w:rsidR="00EA6AE2" w:rsidRDefault="00EA6AE2" w:rsidP="005B149A">
      <w:pPr>
        <w:pStyle w:val="ListParagraph"/>
        <w:spacing w:line="276" w:lineRule="auto"/>
        <w:ind w:left="0"/>
        <w:jc w:val="both"/>
      </w:pPr>
    </w:p>
    <w:p w:rsidR="005F68AB" w:rsidRPr="005F68AB" w:rsidRDefault="005F68AB" w:rsidP="00EA6AE2">
      <w:pPr>
        <w:pStyle w:val="ListParagraph"/>
        <w:spacing w:line="276" w:lineRule="auto"/>
        <w:ind w:left="0" w:firstLine="0"/>
        <w:jc w:val="both"/>
      </w:pPr>
      <w:r w:rsidRPr="005F68AB">
        <w:rPr>
          <w:b/>
        </w:rPr>
        <w:t xml:space="preserve">Shubham S. Amritkar 1 , Sanket N. Chandak 2 , Sagar S. Patil 3 , Rahul A. Jadhav 4 2015 </w:t>
      </w:r>
      <w:r w:rsidRPr="005F68AB">
        <w:t>performed experimental investigation,</w:t>
      </w:r>
      <w:r w:rsidRPr="005F68AB">
        <w:rPr>
          <w:b/>
        </w:rPr>
        <w:t xml:space="preserve"> </w:t>
      </w:r>
      <w:r w:rsidRPr="005F68AB">
        <w:t>Effect of Waste Foundry Sand (WFS) on the Mechanical properties of concrete with artificial sand as Fine Aggregate, they found the conclusion, Compressive strength increases on increase in percentage of waste foundry sand as compared to traditional concrete. And maximum compressive strength is obtained at 15% replacement of fine aggregate by waste foundry sand. Also fined Split tensile strength decrease on increase in percentage of waste foundry sand.</w:t>
      </w:r>
    </w:p>
    <w:p w:rsidR="005F68AB" w:rsidRPr="005F68AB" w:rsidRDefault="005F68AB" w:rsidP="005B149A">
      <w:pPr>
        <w:pStyle w:val="ListParagraph"/>
        <w:spacing w:line="276" w:lineRule="auto"/>
        <w:ind w:left="0" w:firstLine="0"/>
        <w:jc w:val="both"/>
      </w:pPr>
      <w:r w:rsidRPr="005F68AB">
        <w:rPr>
          <w:b/>
        </w:rPr>
        <w:t xml:space="preserve">Sarita Chandrakanth1 , Ajay.A.Hamane2 2016 </w:t>
      </w:r>
      <w:r w:rsidRPr="005F68AB">
        <w:t xml:space="preserve">performed experimental investigation, Partial Replacement of Waste Foundry Sand and Recycled Aggregate in Concrete Depending upon results and methodology adopted conclusion were made regarding properties of concrete incorporating waste foundry sand and recycled aggregate. </w:t>
      </w:r>
    </w:p>
    <w:p w:rsidR="005F68AB" w:rsidRPr="005F68AB" w:rsidRDefault="005F68AB" w:rsidP="005B149A">
      <w:pPr>
        <w:pStyle w:val="ListParagraph"/>
        <w:spacing w:line="276" w:lineRule="auto"/>
        <w:ind w:left="0" w:firstLine="0"/>
        <w:jc w:val="both"/>
        <w:rPr>
          <w:b/>
        </w:rPr>
      </w:pPr>
      <w:r w:rsidRPr="005F68AB">
        <w:t>It is found that compressive strength of concrete mix is increases with increase in percentage of waste foundry sand and recycled aggregate as compare to normal concrete. It was maximum for 40% replacement after that it reduces. It is also found that split tensile strength increases with increase in percentage of waste foundry sand and recycled aggregate up to 40%replacement after that it reduces. It is also found that flexural strength increases with increase in percentage of waste foundry sand and recycled aggregate up to 40%replacement after that it reduces</w:t>
      </w:r>
    </w:p>
    <w:p w:rsidR="005F68AB" w:rsidRPr="005F68AB" w:rsidRDefault="005F68AB" w:rsidP="005B149A">
      <w:pPr>
        <w:pStyle w:val="ListParagraph"/>
        <w:spacing w:line="276" w:lineRule="auto"/>
        <w:ind w:left="0"/>
        <w:jc w:val="both"/>
        <w:rPr>
          <w:b/>
        </w:rPr>
      </w:pPr>
    </w:p>
    <w:p w:rsidR="005F68AB" w:rsidRPr="005F68AB" w:rsidRDefault="005F68AB" w:rsidP="005B149A">
      <w:pPr>
        <w:pStyle w:val="ListParagraph"/>
        <w:spacing w:line="276" w:lineRule="auto"/>
        <w:ind w:left="0" w:firstLine="0"/>
        <w:jc w:val="both"/>
      </w:pPr>
      <w:r w:rsidRPr="005F68AB">
        <w:rPr>
          <w:b/>
        </w:rPr>
        <w:t xml:space="preserve">Gurpreet Singh, 2Ankush Thakur 2018 </w:t>
      </w:r>
      <w:r w:rsidRPr="005F68AB">
        <w:t xml:space="preserve">Experimental investigation of Durability of concrete made with foundry sand. </w:t>
      </w:r>
      <w:r w:rsidR="00EA6AE2" w:rsidRPr="005F68AB">
        <w:t>They got</w:t>
      </w:r>
      <w:r w:rsidRPr="005F68AB">
        <w:t xml:space="preserve"> a result, Shrinkage </w:t>
      </w:r>
      <w:r w:rsidR="005B149A">
        <w:t>ratio</w:t>
      </w:r>
      <w:r w:rsidRPr="005F68AB">
        <w:t xml:space="preserve"> of WFS mixes was found higher at initial age of concrete but leveled out to other concretes after 28 days. Modulus of elasticity of concretes with WFS was found similar to compressive strength results. Upto 30% WFS level, improvements in modulus of elasticity have been reported. Improvement in abrasion resistance of concrete with WFS is reported attributable to dense matrix due to addition of fine WFS. Waste foundry sand addition had positive influence on sulphate resistance of concrete at up to 30% replacement ratio. At higher substitution the resistance degraded which is attributed to traces of SO3 present in WFS. Similarly beyond 30% substitution led to increase in carbonation depth in concrete with WFS which is attributed to poor workability which led to poor compaction.</w:t>
      </w:r>
    </w:p>
    <w:p w:rsidR="005F68AB" w:rsidRPr="005F68AB" w:rsidRDefault="005F68AB" w:rsidP="005F68AB">
      <w:pPr>
        <w:pStyle w:val="ListParagraph"/>
        <w:ind w:left="0" w:firstLine="0"/>
        <w:jc w:val="both"/>
      </w:pPr>
    </w:p>
    <w:p w:rsidR="005F68AB" w:rsidRPr="00F825B2" w:rsidRDefault="005F68AB" w:rsidP="005F68AB">
      <w:pPr>
        <w:pStyle w:val="ListParagraph"/>
        <w:ind w:left="0" w:firstLine="0"/>
        <w:jc w:val="both"/>
        <w:rPr>
          <w:b/>
          <w:sz w:val="24"/>
          <w:szCs w:val="24"/>
        </w:rPr>
      </w:pPr>
      <w:r w:rsidRPr="00F825B2">
        <w:rPr>
          <w:b/>
          <w:sz w:val="24"/>
          <w:szCs w:val="24"/>
        </w:rPr>
        <w:t>MIX PROPORTION AND PREPARATION OF SPECIMENS</w:t>
      </w:r>
    </w:p>
    <w:p w:rsidR="005F68AB" w:rsidRDefault="005F68AB" w:rsidP="005F68AB">
      <w:pPr>
        <w:pStyle w:val="ListParagraph"/>
        <w:ind w:left="0" w:firstLine="0"/>
        <w:jc w:val="both"/>
        <w:rPr>
          <w:color w:val="FF0000"/>
        </w:rPr>
      </w:pPr>
    </w:p>
    <w:p w:rsidR="005A6348" w:rsidRPr="005A6348" w:rsidRDefault="005A6348" w:rsidP="005A6348">
      <w:pPr>
        <w:pStyle w:val="NormalWeb"/>
        <w:spacing w:before="0" w:beforeAutospacing="0" w:after="0" w:afterAutospacing="0" w:line="276" w:lineRule="auto"/>
        <w:rPr>
          <w:sz w:val="22"/>
          <w:szCs w:val="22"/>
        </w:rPr>
      </w:pPr>
      <w:r w:rsidRPr="005A6348">
        <w:rPr>
          <w:color w:val="000000"/>
          <w:sz w:val="22"/>
          <w:szCs w:val="22"/>
          <w:shd w:val="clear" w:color="auto" w:fill="FFFFFF"/>
        </w:rPr>
        <w:t xml:space="preserve">The admixture was prepared according </w:t>
      </w:r>
      <w:r>
        <w:rPr>
          <w:color w:val="000000"/>
          <w:sz w:val="22"/>
          <w:szCs w:val="22"/>
          <w:shd w:val="clear" w:color="auto" w:fill="FFFFFF"/>
        </w:rPr>
        <w:t>to [6]</w:t>
      </w:r>
      <w:r w:rsidRPr="005A6348">
        <w:rPr>
          <w:color w:val="000000"/>
          <w:sz w:val="22"/>
          <w:szCs w:val="22"/>
          <w:shd w:val="clear" w:color="auto" w:fill="FFFFFF"/>
        </w:rPr>
        <w:t xml:space="preserve"> to get the 28- day compressive strength of 30 MPa. The </w:t>
      </w:r>
      <w:r w:rsidR="005B149A">
        <w:rPr>
          <w:color w:val="000000"/>
          <w:sz w:val="22"/>
          <w:szCs w:val="22"/>
          <w:shd w:val="clear" w:color="auto" w:fill="FFFFFF"/>
        </w:rPr>
        <w:t>ratio</w:t>
      </w:r>
      <w:r w:rsidRPr="005A6348">
        <w:rPr>
          <w:color w:val="000000"/>
          <w:sz w:val="22"/>
          <w:szCs w:val="22"/>
          <w:shd w:val="clear" w:color="auto" w:fill="FFFFFF"/>
        </w:rPr>
        <w:t xml:space="preserve"> of concrete design blend was12.032.66(C S A). Five relief situations and 60 of foundry </w:t>
      </w:r>
      <w:r w:rsidR="005B149A">
        <w:rPr>
          <w:color w:val="000000"/>
          <w:sz w:val="22"/>
          <w:szCs w:val="22"/>
          <w:shd w:val="clear" w:color="auto" w:fill="FFFFFF"/>
        </w:rPr>
        <w:t>sand</w:t>
      </w:r>
      <w:r w:rsidRPr="005A6348">
        <w:rPr>
          <w:color w:val="000000"/>
          <w:sz w:val="22"/>
          <w:szCs w:val="22"/>
          <w:shd w:val="clear" w:color="auto" w:fill="FFFFFF"/>
        </w:rPr>
        <w:t xml:space="preserve"> were used in trial </w:t>
      </w:r>
      <w:r w:rsidR="005B149A">
        <w:rPr>
          <w:color w:val="000000"/>
          <w:sz w:val="22"/>
          <w:szCs w:val="22"/>
          <w:shd w:val="clear" w:color="auto" w:fill="FFFFFF"/>
        </w:rPr>
        <w:t>mixture</w:t>
      </w:r>
      <w:r w:rsidRPr="005A6348">
        <w:rPr>
          <w:color w:val="000000"/>
          <w:sz w:val="22"/>
          <w:szCs w:val="22"/>
          <w:shd w:val="clear" w:color="auto" w:fill="FFFFFF"/>
        </w:rPr>
        <w:t xml:space="preserve">. Water/ cement </w:t>
      </w:r>
      <w:r w:rsidR="005B149A">
        <w:rPr>
          <w:color w:val="000000"/>
          <w:sz w:val="22"/>
          <w:szCs w:val="22"/>
          <w:shd w:val="clear" w:color="auto" w:fill="FFFFFF"/>
        </w:rPr>
        <w:t>ratio</w:t>
      </w:r>
      <w:r w:rsidRPr="005A6348">
        <w:rPr>
          <w:color w:val="000000"/>
          <w:sz w:val="22"/>
          <w:szCs w:val="22"/>
          <w:shd w:val="clear" w:color="auto" w:fill="FFFFFF"/>
        </w:rPr>
        <w:t xml:space="preserve"> of all </w:t>
      </w:r>
      <w:r w:rsidR="005B149A">
        <w:rPr>
          <w:color w:val="000000"/>
          <w:sz w:val="22"/>
          <w:szCs w:val="22"/>
          <w:shd w:val="clear" w:color="auto" w:fill="FFFFFF"/>
        </w:rPr>
        <w:t>mixture</w:t>
      </w:r>
      <w:r w:rsidRPr="005A6348">
        <w:rPr>
          <w:color w:val="000000"/>
          <w:sz w:val="22"/>
          <w:szCs w:val="22"/>
          <w:shd w:val="clear" w:color="auto" w:fill="FFFFFF"/>
        </w:rPr>
        <w:t xml:space="preserve"> is kept invariant with a value of0.40. Plasticizer was used to get keep lower water/ cement </w:t>
      </w:r>
      <w:r w:rsidR="005B149A">
        <w:rPr>
          <w:color w:val="000000"/>
          <w:sz w:val="22"/>
          <w:szCs w:val="22"/>
          <w:shd w:val="clear" w:color="auto" w:fill="FFFFFF"/>
        </w:rPr>
        <w:t>ratio</w:t>
      </w:r>
      <w:r w:rsidRPr="005A6348">
        <w:rPr>
          <w:color w:val="000000"/>
          <w:sz w:val="22"/>
          <w:szCs w:val="22"/>
          <w:shd w:val="clear" w:color="auto" w:fill="FFFFFF"/>
        </w:rPr>
        <w:t xml:space="preserve">. Details of </w:t>
      </w:r>
      <w:r w:rsidR="005B149A">
        <w:rPr>
          <w:color w:val="000000"/>
          <w:sz w:val="22"/>
          <w:szCs w:val="22"/>
          <w:shd w:val="clear" w:color="auto" w:fill="FFFFFF"/>
        </w:rPr>
        <w:t>mixture</w:t>
      </w:r>
      <w:r w:rsidRPr="005A6348">
        <w:rPr>
          <w:color w:val="000000"/>
          <w:sz w:val="22"/>
          <w:szCs w:val="22"/>
          <w:shd w:val="clear" w:color="auto" w:fill="FFFFFF"/>
        </w:rPr>
        <w:t>, unit weight of different ingredients are shown in Table</w:t>
      </w:r>
    </w:p>
    <w:p w:rsidR="005F68AB" w:rsidRPr="005F68AB" w:rsidRDefault="005F68AB" w:rsidP="005F68AB">
      <w:pPr>
        <w:spacing w:line="360" w:lineRule="auto"/>
        <w:jc w:val="center"/>
        <w:rPr>
          <w:b/>
        </w:rPr>
      </w:pPr>
      <w:r w:rsidRPr="005F68AB">
        <w:rPr>
          <w:b/>
        </w:rPr>
        <w:t xml:space="preserve">Table </w:t>
      </w:r>
      <w:r>
        <w:rPr>
          <w:b/>
        </w:rPr>
        <w:t xml:space="preserve">-1.4 </w:t>
      </w:r>
      <w:r w:rsidRPr="005F68AB">
        <w:t>Proportion of M-30 Grade Concrete</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1086"/>
        <w:gridCol w:w="1134"/>
        <w:gridCol w:w="1276"/>
        <w:gridCol w:w="1276"/>
        <w:gridCol w:w="1087"/>
        <w:gridCol w:w="1417"/>
        <w:gridCol w:w="1323"/>
      </w:tblGrid>
      <w:tr w:rsidR="005F68AB" w:rsidRPr="005F68AB" w:rsidTr="005F68AB">
        <w:trPr>
          <w:trHeight w:val="1159"/>
          <w:jc w:val="center"/>
        </w:trPr>
        <w:tc>
          <w:tcPr>
            <w:tcW w:w="898" w:type="dxa"/>
            <w:shd w:val="clear" w:color="auto" w:fill="auto"/>
          </w:tcPr>
          <w:p w:rsidR="005F68AB" w:rsidRPr="005F68AB" w:rsidRDefault="005F68AB" w:rsidP="009C41B3">
            <w:pPr>
              <w:spacing w:line="360" w:lineRule="auto"/>
              <w:jc w:val="center"/>
              <w:rPr>
                <w:b/>
              </w:rPr>
            </w:pPr>
            <w:r w:rsidRPr="005F68AB">
              <w:rPr>
                <w:b/>
              </w:rPr>
              <w:t>Mix</w:t>
            </w:r>
          </w:p>
        </w:tc>
        <w:tc>
          <w:tcPr>
            <w:tcW w:w="1086" w:type="dxa"/>
            <w:shd w:val="clear" w:color="auto" w:fill="auto"/>
          </w:tcPr>
          <w:p w:rsidR="005F68AB" w:rsidRPr="005F68AB" w:rsidRDefault="005F68AB" w:rsidP="009C41B3">
            <w:pPr>
              <w:spacing w:line="360" w:lineRule="auto"/>
              <w:jc w:val="center"/>
              <w:rPr>
                <w:b/>
              </w:rPr>
            </w:pPr>
            <w:r w:rsidRPr="005F68AB">
              <w:rPr>
                <w:b/>
              </w:rPr>
              <w:t>Cement</w:t>
            </w:r>
          </w:p>
          <w:p w:rsidR="005F68AB" w:rsidRPr="005F68AB" w:rsidRDefault="005F68AB" w:rsidP="009C41B3">
            <w:pPr>
              <w:spacing w:line="360" w:lineRule="auto"/>
              <w:jc w:val="center"/>
              <w:rPr>
                <w:b/>
              </w:rPr>
            </w:pPr>
          </w:p>
          <w:p w:rsidR="005F68AB" w:rsidRPr="005F68AB" w:rsidRDefault="005F68AB" w:rsidP="009C41B3">
            <w:pPr>
              <w:spacing w:line="360" w:lineRule="auto"/>
              <w:jc w:val="center"/>
              <w:rPr>
                <w:b/>
              </w:rPr>
            </w:pPr>
            <w:r w:rsidRPr="005F68AB">
              <w:rPr>
                <w:b/>
              </w:rPr>
              <w:t>(Kg/m</w:t>
            </w:r>
            <w:r w:rsidRPr="005F68AB">
              <w:rPr>
                <w:b/>
                <w:vertAlign w:val="superscript"/>
              </w:rPr>
              <w:t>3</w:t>
            </w:r>
            <w:r w:rsidRPr="005F68AB">
              <w:rPr>
                <w:b/>
              </w:rPr>
              <w:t>)</w:t>
            </w:r>
          </w:p>
        </w:tc>
        <w:tc>
          <w:tcPr>
            <w:tcW w:w="1134" w:type="dxa"/>
            <w:shd w:val="clear" w:color="auto" w:fill="auto"/>
          </w:tcPr>
          <w:p w:rsidR="005F68AB" w:rsidRPr="005F68AB" w:rsidRDefault="005F68AB" w:rsidP="009C41B3">
            <w:pPr>
              <w:spacing w:line="360" w:lineRule="auto"/>
              <w:jc w:val="center"/>
              <w:rPr>
                <w:b/>
              </w:rPr>
            </w:pPr>
            <w:r w:rsidRPr="005F68AB">
              <w:rPr>
                <w:b/>
              </w:rPr>
              <w:t>Sand</w:t>
            </w:r>
          </w:p>
          <w:p w:rsidR="005F68AB" w:rsidRPr="005F68AB" w:rsidRDefault="005F68AB" w:rsidP="009C41B3">
            <w:pPr>
              <w:spacing w:line="360" w:lineRule="auto"/>
              <w:jc w:val="center"/>
              <w:rPr>
                <w:b/>
              </w:rPr>
            </w:pPr>
          </w:p>
          <w:p w:rsidR="005F68AB" w:rsidRPr="005F68AB" w:rsidRDefault="005F68AB" w:rsidP="009C41B3">
            <w:pPr>
              <w:spacing w:line="360" w:lineRule="auto"/>
              <w:jc w:val="center"/>
              <w:rPr>
                <w:b/>
              </w:rPr>
            </w:pPr>
            <w:r w:rsidRPr="005F68AB">
              <w:rPr>
                <w:b/>
              </w:rPr>
              <w:t>(Kg/m</w:t>
            </w:r>
            <w:r w:rsidRPr="005F68AB">
              <w:rPr>
                <w:b/>
                <w:vertAlign w:val="superscript"/>
              </w:rPr>
              <w:t>3</w:t>
            </w:r>
            <w:r w:rsidRPr="005F68AB">
              <w:rPr>
                <w:b/>
              </w:rPr>
              <w:t>)</w:t>
            </w:r>
          </w:p>
        </w:tc>
        <w:tc>
          <w:tcPr>
            <w:tcW w:w="1276" w:type="dxa"/>
            <w:shd w:val="clear" w:color="auto" w:fill="auto"/>
          </w:tcPr>
          <w:p w:rsidR="005F68AB" w:rsidRPr="005F68AB" w:rsidRDefault="005F68AB" w:rsidP="009C41B3">
            <w:pPr>
              <w:spacing w:line="360" w:lineRule="auto"/>
              <w:jc w:val="center"/>
              <w:rPr>
                <w:b/>
              </w:rPr>
            </w:pPr>
            <w:r w:rsidRPr="005F68AB">
              <w:rPr>
                <w:b/>
              </w:rPr>
              <w:t>Coarse Aggregate</w:t>
            </w:r>
          </w:p>
          <w:p w:rsidR="005F68AB" w:rsidRPr="005F68AB" w:rsidRDefault="005F68AB" w:rsidP="009C41B3">
            <w:pPr>
              <w:spacing w:line="360" w:lineRule="auto"/>
              <w:jc w:val="center"/>
              <w:rPr>
                <w:b/>
              </w:rPr>
            </w:pPr>
            <w:r w:rsidRPr="005F68AB">
              <w:rPr>
                <w:b/>
              </w:rPr>
              <w:t>(Kg/m</w:t>
            </w:r>
            <w:r w:rsidRPr="005F68AB">
              <w:rPr>
                <w:b/>
                <w:vertAlign w:val="superscript"/>
              </w:rPr>
              <w:t>3</w:t>
            </w:r>
            <w:r w:rsidRPr="005F68AB">
              <w:rPr>
                <w:b/>
              </w:rPr>
              <w:t>)</w:t>
            </w:r>
          </w:p>
        </w:tc>
        <w:tc>
          <w:tcPr>
            <w:tcW w:w="1276" w:type="dxa"/>
            <w:shd w:val="clear" w:color="auto" w:fill="auto"/>
          </w:tcPr>
          <w:p w:rsidR="005F68AB" w:rsidRPr="005F68AB" w:rsidRDefault="005F68AB" w:rsidP="009C41B3">
            <w:pPr>
              <w:spacing w:line="360" w:lineRule="auto"/>
              <w:jc w:val="center"/>
              <w:rPr>
                <w:b/>
              </w:rPr>
            </w:pPr>
            <w:r w:rsidRPr="005F68AB">
              <w:rPr>
                <w:b/>
              </w:rPr>
              <w:t>Foundry sand</w:t>
            </w:r>
          </w:p>
          <w:p w:rsidR="005F68AB" w:rsidRPr="005F68AB" w:rsidRDefault="005F68AB" w:rsidP="009C41B3">
            <w:pPr>
              <w:spacing w:line="360" w:lineRule="auto"/>
              <w:jc w:val="center"/>
              <w:rPr>
                <w:b/>
              </w:rPr>
            </w:pPr>
            <w:r w:rsidRPr="005F68AB">
              <w:rPr>
                <w:b/>
              </w:rPr>
              <w:t>(Kg/m</w:t>
            </w:r>
            <w:r w:rsidRPr="005F68AB">
              <w:rPr>
                <w:b/>
                <w:vertAlign w:val="superscript"/>
              </w:rPr>
              <w:t>3</w:t>
            </w:r>
            <w:r w:rsidRPr="005F68AB">
              <w:rPr>
                <w:b/>
              </w:rPr>
              <w:t>)</w:t>
            </w:r>
          </w:p>
        </w:tc>
        <w:tc>
          <w:tcPr>
            <w:tcW w:w="1087" w:type="dxa"/>
            <w:shd w:val="clear" w:color="auto" w:fill="auto"/>
          </w:tcPr>
          <w:p w:rsidR="005F68AB" w:rsidRPr="005F68AB" w:rsidRDefault="005F68AB" w:rsidP="009C41B3">
            <w:pPr>
              <w:spacing w:line="360" w:lineRule="auto"/>
              <w:jc w:val="center"/>
              <w:rPr>
                <w:b/>
              </w:rPr>
            </w:pPr>
            <w:r w:rsidRPr="005F68AB">
              <w:rPr>
                <w:b/>
              </w:rPr>
              <w:t>Water</w:t>
            </w:r>
          </w:p>
          <w:p w:rsidR="005F68AB" w:rsidRPr="005F68AB" w:rsidRDefault="005F68AB" w:rsidP="009C41B3">
            <w:pPr>
              <w:spacing w:line="360" w:lineRule="auto"/>
              <w:jc w:val="center"/>
              <w:rPr>
                <w:b/>
              </w:rPr>
            </w:pPr>
          </w:p>
          <w:p w:rsidR="005F68AB" w:rsidRPr="005F68AB" w:rsidRDefault="005F68AB" w:rsidP="009C41B3">
            <w:pPr>
              <w:spacing w:line="360" w:lineRule="auto"/>
              <w:jc w:val="center"/>
              <w:rPr>
                <w:b/>
              </w:rPr>
            </w:pPr>
            <w:r w:rsidRPr="005F68AB">
              <w:rPr>
                <w:b/>
              </w:rPr>
              <w:t>(Kg/m</w:t>
            </w:r>
            <w:r w:rsidRPr="005F68AB">
              <w:rPr>
                <w:b/>
                <w:vertAlign w:val="superscript"/>
              </w:rPr>
              <w:t>3</w:t>
            </w:r>
            <w:r w:rsidRPr="005F68AB">
              <w:rPr>
                <w:b/>
              </w:rPr>
              <w:t>)</w:t>
            </w:r>
          </w:p>
        </w:tc>
        <w:tc>
          <w:tcPr>
            <w:tcW w:w="1417" w:type="dxa"/>
            <w:shd w:val="clear" w:color="auto" w:fill="auto"/>
          </w:tcPr>
          <w:p w:rsidR="005F68AB" w:rsidRPr="005F68AB" w:rsidRDefault="005F68AB" w:rsidP="009C41B3">
            <w:pPr>
              <w:spacing w:line="360" w:lineRule="auto"/>
              <w:jc w:val="center"/>
              <w:rPr>
                <w:b/>
              </w:rPr>
            </w:pPr>
            <w:r w:rsidRPr="005F68AB">
              <w:rPr>
                <w:b/>
              </w:rPr>
              <w:t xml:space="preserve">Plasticizer </w:t>
            </w:r>
          </w:p>
          <w:p w:rsidR="005F68AB" w:rsidRPr="005F68AB" w:rsidRDefault="005F68AB" w:rsidP="009C41B3">
            <w:pPr>
              <w:spacing w:line="360" w:lineRule="auto"/>
              <w:jc w:val="center"/>
              <w:rPr>
                <w:b/>
              </w:rPr>
            </w:pPr>
          </w:p>
          <w:p w:rsidR="005F68AB" w:rsidRPr="005F68AB" w:rsidRDefault="005F68AB" w:rsidP="009C41B3">
            <w:pPr>
              <w:spacing w:line="360" w:lineRule="auto"/>
              <w:jc w:val="center"/>
              <w:rPr>
                <w:b/>
              </w:rPr>
            </w:pPr>
            <w:r w:rsidRPr="005F68AB">
              <w:rPr>
                <w:b/>
              </w:rPr>
              <w:t>(Kg/m</w:t>
            </w:r>
            <w:r w:rsidRPr="005F68AB">
              <w:rPr>
                <w:b/>
                <w:vertAlign w:val="superscript"/>
              </w:rPr>
              <w:t>3</w:t>
            </w:r>
            <w:r w:rsidRPr="005F68AB">
              <w:rPr>
                <w:b/>
              </w:rPr>
              <w:t>)</w:t>
            </w:r>
          </w:p>
        </w:tc>
        <w:tc>
          <w:tcPr>
            <w:tcW w:w="1323" w:type="dxa"/>
            <w:shd w:val="clear" w:color="auto" w:fill="auto"/>
          </w:tcPr>
          <w:p w:rsidR="005F68AB" w:rsidRPr="005F68AB" w:rsidRDefault="005F68AB" w:rsidP="009C41B3">
            <w:pPr>
              <w:spacing w:line="360" w:lineRule="auto"/>
              <w:jc w:val="center"/>
              <w:rPr>
                <w:b/>
              </w:rPr>
            </w:pPr>
            <w:r w:rsidRPr="005F68AB">
              <w:rPr>
                <w:b/>
              </w:rPr>
              <w:t>Plasticizer</w:t>
            </w:r>
          </w:p>
          <w:p w:rsidR="005F68AB" w:rsidRPr="005F68AB" w:rsidRDefault="005F68AB" w:rsidP="009C41B3">
            <w:pPr>
              <w:spacing w:line="360" w:lineRule="auto"/>
              <w:jc w:val="center"/>
              <w:rPr>
                <w:b/>
              </w:rPr>
            </w:pPr>
          </w:p>
          <w:p w:rsidR="005F68AB" w:rsidRPr="005F68AB" w:rsidRDefault="005F68AB" w:rsidP="009C41B3">
            <w:pPr>
              <w:spacing w:line="360" w:lineRule="auto"/>
              <w:jc w:val="center"/>
              <w:rPr>
                <w:b/>
              </w:rPr>
            </w:pPr>
            <w:r w:rsidRPr="005F68AB">
              <w:rPr>
                <w:b/>
              </w:rPr>
              <w:t>(%)</w:t>
            </w:r>
          </w:p>
        </w:tc>
      </w:tr>
      <w:tr w:rsidR="005F68AB" w:rsidRPr="005F68AB" w:rsidTr="009C41B3">
        <w:trPr>
          <w:jc w:val="center"/>
        </w:trPr>
        <w:tc>
          <w:tcPr>
            <w:tcW w:w="898" w:type="dxa"/>
            <w:shd w:val="clear" w:color="auto" w:fill="auto"/>
          </w:tcPr>
          <w:p w:rsidR="005F68AB" w:rsidRPr="005F68AB" w:rsidRDefault="005F68AB" w:rsidP="009C41B3">
            <w:pPr>
              <w:spacing w:line="360" w:lineRule="auto"/>
              <w:jc w:val="center"/>
            </w:pPr>
            <w:r w:rsidRPr="005F68AB">
              <w:t>M-1</w:t>
            </w:r>
          </w:p>
        </w:tc>
        <w:tc>
          <w:tcPr>
            <w:tcW w:w="1086" w:type="dxa"/>
            <w:shd w:val="clear" w:color="auto" w:fill="auto"/>
          </w:tcPr>
          <w:p w:rsidR="005F68AB" w:rsidRPr="005F68AB" w:rsidRDefault="005F68AB" w:rsidP="009C41B3">
            <w:pPr>
              <w:spacing w:line="360" w:lineRule="auto"/>
              <w:jc w:val="center"/>
            </w:pPr>
            <w:r w:rsidRPr="005F68AB">
              <w:t>394</w:t>
            </w:r>
          </w:p>
        </w:tc>
        <w:tc>
          <w:tcPr>
            <w:tcW w:w="1134" w:type="dxa"/>
            <w:shd w:val="clear" w:color="auto" w:fill="auto"/>
          </w:tcPr>
          <w:p w:rsidR="005F68AB" w:rsidRPr="005F68AB" w:rsidRDefault="005F68AB" w:rsidP="009C41B3">
            <w:pPr>
              <w:spacing w:line="360" w:lineRule="auto"/>
              <w:jc w:val="center"/>
            </w:pPr>
            <w:r w:rsidRPr="005F68AB">
              <w:t>799.17</w:t>
            </w:r>
          </w:p>
        </w:tc>
        <w:tc>
          <w:tcPr>
            <w:tcW w:w="1276" w:type="dxa"/>
            <w:shd w:val="clear" w:color="auto" w:fill="auto"/>
          </w:tcPr>
          <w:p w:rsidR="005F68AB" w:rsidRPr="005F68AB" w:rsidRDefault="005F68AB" w:rsidP="009C41B3">
            <w:pPr>
              <w:spacing w:line="360" w:lineRule="auto"/>
              <w:jc w:val="center"/>
            </w:pPr>
            <w:r w:rsidRPr="005F68AB">
              <w:t>1111.86</w:t>
            </w:r>
          </w:p>
        </w:tc>
        <w:tc>
          <w:tcPr>
            <w:tcW w:w="1276" w:type="dxa"/>
            <w:shd w:val="clear" w:color="auto" w:fill="auto"/>
          </w:tcPr>
          <w:p w:rsidR="005F68AB" w:rsidRPr="005F68AB" w:rsidRDefault="005F68AB" w:rsidP="009C41B3">
            <w:pPr>
              <w:spacing w:line="360" w:lineRule="auto"/>
              <w:jc w:val="center"/>
            </w:pPr>
            <w:r w:rsidRPr="005F68AB">
              <w:t>0</w:t>
            </w:r>
          </w:p>
        </w:tc>
        <w:tc>
          <w:tcPr>
            <w:tcW w:w="1087" w:type="dxa"/>
            <w:shd w:val="clear" w:color="auto" w:fill="auto"/>
          </w:tcPr>
          <w:p w:rsidR="005F68AB" w:rsidRPr="005F68AB" w:rsidRDefault="005F68AB" w:rsidP="009C41B3">
            <w:pPr>
              <w:spacing w:line="360" w:lineRule="auto"/>
              <w:jc w:val="center"/>
            </w:pPr>
            <w:r w:rsidRPr="005F68AB">
              <w:t>157.60</w:t>
            </w:r>
          </w:p>
        </w:tc>
        <w:tc>
          <w:tcPr>
            <w:tcW w:w="1417" w:type="dxa"/>
            <w:shd w:val="clear" w:color="auto" w:fill="auto"/>
          </w:tcPr>
          <w:p w:rsidR="005F68AB" w:rsidRPr="005F68AB" w:rsidRDefault="005F68AB" w:rsidP="009C41B3">
            <w:pPr>
              <w:spacing w:line="360" w:lineRule="auto"/>
              <w:jc w:val="center"/>
            </w:pPr>
            <w:r w:rsidRPr="005F68AB">
              <w:t>1.97</w:t>
            </w:r>
          </w:p>
        </w:tc>
        <w:tc>
          <w:tcPr>
            <w:tcW w:w="1323" w:type="dxa"/>
            <w:shd w:val="clear" w:color="auto" w:fill="auto"/>
          </w:tcPr>
          <w:p w:rsidR="005F68AB" w:rsidRPr="005F68AB" w:rsidRDefault="005F68AB" w:rsidP="009C41B3">
            <w:pPr>
              <w:spacing w:line="360" w:lineRule="auto"/>
              <w:jc w:val="center"/>
            </w:pPr>
            <w:r w:rsidRPr="005F68AB">
              <w:t>0.5</w:t>
            </w:r>
          </w:p>
        </w:tc>
      </w:tr>
      <w:tr w:rsidR="005F68AB" w:rsidRPr="005F68AB" w:rsidTr="009C41B3">
        <w:trPr>
          <w:jc w:val="center"/>
        </w:trPr>
        <w:tc>
          <w:tcPr>
            <w:tcW w:w="898" w:type="dxa"/>
            <w:shd w:val="clear" w:color="auto" w:fill="auto"/>
          </w:tcPr>
          <w:p w:rsidR="005F68AB" w:rsidRPr="005F68AB" w:rsidRDefault="005F68AB" w:rsidP="009C41B3">
            <w:pPr>
              <w:spacing w:line="360" w:lineRule="auto"/>
              <w:jc w:val="center"/>
            </w:pPr>
            <w:r w:rsidRPr="005F68AB">
              <w:t>M-2</w:t>
            </w:r>
          </w:p>
        </w:tc>
        <w:tc>
          <w:tcPr>
            <w:tcW w:w="1086" w:type="dxa"/>
            <w:shd w:val="clear" w:color="auto" w:fill="auto"/>
          </w:tcPr>
          <w:p w:rsidR="005F68AB" w:rsidRPr="005F68AB" w:rsidRDefault="005F68AB" w:rsidP="009C41B3">
            <w:pPr>
              <w:spacing w:line="360" w:lineRule="auto"/>
              <w:jc w:val="center"/>
            </w:pPr>
            <w:r w:rsidRPr="005F68AB">
              <w:t>394</w:t>
            </w:r>
          </w:p>
        </w:tc>
        <w:tc>
          <w:tcPr>
            <w:tcW w:w="1134" w:type="dxa"/>
            <w:shd w:val="clear" w:color="auto" w:fill="auto"/>
          </w:tcPr>
          <w:p w:rsidR="005F68AB" w:rsidRPr="005F68AB" w:rsidRDefault="005F68AB" w:rsidP="009C41B3">
            <w:pPr>
              <w:spacing w:line="360" w:lineRule="auto"/>
              <w:jc w:val="center"/>
            </w:pPr>
            <w:r w:rsidRPr="005F68AB">
              <w:t>639.34</w:t>
            </w:r>
          </w:p>
        </w:tc>
        <w:tc>
          <w:tcPr>
            <w:tcW w:w="1276" w:type="dxa"/>
            <w:shd w:val="clear" w:color="auto" w:fill="auto"/>
          </w:tcPr>
          <w:p w:rsidR="005F68AB" w:rsidRPr="005F68AB" w:rsidRDefault="005F68AB" w:rsidP="009C41B3">
            <w:pPr>
              <w:spacing w:line="360" w:lineRule="auto"/>
              <w:jc w:val="center"/>
            </w:pPr>
            <w:r w:rsidRPr="005F68AB">
              <w:t>1111.86</w:t>
            </w:r>
          </w:p>
        </w:tc>
        <w:tc>
          <w:tcPr>
            <w:tcW w:w="1276" w:type="dxa"/>
            <w:shd w:val="clear" w:color="auto" w:fill="auto"/>
          </w:tcPr>
          <w:p w:rsidR="005F68AB" w:rsidRPr="005F68AB" w:rsidRDefault="005F68AB" w:rsidP="009C41B3">
            <w:pPr>
              <w:spacing w:line="360" w:lineRule="auto"/>
              <w:jc w:val="center"/>
            </w:pPr>
            <w:r w:rsidRPr="005F68AB">
              <w:t>159.83</w:t>
            </w:r>
          </w:p>
        </w:tc>
        <w:tc>
          <w:tcPr>
            <w:tcW w:w="1087" w:type="dxa"/>
            <w:shd w:val="clear" w:color="auto" w:fill="auto"/>
          </w:tcPr>
          <w:p w:rsidR="005F68AB" w:rsidRPr="005F68AB" w:rsidRDefault="005F68AB" w:rsidP="009C41B3">
            <w:pPr>
              <w:spacing w:line="360" w:lineRule="auto"/>
              <w:jc w:val="center"/>
            </w:pPr>
            <w:r w:rsidRPr="005F68AB">
              <w:t>157.60</w:t>
            </w:r>
          </w:p>
        </w:tc>
        <w:tc>
          <w:tcPr>
            <w:tcW w:w="1417" w:type="dxa"/>
            <w:shd w:val="clear" w:color="auto" w:fill="auto"/>
          </w:tcPr>
          <w:p w:rsidR="005F68AB" w:rsidRPr="005F68AB" w:rsidRDefault="005F68AB" w:rsidP="009C41B3">
            <w:pPr>
              <w:spacing w:line="360" w:lineRule="auto"/>
              <w:jc w:val="center"/>
            </w:pPr>
            <w:r w:rsidRPr="005F68AB">
              <w:t>1.97</w:t>
            </w:r>
          </w:p>
        </w:tc>
        <w:tc>
          <w:tcPr>
            <w:tcW w:w="1323" w:type="dxa"/>
            <w:shd w:val="clear" w:color="auto" w:fill="auto"/>
          </w:tcPr>
          <w:p w:rsidR="005F68AB" w:rsidRPr="005F68AB" w:rsidRDefault="005F68AB" w:rsidP="009C41B3">
            <w:pPr>
              <w:spacing w:line="360" w:lineRule="auto"/>
              <w:jc w:val="center"/>
            </w:pPr>
            <w:r w:rsidRPr="005F68AB">
              <w:t>0.5</w:t>
            </w:r>
          </w:p>
        </w:tc>
      </w:tr>
      <w:tr w:rsidR="005F68AB" w:rsidRPr="005F68AB" w:rsidTr="009C41B3">
        <w:trPr>
          <w:jc w:val="center"/>
        </w:trPr>
        <w:tc>
          <w:tcPr>
            <w:tcW w:w="898" w:type="dxa"/>
            <w:shd w:val="clear" w:color="auto" w:fill="auto"/>
          </w:tcPr>
          <w:p w:rsidR="005F68AB" w:rsidRPr="005F68AB" w:rsidRDefault="005F68AB" w:rsidP="009C41B3">
            <w:pPr>
              <w:spacing w:line="360" w:lineRule="auto"/>
              <w:jc w:val="center"/>
            </w:pPr>
            <w:r w:rsidRPr="005F68AB">
              <w:t>M-3</w:t>
            </w:r>
          </w:p>
        </w:tc>
        <w:tc>
          <w:tcPr>
            <w:tcW w:w="1086" w:type="dxa"/>
            <w:shd w:val="clear" w:color="auto" w:fill="auto"/>
          </w:tcPr>
          <w:p w:rsidR="005F68AB" w:rsidRPr="005F68AB" w:rsidRDefault="005F68AB" w:rsidP="009C41B3">
            <w:pPr>
              <w:spacing w:line="360" w:lineRule="auto"/>
              <w:jc w:val="center"/>
            </w:pPr>
            <w:r w:rsidRPr="005F68AB">
              <w:t>394</w:t>
            </w:r>
          </w:p>
        </w:tc>
        <w:tc>
          <w:tcPr>
            <w:tcW w:w="1134" w:type="dxa"/>
            <w:shd w:val="clear" w:color="auto" w:fill="auto"/>
          </w:tcPr>
          <w:p w:rsidR="005F68AB" w:rsidRPr="005F68AB" w:rsidRDefault="005F68AB" w:rsidP="009C41B3">
            <w:pPr>
              <w:spacing w:line="360" w:lineRule="auto"/>
              <w:jc w:val="center"/>
            </w:pPr>
            <w:r w:rsidRPr="005F68AB">
              <w:t>559.42</w:t>
            </w:r>
          </w:p>
        </w:tc>
        <w:tc>
          <w:tcPr>
            <w:tcW w:w="1276" w:type="dxa"/>
            <w:shd w:val="clear" w:color="auto" w:fill="auto"/>
          </w:tcPr>
          <w:p w:rsidR="005F68AB" w:rsidRPr="005F68AB" w:rsidRDefault="005F68AB" w:rsidP="009C41B3">
            <w:pPr>
              <w:spacing w:line="360" w:lineRule="auto"/>
              <w:jc w:val="center"/>
            </w:pPr>
            <w:r w:rsidRPr="005F68AB">
              <w:t>1111.86</w:t>
            </w:r>
          </w:p>
        </w:tc>
        <w:tc>
          <w:tcPr>
            <w:tcW w:w="1276" w:type="dxa"/>
            <w:shd w:val="clear" w:color="auto" w:fill="auto"/>
          </w:tcPr>
          <w:p w:rsidR="005F68AB" w:rsidRPr="005F68AB" w:rsidRDefault="005F68AB" w:rsidP="009C41B3">
            <w:pPr>
              <w:spacing w:line="360" w:lineRule="auto"/>
              <w:jc w:val="center"/>
            </w:pPr>
            <w:r w:rsidRPr="005F68AB">
              <w:t>239.75</w:t>
            </w:r>
          </w:p>
        </w:tc>
        <w:tc>
          <w:tcPr>
            <w:tcW w:w="1087" w:type="dxa"/>
            <w:shd w:val="clear" w:color="auto" w:fill="auto"/>
          </w:tcPr>
          <w:p w:rsidR="005F68AB" w:rsidRPr="005F68AB" w:rsidRDefault="005F68AB" w:rsidP="009C41B3">
            <w:pPr>
              <w:spacing w:line="360" w:lineRule="auto"/>
              <w:jc w:val="center"/>
            </w:pPr>
            <w:r w:rsidRPr="005F68AB">
              <w:t>157.60</w:t>
            </w:r>
          </w:p>
        </w:tc>
        <w:tc>
          <w:tcPr>
            <w:tcW w:w="1417" w:type="dxa"/>
            <w:shd w:val="clear" w:color="auto" w:fill="auto"/>
          </w:tcPr>
          <w:p w:rsidR="005F68AB" w:rsidRPr="005F68AB" w:rsidRDefault="005F68AB" w:rsidP="009C41B3">
            <w:pPr>
              <w:spacing w:line="360" w:lineRule="auto"/>
              <w:jc w:val="center"/>
            </w:pPr>
            <w:r w:rsidRPr="005F68AB">
              <w:t>3.94</w:t>
            </w:r>
          </w:p>
        </w:tc>
        <w:tc>
          <w:tcPr>
            <w:tcW w:w="1323" w:type="dxa"/>
            <w:shd w:val="clear" w:color="auto" w:fill="auto"/>
          </w:tcPr>
          <w:p w:rsidR="005F68AB" w:rsidRPr="005F68AB" w:rsidRDefault="005F68AB" w:rsidP="009C41B3">
            <w:pPr>
              <w:spacing w:line="360" w:lineRule="auto"/>
              <w:jc w:val="center"/>
            </w:pPr>
            <w:r w:rsidRPr="005F68AB">
              <w:t>1</w:t>
            </w:r>
          </w:p>
        </w:tc>
      </w:tr>
      <w:tr w:rsidR="005F68AB" w:rsidRPr="005F68AB" w:rsidTr="009C41B3">
        <w:trPr>
          <w:jc w:val="center"/>
        </w:trPr>
        <w:tc>
          <w:tcPr>
            <w:tcW w:w="898" w:type="dxa"/>
            <w:shd w:val="clear" w:color="auto" w:fill="auto"/>
          </w:tcPr>
          <w:p w:rsidR="005F68AB" w:rsidRPr="005F68AB" w:rsidRDefault="005F68AB" w:rsidP="009C41B3">
            <w:pPr>
              <w:spacing w:line="360" w:lineRule="auto"/>
              <w:jc w:val="center"/>
            </w:pPr>
            <w:r w:rsidRPr="005F68AB">
              <w:t>M-4</w:t>
            </w:r>
          </w:p>
        </w:tc>
        <w:tc>
          <w:tcPr>
            <w:tcW w:w="1086" w:type="dxa"/>
            <w:shd w:val="clear" w:color="auto" w:fill="auto"/>
          </w:tcPr>
          <w:p w:rsidR="005F68AB" w:rsidRPr="005F68AB" w:rsidRDefault="005F68AB" w:rsidP="009C41B3">
            <w:pPr>
              <w:spacing w:line="360" w:lineRule="auto"/>
              <w:jc w:val="center"/>
            </w:pPr>
            <w:r w:rsidRPr="005F68AB">
              <w:t>394</w:t>
            </w:r>
          </w:p>
        </w:tc>
        <w:tc>
          <w:tcPr>
            <w:tcW w:w="1134" w:type="dxa"/>
            <w:shd w:val="clear" w:color="auto" w:fill="auto"/>
          </w:tcPr>
          <w:p w:rsidR="005F68AB" w:rsidRPr="005F68AB" w:rsidRDefault="005F68AB" w:rsidP="009C41B3">
            <w:pPr>
              <w:spacing w:line="360" w:lineRule="auto"/>
              <w:jc w:val="center"/>
            </w:pPr>
            <w:r w:rsidRPr="005F68AB">
              <w:t>479.50</w:t>
            </w:r>
          </w:p>
        </w:tc>
        <w:tc>
          <w:tcPr>
            <w:tcW w:w="1276" w:type="dxa"/>
            <w:shd w:val="clear" w:color="auto" w:fill="auto"/>
          </w:tcPr>
          <w:p w:rsidR="005F68AB" w:rsidRPr="005F68AB" w:rsidRDefault="005F68AB" w:rsidP="009C41B3">
            <w:pPr>
              <w:spacing w:line="360" w:lineRule="auto"/>
              <w:jc w:val="center"/>
            </w:pPr>
            <w:r w:rsidRPr="005F68AB">
              <w:t>1111.86</w:t>
            </w:r>
          </w:p>
        </w:tc>
        <w:tc>
          <w:tcPr>
            <w:tcW w:w="1276" w:type="dxa"/>
            <w:shd w:val="clear" w:color="auto" w:fill="auto"/>
          </w:tcPr>
          <w:p w:rsidR="005F68AB" w:rsidRPr="005F68AB" w:rsidRDefault="005F68AB" w:rsidP="009C41B3">
            <w:pPr>
              <w:spacing w:line="360" w:lineRule="auto"/>
              <w:jc w:val="center"/>
            </w:pPr>
            <w:r w:rsidRPr="005F68AB">
              <w:t>319.67</w:t>
            </w:r>
          </w:p>
        </w:tc>
        <w:tc>
          <w:tcPr>
            <w:tcW w:w="1087" w:type="dxa"/>
            <w:shd w:val="clear" w:color="auto" w:fill="auto"/>
          </w:tcPr>
          <w:p w:rsidR="005F68AB" w:rsidRPr="005F68AB" w:rsidRDefault="005F68AB" w:rsidP="009C41B3">
            <w:pPr>
              <w:spacing w:line="360" w:lineRule="auto"/>
              <w:jc w:val="center"/>
            </w:pPr>
            <w:r w:rsidRPr="005F68AB">
              <w:t>157.60</w:t>
            </w:r>
          </w:p>
        </w:tc>
        <w:tc>
          <w:tcPr>
            <w:tcW w:w="1417" w:type="dxa"/>
            <w:shd w:val="clear" w:color="auto" w:fill="auto"/>
          </w:tcPr>
          <w:p w:rsidR="005F68AB" w:rsidRPr="005F68AB" w:rsidRDefault="005F68AB" w:rsidP="009C41B3">
            <w:pPr>
              <w:spacing w:line="360" w:lineRule="auto"/>
              <w:jc w:val="center"/>
            </w:pPr>
            <w:r w:rsidRPr="005F68AB">
              <w:t>7.88</w:t>
            </w:r>
          </w:p>
        </w:tc>
        <w:tc>
          <w:tcPr>
            <w:tcW w:w="1323" w:type="dxa"/>
            <w:shd w:val="clear" w:color="auto" w:fill="auto"/>
          </w:tcPr>
          <w:p w:rsidR="005F68AB" w:rsidRPr="005F68AB" w:rsidRDefault="005F68AB" w:rsidP="009C41B3">
            <w:pPr>
              <w:spacing w:line="360" w:lineRule="auto"/>
              <w:jc w:val="center"/>
            </w:pPr>
            <w:r w:rsidRPr="005F68AB">
              <w:t>2</w:t>
            </w:r>
          </w:p>
        </w:tc>
      </w:tr>
      <w:tr w:rsidR="005F68AB" w:rsidRPr="005F68AB" w:rsidTr="009C41B3">
        <w:trPr>
          <w:jc w:val="center"/>
        </w:trPr>
        <w:tc>
          <w:tcPr>
            <w:tcW w:w="898" w:type="dxa"/>
            <w:shd w:val="clear" w:color="auto" w:fill="auto"/>
          </w:tcPr>
          <w:p w:rsidR="005F68AB" w:rsidRPr="005F68AB" w:rsidRDefault="005F68AB" w:rsidP="009C41B3">
            <w:pPr>
              <w:spacing w:line="360" w:lineRule="auto"/>
              <w:jc w:val="center"/>
            </w:pPr>
            <w:r w:rsidRPr="005F68AB">
              <w:t>M-5</w:t>
            </w:r>
          </w:p>
        </w:tc>
        <w:tc>
          <w:tcPr>
            <w:tcW w:w="1086" w:type="dxa"/>
            <w:shd w:val="clear" w:color="auto" w:fill="auto"/>
          </w:tcPr>
          <w:p w:rsidR="005F68AB" w:rsidRPr="005F68AB" w:rsidRDefault="005F68AB" w:rsidP="009C41B3">
            <w:pPr>
              <w:spacing w:line="360" w:lineRule="auto"/>
              <w:jc w:val="center"/>
            </w:pPr>
            <w:r w:rsidRPr="005F68AB">
              <w:t>394</w:t>
            </w:r>
          </w:p>
        </w:tc>
        <w:tc>
          <w:tcPr>
            <w:tcW w:w="1134" w:type="dxa"/>
            <w:shd w:val="clear" w:color="auto" w:fill="auto"/>
          </w:tcPr>
          <w:p w:rsidR="005F68AB" w:rsidRPr="005F68AB" w:rsidRDefault="005F68AB" w:rsidP="009C41B3">
            <w:pPr>
              <w:spacing w:line="360" w:lineRule="auto"/>
              <w:jc w:val="center"/>
            </w:pPr>
            <w:r w:rsidRPr="005F68AB">
              <w:t>399.58</w:t>
            </w:r>
          </w:p>
        </w:tc>
        <w:tc>
          <w:tcPr>
            <w:tcW w:w="1276" w:type="dxa"/>
            <w:shd w:val="clear" w:color="auto" w:fill="auto"/>
          </w:tcPr>
          <w:p w:rsidR="005F68AB" w:rsidRPr="005F68AB" w:rsidRDefault="005F68AB" w:rsidP="009C41B3">
            <w:pPr>
              <w:spacing w:line="360" w:lineRule="auto"/>
              <w:jc w:val="center"/>
            </w:pPr>
            <w:r w:rsidRPr="005F68AB">
              <w:t>1111.86</w:t>
            </w:r>
          </w:p>
        </w:tc>
        <w:tc>
          <w:tcPr>
            <w:tcW w:w="1276" w:type="dxa"/>
            <w:shd w:val="clear" w:color="auto" w:fill="auto"/>
          </w:tcPr>
          <w:p w:rsidR="005F68AB" w:rsidRPr="005F68AB" w:rsidRDefault="005F68AB" w:rsidP="009C41B3">
            <w:pPr>
              <w:spacing w:line="360" w:lineRule="auto"/>
              <w:jc w:val="center"/>
            </w:pPr>
            <w:r w:rsidRPr="005F68AB">
              <w:t>399.58</w:t>
            </w:r>
          </w:p>
        </w:tc>
        <w:tc>
          <w:tcPr>
            <w:tcW w:w="1087" w:type="dxa"/>
            <w:shd w:val="clear" w:color="auto" w:fill="auto"/>
          </w:tcPr>
          <w:p w:rsidR="005F68AB" w:rsidRPr="005F68AB" w:rsidRDefault="005F68AB" w:rsidP="009C41B3">
            <w:pPr>
              <w:spacing w:line="360" w:lineRule="auto"/>
              <w:jc w:val="center"/>
            </w:pPr>
            <w:r w:rsidRPr="005F68AB">
              <w:t>157.60</w:t>
            </w:r>
          </w:p>
        </w:tc>
        <w:tc>
          <w:tcPr>
            <w:tcW w:w="1417" w:type="dxa"/>
            <w:shd w:val="clear" w:color="auto" w:fill="auto"/>
          </w:tcPr>
          <w:p w:rsidR="005F68AB" w:rsidRPr="005F68AB" w:rsidRDefault="005F68AB" w:rsidP="009C41B3">
            <w:pPr>
              <w:spacing w:line="360" w:lineRule="auto"/>
              <w:jc w:val="center"/>
            </w:pPr>
            <w:r w:rsidRPr="005F68AB">
              <w:t>7.88</w:t>
            </w:r>
          </w:p>
        </w:tc>
        <w:tc>
          <w:tcPr>
            <w:tcW w:w="1323" w:type="dxa"/>
            <w:shd w:val="clear" w:color="auto" w:fill="auto"/>
          </w:tcPr>
          <w:p w:rsidR="005F68AB" w:rsidRPr="005F68AB" w:rsidRDefault="005F68AB" w:rsidP="009C41B3">
            <w:pPr>
              <w:spacing w:line="360" w:lineRule="auto"/>
              <w:jc w:val="center"/>
            </w:pPr>
            <w:r w:rsidRPr="005F68AB">
              <w:t>2</w:t>
            </w:r>
          </w:p>
        </w:tc>
      </w:tr>
      <w:tr w:rsidR="005F68AB" w:rsidRPr="005F68AB" w:rsidTr="009C41B3">
        <w:trPr>
          <w:trHeight w:val="354"/>
          <w:jc w:val="center"/>
        </w:trPr>
        <w:tc>
          <w:tcPr>
            <w:tcW w:w="898" w:type="dxa"/>
            <w:shd w:val="clear" w:color="auto" w:fill="auto"/>
          </w:tcPr>
          <w:p w:rsidR="005F68AB" w:rsidRPr="005F68AB" w:rsidRDefault="005F68AB" w:rsidP="009C41B3">
            <w:pPr>
              <w:spacing w:line="360" w:lineRule="auto"/>
              <w:jc w:val="center"/>
            </w:pPr>
            <w:r w:rsidRPr="005F68AB">
              <w:t>M-6</w:t>
            </w:r>
          </w:p>
        </w:tc>
        <w:tc>
          <w:tcPr>
            <w:tcW w:w="1086" w:type="dxa"/>
            <w:shd w:val="clear" w:color="auto" w:fill="auto"/>
          </w:tcPr>
          <w:p w:rsidR="005F68AB" w:rsidRPr="005F68AB" w:rsidRDefault="005F68AB" w:rsidP="009C41B3">
            <w:pPr>
              <w:spacing w:line="360" w:lineRule="auto"/>
              <w:jc w:val="center"/>
            </w:pPr>
            <w:r w:rsidRPr="005F68AB">
              <w:t>394</w:t>
            </w:r>
          </w:p>
        </w:tc>
        <w:tc>
          <w:tcPr>
            <w:tcW w:w="1134" w:type="dxa"/>
            <w:shd w:val="clear" w:color="auto" w:fill="auto"/>
          </w:tcPr>
          <w:p w:rsidR="005F68AB" w:rsidRPr="005F68AB" w:rsidRDefault="005F68AB" w:rsidP="009C41B3">
            <w:pPr>
              <w:spacing w:line="360" w:lineRule="auto"/>
              <w:jc w:val="center"/>
            </w:pPr>
            <w:r w:rsidRPr="005F68AB">
              <w:t>319.67</w:t>
            </w:r>
          </w:p>
        </w:tc>
        <w:tc>
          <w:tcPr>
            <w:tcW w:w="1276" w:type="dxa"/>
            <w:shd w:val="clear" w:color="auto" w:fill="auto"/>
          </w:tcPr>
          <w:p w:rsidR="005F68AB" w:rsidRPr="005F68AB" w:rsidRDefault="005F68AB" w:rsidP="009C41B3">
            <w:pPr>
              <w:spacing w:line="360" w:lineRule="auto"/>
              <w:jc w:val="center"/>
            </w:pPr>
            <w:r w:rsidRPr="005F68AB">
              <w:t>1111.86</w:t>
            </w:r>
          </w:p>
        </w:tc>
        <w:tc>
          <w:tcPr>
            <w:tcW w:w="1276" w:type="dxa"/>
            <w:shd w:val="clear" w:color="auto" w:fill="auto"/>
          </w:tcPr>
          <w:p w:rsidR="005F68AB" w:rsidRPr="005F68AB" w:rsidRDefault="005F68AB" w:rsidP="009C41B3">
            <w:pPr>
              <w:spacing w:line="360" w:lineRule="auto"/>
              <w:jc w:val="center"/>
            </w:pPr>
            <w:r w:rsidRPr="005F68AB">
              <w:t>479.50</w:t>
            </w:r>
          </w:p>
        </w:tc>
        <w:tc>
          <w:tcPr>
            <w:tcW w:w="1087" w:type="dxa"/>
            <w:shd w:val="clear" w:color="auto" w:fill="auto"/>
          </w:tcPr>
          <w:p w:rsidR="005F68AB" w:rsidRPr="005F68AB" w:rsidRDefault="005F68AB" w:rsidP="009C41B3">
            <w:pPr>
              <w:spacing w:line="360" w:lineRule="auto"/>
              <w:jc w:val="center"/>
            </w:pPr>
            <w:r w:rsidRPr="005F68AB">
              <w:t>157.60</w:t>
            </w:r>
          </w:p>
        </w:tc>
        <w:tc>
          <w:tcPr>
            <w:tcW w:w="1417" w:type="dxa"/>
            <w:shd w:val="clear" w:color="auto" w:fill="auto"/>
          </w:tcPr>
          <w:p w:rsidR="005F68AB" w:rsidRPr="005F68AB" w:rsidRDefault="005F68AB" w:rsidP="009C41B3">
            <w:pPr>
              <w:spacing w:line="360" w:lineRule="auto"/>
              <w:jc w:val="center"/>
            </w:pPr>
            <w:r w:rsidRPr="005F68AB">
              <w:t>7.88</w:t>
            </w:r>
          </w:p>
        </w:tc>
        <w:tc>
          <w:tcPr>
            <w:tcW w:w="1323" w:type="dxa"/>
            <w:shd w:val="clear" w:color="auto" w:fill="auto"/>
          </w:tcPr>
          <w:p w:rsidR="005F68AB" w:rsidRPr="005F68AB" w:rsidRDefault="005F68AB" w:rsidP="009C41B3">
            <w:pPr>
              <w:spacing w:line="360" w:lineRule="auto"/>
              <w:jc w:val="center"/>
            </w:pPr>
            <w:r w:rsidRPr="005F68AB">
              <w:t>2</w:t>
            </w:r>
          </w:p>
        </w:tc>
      </w:tr>
    </w:tbl>
    <w:p w:rsidR="005F68AB" w:rsidRPr="00F825B2" w:rsidRDefault="005F68AB" w:rsidP="005F68AB">
      <w:pPr>
        <w:spacing w:line="360" w:lineRule="auto"/>
        <w:jc w:val="center"/>
        <w:rPr>
          <w:sz w:val="24"/>
          <w:szCs w:val="24"/>
        </w:rPr>
      </w:pPr>
    </w:p>
    <w:p w:rsidR="00EA6AE2" w:rsidRDefault="00EA6AE2" w:rsidP="005F68AB">
      <w:pPr>
        <w:spacing w:line="360" w:lineRule="auto"/>
        <w:rPr>
          <w:b/>
          <w:sz w:val="24"/>
          <w:szCs w:val="24"/>
        </w:rPr>
      </w:pPr>
    </w:p>
    <w:p w:rsidR="00EA6AE2" w:rsidRDefault="00EA6AE2" w:rsidP="005F68AB">
      <w:pPr>
        <w:spacing w:line="360" w:lineRule="auto"/>
        <w:rPr>
          <w:b/>
          <w:sz w:val="24"/>
          <w:szCs w:val="24"/>
        </w:rPr>
      </w:pPr>
    </w:p>
    <w:p w:rsidR="00EA6AE2" w:rsidRDefault="00EA6AE2" w:rsidP="005F68AB">
      <w:pPr>
        <w:spacing w:line="360" w:lineRule="auto"/>
        <w:rPr>
          <w:b/>
          <w:sz w:val="24"/>
          <w:szCs w:val="24"/>
        </w:rPr>
      </w:pPr>
    </w:p>
    <w:p w:rsidR="005F68AB" w:rsidRPr="00F825B2" w:rsidRDefault="005F68AB" w:rsidP="005F68AB">
      <w:pPr>
        <w:spacing w:line="360" w:lineRule="auto"/>
        <w:rPr>
          <w:b/>
          <w:sz w:val="24"/>
          <w:szCs w:val="24"/>
        </w:rPr>
      </w:pPr>
      <w:r w:rsidRPr="00F825B2">
        <w:rPr>
          <w:b/>
          <w:sz w:val="24"/>
          <w:szCs w:val="24"/>
        </w:rPr>
        <w:t>Material Specification</w:t>
      </w:r>
    </w:p>
    <w:p w:rsidR="005F68AB" w:rsidRPr="00F825B2" w:rsidRDefault="005F68AB" w:rsidP="005F68AB">
      <w:pPr>
        <w:spacing w:line="360" w:lineRule="auto"/>
        <w:jc w:val="both"/>
        <w:rPr>
          <w:b/>
          <w:sz w:val="24"/>
          <w:szCs w:val="24"/>
        </w:rPr>
      </w:pPr>
      <w:r w:rsidRPr="00F825B2">
        <w:rPr>
          <w:b/>
          <w:sz w:val="24"/>
          <w:szCs w:val="24"/>
        </w:rPr>
        <w:t>Cement</w:t>
      </w:r>
    </w:p>
    <w:p w:rsidR="005F68AB" w:rsidRPr="005F68AB" w:rsidRDefault="005F68AB" w:rsidP="00F825B2">
      <w:pPr>
        <w:spacing w:line="276" w:lineRule="auto"/>
        <w:jc w:val="both"/>
      </w:pPr>
      <w:r w:rsidRPr="005F68AB">
        <w:t>IS mark 53 grade cement (Brand-Ambuja cement) was used for all concrete mixes. The cement used was fresh and without any lumps. Testing of cement was done as per IS: 8112-1989. The various tests results conducted on the cement are reported in Table 3.1.</w:t>
      </w:r>
    </w:p>
    <w:p w:rsidR="005F68AB" w:rsidRPr="005F68AB" w:rsidRDefault="005F68AB" w:rsidP="005F68AB">
      <w:pPr>
        <w:spacing w:line="360" w:lineRule="auto"/>
        <w:jc w:val="center"/>
        <w:rPr>
          <w:b/>
        </w:rPr>
      </w:pPr>
      <w:r w:rsidRPr="005F68AB">
        <w:rPr>
          <w:b/>
        </w:rPr>
        <w:t xml:space="preserve">Table 3.1 </w:t>
      </w:r>
      <w:r w:rsidRPr="005F68AB">
        <w:t>Properties of cement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3682"/>
        <w:gridCol w:w="2311"/>
      </w:tblGrid>
      <w:tr w:rsidR="005F68AB" w:rsidRPr="005F68AB" w:rsidTr="009C41B3">
        <w:trPr>
          <w:trHeight w:val="446"/>
          <w:jc w:val="center"/>
        </w:trPr>
        <w:tc>
          <w:tcPr>
            <w:tcW w:w="938" w:type="dxa"/>
            <w:shd w:val="clear" w:color="auto" w:fill="auto"/>
          </w:tcPr>
          <w:p w:rsidR="005F68AB" w:rsidRPr="005F68AB" w:rsidRDefault="005F68AB" w:rsidP="009C41B3">
            <w:pPr>
              <w:spacing w:line="360" w:lineRule="auto"/>
              <w:rPr>
                <w:b/>
              </w:rPr>
            </w:pPr>
            <w:r w:rsidRPr="005F68AB">
              <w:rPr>
                <w:b/>
              </w:rPr>
              <w:t>S. No.</w:t>
            </w:r>
          </w:p>
        </w:tc>
        <w:tc>
          <w:tcPr>
            <w:tcW w:w="3682" w:type="dxa"/>
            <w:shd w:val="clear" w:color="auto" w:fill="auto"/>
          </w:tcPr>
          <w:p w:rsidR="005F68AB" w:rsidRPr="005F68AB" w:rsidRDefault="005F68AB" w:rsidP="009C41B3">
            <w:pPr>
              <w:spacing w:line="360" w:lineRule="auto"/>
              <w:jc w:val="both"/>
              <w:rPr>
                <w:b/>
              </w:rPr>
            </w:pPr>
            <w:r w:rsidRPr="005F68AB">
              <w:rPr>
                <w:b/>
              </w:rPr>
              <w:t>Characteristics</w:t>
            </w:r>
          </w:p>
        </w:tc>
        <w:tc>
          <w:tcPr>
            <w:tcW w:w="2311" w:type="dxa"/>
            <w:shd w:val="clear" w:color="auto" w:fill="auto"/>
          </w:tcPr>
          <w:p w:rsidR="005F68AB" w:rsidRPr="005F68AB" w:rsidRDefault="005F68AB" w:rsidP="009C41B3">
            <w:pPr>
              <w:spacing w:line="360" w:lineRule="auto"/>
              <w:jc w:val="both"/>
              <w:rPr>
                <w:b/>
              </w:rPr>
            </w:pPr>
            <w:r w:rsidRPr="005F68AB">
              <w:rPr>
                <w:b/>
              </w:rPr>
              <w:t>Values obtained</w:t>
            </w:r>
          </w:p>
        </w:tc>
      </w:tr>
      <w:tr w:rsidR="005F68AB" w:rsidRPr="005F68AB" w:rsidTr="009C41B3">
        <w:trPr>
          <w:jc w:val="center"/>
        </w:trPr>
        <w:tc>
          <w:tcPr>
            <w:tcW w:w="938" w:type="dxa"/>
            <w:shd w:val="clear" w:color="auto" w:fill="auto"/>
          </w:tcPr>
          <w:p w:rsidR="005F68AB" w:rsidRPr="005F68AB" w:rsidRDefault="005F68AB" w:rsidP="009C41B3">
            <w:pPr>
              <w:spacing w:line="360" w:lineRule="auto"/>
              <w:jc w:val="center"/>
            </w:pPr>
            <w:r w:rsidRPr="005F68AB">
              <w:t>1.</w:t>
            </w:r>
          </w:p>
        </w:tc>
        <w:tc>
          <w:tcPr>
            <w:tcW w:w="3682" w:type="dxa"/>
            <w:shd w:val="clear" w:color="auto" w:fill="auto"/>
          </w:tcPr>
          <w:p w:rsidR="005F68AB" w:rsidRPr="005F68AB" w:rsidRDefault="005F68AB" w:rsidP="009C41B3">
            <w:pPr>
              <w:spacing w:line="360" w:lineRule="auto"/>
              <w:jc w:val="both"/>
            </w:pPr>
            <w:r w:rsidRPr="005F68AB">
              <w:t>Normal consistency</w:t>
            </w:r>
          </w:p>
        </w:tc>
        <w:tc>
          <w:tcPr>
            <w:tcW w:w="2311" w:type="dxa"/>
            <w:shd w:val="clear" w:color="auto" w:fill="auto"/>
          </w:tcPr>
          <w:p w:rsidR="005F68AB" w:rsidRPr="005F68AB" w:rsidRDefault="005F68AB" w:rsidP="009C41B3">
            <w:pPr>
              <w:spacing w:line="360" w:lineRule="auto"/>
              <w:jc w:val="both"/>
            </w:pPr>
            <w:r w:rsidRPr="005F68AB">
              <w:t>34%</w:t>
            </w:r>
          </w:p>
        </w:tc>
      </w:tr>
      <w:tr w:rsidR="005F68AB" w:rsidRPr="005F68AB" w:rsidTr="009C41B3">
        <w:trPr>
          <w:jc w:val="center"/>
        </w:trPr>
        <w:tc>
          <w:tcPr>
            <w:tcW w:w="938" w:type="dxa"/>
            <w:shd w:val="clear" w:color="auto" w:fill="auto"/>
          </w:tcPr>
          <w:p w:rsidR="005F68AB" w:rsidRPr="005F68AB" w:rsidRDefault="005F68AB" w:rsidP="009C41B3">
            <w:pPr>
              <w:spacing w:line="360" w:lineRule="auto"/>
              <w:jc w:val="center"/>
            </w:pPr>
            <w:r w:rsidRPr="005F68AB">
              <w:t>2.</w:t>
            </w:r>
          </w:p>
        </w:tc>
        <w:tc>
          <w:tcPr>
            <w:tcW w:w="3682" w:type="dxa"/>
            <w:shd w:val="clear" w:color="auto" w:fill="auto"/>
          </w:tcPr>
          <w:p w:rsidR="005F68AB" w:rsidRPr="005F68AB" w:rsidRDefault="005F68AB" w:rsidP="009C41B3">
            <w:pPr>
              <w:spacing w:line="360" w:lineRule="auto"/>
              <w:jc w:val="both"/>
            </w:pPr>
            <w:r w:rsidRPr="005F68AB">
              <w:t>Initial setting time (minutes)</w:t>
            </w:r>
          </w:p>
        </w:tc>
        <w:tc>
          <w:tcPr>
            <w:tcW w:w="2311" w:type="dxa"/>
            <w:shd w:val="clear" w:color="auto" w:fill="auto"/>
          </w:tcPr>
          <w:p w:rsidR="005F68AB" w:rsidRPr="005F68AB" w:rsidRDefault="005F68AB" w:rsidP="009C41B3">
            <w:pPr>
              <w:spacing w:line="360" w:lineRule="auto"/>
              <w:jc w:val="both"/>
            </w:pPr>
            <w:r w:rsidRPr="005F68AB">
              <w:t>30 min.</w:t>
            </w:r>
          </w:p>
        </w:tc>
      </w:tr>
      <w:tr w:rsidR="005F68AB" w:rsidRPr="005F68AB" w:rsidTr="009C41B3">
        <w:trPr>
          <w:jc w:val="center"/>
        </w:trPr>
        <w:tc>
          <w:tcPr>
            <w:tcW w:w="938" w:type="dxa"/>
            <w:shd w:val="clear" w:color="auto" w:fill="auto"/>
          </w:tcPr>
          <w:p w:rsidR="005F68AB" w:rsidRPr="005F68AB" w:rsidRDefault="005F68AB" w:rsidP="009C41B3">
            <w:pPr>
              <w:spacing w:line="360" w:lineRule="auto"/>
              <w:jc w:val="center"/>
            </w:pPr>
            <w:r w:rsidRPr="005F68AB">
              <w:t>3.</w:t>
            </w:r>
          </w:p>
        </w:tc>
        <w:tc>
          <w:tcPr>
            <w:tcW w:w="3682" w:type="dxa"/>
            <w:shd w:val="clear" w:color="auto" w:fill="auto"/>
          </w:tcPr>
          <w:p w:rsidR="005F68AB" w:rsidRPr="005F68AB" w:rsidRDefault="005F68AB" w:rsidP="009C41B3">
            <w:pPr>
              <w:spacing w:line="360" w:lineRule="auto"/>
              <w:jc w:val="both"/>
            </w:pPr>
            <w:r w:rsidRPr="005F68AB">
              <w:t>Final setting time (minutes)</w:t>
            </w:r>
          </w:p>
        </w:tc>
        <w:tc>
          <w:tcPr>
            <w:tcW w:w="2311" w:type="dxa"/>
            <w:shd w:val="clear" w:color="auto" w:fill="auto"/>
          </w:tcPr>
          <w:p w:rsidR="005F68AB" w:rsidRPr="005F68AB" w:rsidRDefault="005F68AB" w:rsidP="009C41B3">
            <w:pPr>
              <w:spacing w:line="360" w:lineRule="auto"/>
              <w:jc w:val="both"/>
            </w:pPr>
            <w:r w:rsidRPr="005F68AB">
              <w:t>600 min.</w:t>
            </w:r>
          </w:p>
        </w:tc>
      </w:tr>
      <w:tr w:rsidR="005F68AB" w:rsidRPr="005F68AB" w:rsidTr="009C41B3">
        <w:trPr>
          <w:jc w:val="center"/>
        </w:trPr>
        <w:tc>
          <w:tcPr>
            <w:tcW w:w="938" w:type="dxa"/>
            <w:shd w:val="clear" w:color="auto" w:fill="auto"/>
          </w:tcPr>
          <w:p w:rsidR="005F68AB" w:rsidRPr="005F68AB" w:rsidRDefault="005F68AB" w:rsidP="009C41B3">
            <w:pPr>
              <w:spacing w:line="360" w:lineRule="auto"/>
              <w:jc w:val="center"/>
            </w:pPr>
            <w:r w:rsidRPr="005F68AB">
              <w:t>4.</w:t>
            </w:r>
          </w:p>
        </w:tc>
        <w:tc>
          <w:tcPr>
            <w:tcW w:w="3682" w:type="dxa"/>
            <w:shd w:val="clear" w:color="auto" w:fill="auto"/>
          </w:tcPr>
          <w:p w:rsidR="005F68AB" w:rsidRPr="005F68AB" w:rsidRDefault="005F68AB" w:rsidP="009C41B3">
            <w:pPr>
              <w:spacing w:line="360" w:lineRule="auto"/>
              <w:jc w:val="both"/>
            </w:pPr>
            <w:r w:rsidRPr="005F68AB">
              <w:t>Fineness (%)</w:t>
            </w:r>
          </w:p>
        </w:tc>
        <w:tc>
          <w:tcPr>
            <w:tcW w:w="2311" w:type="dxa"/>
            <w:shd w:val="clear" w:color="auto" w:fill="auto"/>
          </w:tcPr>
          <w:p w:rsidR="005F68AB" w:rsidRPr="005F68AB" w:rsidRDefault="005F68AB" w:rsidP="009C41B3">
            <w:pPr>
              <w:spacing w:line="360" w:lineRule="auto"/>
              <w:jc w:val="both"/>
            </w:pPr>
            <w:r w:rsidRPr="005F68AB">
              <w:t>3.5%</w:t>
            </w:r>
          </w:p>
        </w:tc>
      </w:tr>
      <w:tr w:rsidR="005F68AB" w:rsidRPr="005F68AB" w:rsidTr="009C41B3">
        <w:trPr>
          <w:trHeight w:val="70"/>
          <w:jc w:val="center"/>
        </w:trPr>
        <w:tc>
          <w:tcPr>
            <w:tcW w:w="938" w:type="dxa"/>
            <w:shd w:val="clear" w:color="auto" w:fill="auto"/>
          </w:tcPr>
          <w:p w:rsidR="005F68AB" w:rsidRPr="005F68AB" w:rsidRDefault="005F68AB" w:rsidP="009C41B3">
            <w:pPr>
              <w:spacing w:line="360" w:lineRule="auto"/>
              <w:jc w:val="center"/>
            </w:pPr>
            <w:r w:rsidRPr="005F68AB">
              <w:t>5.</w:t>
            </w:r>
          </w:p>
        </w:tc>
        <w:tc>
          <w:tcPr>
            <w:tcW w:w="3682" w:type="dxa"/>
            <w:shd w:val="clear" w:color="auto" w:fill="auto"/>
          </w:tcPr>
          <w:p w:rsidR="005F68AB" w:rsidRPr="005F68AB" w:rsidRDefault="005F68AB" w:rsidP="009C41B3">
            <w:pPr>
              <w:spacing w:line="360" w:lineRule="auto"/>
              <w:jc w:val="both"/>
            </w:pPr>
            <w:r w:rsidRPr="005F68AB">
              <w:t>Specific gravity</w:t>
            </w:r>
          </w:p>
        </w:tc>
        <w:tc>
          <w:tcPr>
            <w:tcW w:w="2311" w:type="dxa"/>
            <w:shd w:val="clear" w:color="auto" w:fill="auto"/>
          </w:tcPr>
          <w:p w:rsidR="005F68AB" w:rsidRPr="005F68AB" w:rsidRDefault="005F68AB" w:rsidP="009C41B3">
            <w:pPr>
              <w:spacing w:line="360" w:lineRule="auto"/>
              <w:jc w:val="both"/>
            </w:pPr>
            <w:r w:rsidRPr="005F68AB">
              <w:t>3.15</w:t>
            </w:r>
          </w:p>
        </w:tc>
      </w:tr>
    </w:tbl>
    <w:p w:rsidR="005F68AB" w:rsidRPr="005F68AB" w:rsidRDefault="005F68AB" w:rsidP="005F68AB">
      <w:pPr>
        <w:spacing w:line="360" w:lineRule="auto"/>
        <w:rPr>
          <w:b/>
        </w:rPr>
      </w:pPr>
    </w:p>
    <w:p w:rsidR="005F68AB" w:rsidRPr="00F825B2" w:rsidRDefault="005F68AB" w:rsidP="005F68AB">
      <w:pPr>
        <w:spacing w:line="360" w:lineRule="auto"/>
        <w:jc w:val="both"/>
        <w:rPr>
          <w:b/>
          <w:sz w:val="24"/>
          <w:szCs w:val="24"/>
        </w:rPr>
      </w:pPr>
      <w:r w:rsidRPr="00F825B2">
        <w:rPr>
          <w:b/>
          <w:sz w:val="24"/>
          <w:szCs w:val="24"/>
        </w:rPr>
        <w:t>Coarse Aggregate</w:t>
      </w:r>
    </w:p>
    <w:p w:rsidR="005F68AB" w:rsidRPr="005F68AB" w:rsidRDefault="005F68AB" w:rsidP="005F68AB">
      <w:pPr>
        <w:spacing w:line="360" w:lineRule="auto"/>
        <w:jc w:val="both"/>
      </w:pPr>
      <w:r w:rsidRPr="005F68AB">
        <w:t>Locally available coarse aggregates having the maximum size of 10 mm and 20mm were used in the present work. Testing of coarse aggregates was done as per IS: 383-1970. The 10mm aggregates used were first sieved through 10mm sieve and then through 4.75 mm sieve and 20mm aggregates were firstly sieved through 20mm sieve.  They were then washed to remove dust and dirt and were dried to surface dry condition. The results of various tests conducted on coarse aggregate are given in Table 3.2</w:t>
      </w:r>
    </w:p>
    <w:p w:rsidR="005F68AB" w:rsidRPr="005F68AB" w:rsidRDefault="005F68AB" w:rsidP="005F68AB">
      <w:pPr>
        <w:spacing w:line="360" w:lineRule="auto"/>
        <w:jc w:val="center"/>
        <w:rPr>
          <w:b/>
        </w:rPr>
      </w:pPr>
      <w:r w:rsidRPr="005F68AB">
        <w:rPr>
          <w:b/>
        </w:rPr>
        <w:t xml:space="preserve">Table 3.2 </w:t>
      </w:r>
      <w:r w:rsidRPr="005F68AB">
        <w:t>Properties of Coarse aggregates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4253"/>
        <w:gridCol w:w="2742"/>
      </w:tblGrid>
      <w:tr w:rsidR="005F68AB" w:rsidRPr="005F68AB" w:rsidTr="009C41B3">
        <w:trPr>
          <w:trHeight w:val="591"/>
          <w:jc w:val="center"/>
        </w:trPr>
        <w:tc>
          <w:tcPr>
            <w:tcW w:w="943" w:type="dxa"/>
            <w:shd w:val="clear" w:color="auto" w:fill="auto"/>
          </w:tcPr>
          <w:p w:rsidR="005F68AB" w:rsidRPr="005F68AB" w:rsidRDefault="005F68AB" w:rsidP="009C41B3">
            <w:pPr>
              <w:spacing w:line="360" w:lineRule="auto"/>
              <w:jc w:val="center"/>
              <w:rPr>
                <w:b/>
              </w:rPr>
            </w:pPr>
            <w:r w:rsidRPr="005F68AB">
              <w:rPr>
                <w:b/>
              </w:rPr>
              <w:t>S. No.</w:t>
            </w:r>
          </w:p>
        </w:tc>
        <w:tc>
          <w:tcPr>
            <w:tcW w:w="4253" w:type="dxa"/>
            <w:shd w:val="clear" w:color="auto" w:fill="auto"/>
          </w:tcPr>
          <w:p w:rsidR="005F68AB" w:rsidRPr="005F68AB" w:rsidRDefault="005F68AB" w:rsidP="009C41B3">
            <w:pPr>
              <w:spacing w:line="360" w:lineRule="auto"/>
              <w:jc w:val="both"/>
              <w:rPr>
                <w:b/>
              </w:rPr>
            </w:pPr>
            <w:r w:rsidRPr="005F68AB">
              <w:rPr>
                <w:b/>
              </w:rPr>
              <w:t>Characteristics</w:t>
            </w:r>
          </w:p>
        </w:tc>
        <w:tc>
          <w:tcPr>
            <w:tcW w:w="2742" w:type="dxa"/>
            <w:shd w:val="clear" w:color="auto" w:fill="auto"/>
          </w:tcPr>
          <w:p w:rsidR="005F68AB" w:rsidRPr="005F68AB" w:rsidRDefault="005F68AB" w:rsidP="009C41B3">
            <w:pPr>
              <w:spacing w:line="360" w:lineRule="auto"/>
              <w:jc w:val="both"/>
              <w:rPr>
                <w:b/>
              </w:rPr>
            </w:pPr>
            <w:r w:rsidRPr="005F68AB">
              <w:rPr>
                <w:b/>
              </w:rPr>
              <w:t>Value</w:t>
            </w:r>
          </w:p>
        </w:tc>
      </w:tr>
      <w:tr w:rsidR="005F68AB" w:rsidRPr="005F68AB" w:rsidTr="009C41B3">
        <w:trPr>
          <w:jc w:val="center"/>
        </w:trPr>
        <w:tc>
          <w:tcPr>
            <w:tcW w:w="943" w:type="dxa"/>
            <w:shd w:val="clear" w:color="auto" w:fill="auto"/>
          </w:tcPr>
          <w:p w:rsidR="005F68AB" w:rsidRPr="005F68AB" w:rsidRDefault="005F68AB" w:rsidP="009C41B3">
            <w:pPr>
              <w:spacing w:line="360" w:lineRule="auto"/>
              <w:jc w:val="center"/>
            </w:pPr>
            <w:r w:rsidRPr="005F68AB">
              <w:t>1.</w:t>
            </w:r>
          </w:p>
        </w:tc>
        <w:tc>
          <w:tcPr>
            <w:tcW w:w="4253" w:type="dxa"/>
            <w:shd w:val="clear" w:color="auto" w:fill="auto"/>
          </w:tcPr>
          <w:p w:rsidR="005F68AB" w:rsidRPr="005F68AB" w:rsidRDefault="005F68AB" w:rsidP="009C41B3">
            <w:pPr>
              <w:spacing w:line="360" w:lineRule="auto"/>
              <w:jc w:val="both"/>
            </w:pPr>
            <w:r w:rsidRPr="005F68AB">
              <w:t>Type</w:t>
            </w:r>
          </w:p>
        </w:tc>
        <w:tc>
          <w:tcPr>
            <w:tcW w:w="2742" w:type="dxa"/>
            <w:shd w:val="clear" w:color="auto" w:fill="auto"/>
          </w:tcPr>
          <w:p w:rsidR="005F68AB" w:rsidRPr="005F68AB" w:rsidRDefault="005F68AB" w:rsidP="009C41B3">
            <w:pPr>
              <w:spacing w:line="360" w:lineRule="auto"/>
              <w:jc w:val="both"/>
            </w:pPr>
            <w:r w:rsidRPr="005F68AB">
              <w:t>Crushed</w:t>
            </w:r>
          </w:p>
        </w:tc>
      </w:tr>
      <w:tr w:rsidR="005F68AB" w:rsidRPr="005F68AB" w:rsidTr="009C41B3">
        <w:trPr>
          <w:jc w:val="center"/>
        </w:trPr>
        <w:tc>
          <w:tcPr>
            <w:tcW w:w="943" w:type="dxa"/>
            <w:shd w:val="clear" w:color="auto" w:fill="auto"/>
          </w:tcPr>
          <w:p w:rsidR="005F68AB" w:rsidRPr="005F68AB" w:rsidRDefault="005F68AB" w:rsidP="009C41B3">
            <w:pPr>
              <w:spacing w:line="360" w:lineRule="auto"/>
              <w:jc w:val="center"/>
            </w:pPr>
            <w:r w:rsidRPr="005F68AB">
              <w:t>2.</w:t>
            </w:r>
          </w:p>
        </w:tc>
        <w:tc>
          <w:tcPr>
            <w:tcW w:w="4253" w:type="dxa"/>
            <w:shd w:val="clear" w:color="auto" w:fill="auto"/>
          </w:tcPr>
          <w:p w:rsidR="005F68AB" w:rsidRPr="005F68AB" w:rsidRDefault="005F68AB" w:rsidP="009C41B3">
            <w:pPr>
              <w:spacing w:line="360" w:lineRule="auto"/>
              <w:jc w:val="both"/>
            </w:pPr>
            <w:r w:rsidRPr="005F68AB">
              <w:t>Specific gravity</w:t>
            </w:r>
          </w:p>
        </w:tc>
        <w:tc>
          <w:tcPr>
            <w:tcW w:w="2742" w:type="dxa"/>
            <w:shd w:val="clear" w:color="auto" w:fill="auto"/>
          </w:tcPr>
          <w:p w:rsidR="005F68AB" w:rsidRPr="005F68AB" w:rsidRDefault="005F68AB" w:rsidP="009C41B3">
            <w:pPr>
              <w:spacing w:line="360" w:lineRule="auto"/>
              <w:jc w:val="both"/>
            </w:pPr>
            <w:r w:rsidRPr="005F68AB">
              <w:t>2.7</w:t>
            </w:r>
          </w:p>
        </w:tc>
      </w:tr>
      <w:tr w:rsidR="005F68AB" w:rsidRPr="005F68AB" w:rsidTr="009C41B3">
        <w:trPr>
          <w:jc w:val="center"/>
        </w:trPr>
        <w:tc>
          <w:tcPr>
            <w:tcW w:w="943" w:type="dxa"/>
            <w:shd w:val="clear" w:color="auto" w:fill="auto"/>
          </w:tcPr>
          <w:p w:rsidR="005F68AB" w:rsidRPr="005F68AB" w:rsidRDefault="005F68AB" w:rsidP="009C41B3">
            <w:pPr>
              <w:spacing w:line="360" w:lineRule="auto"/>
              <w:jc w:val="center"/>
            </w:pPr>
            <w:r w:rsidRPr="005F68AB">
              <w:t>3.</w:t>
            </w:r>
          </w:p>
        </w:tc>
        <w:tc>
          <w:tcPr>
            <w:tcW w:w="4253" w:type="dxa"/>
            <w:shd w:val="clear" w:color="auto" w:fill="auto"/>
          </w:tcPr>
          <w:p w:rsidR="005F68AB" w:rsidRPr="005F68AB" w:rsidRDefault="005F68AB" w:rsidP="009C41B3">
            <w:pPr>
              <w:spacing w:line="360" w:lineRule="auto"/>
              <w:jc w:val="both"/>
            </w:pPr>
            <w:r w:rsidRPr="005F68AB">
              <w:t>Water absorption (%)</w:t>
            </w:r>
          </w:p>
        </w:tc>
        <w:tc>
          <w:tcPr>
            <w:tcW w:w="2742" w:type="dxa"/>
            <w:shd w:val="clear" w:color="auto" w:fill="auto"/>
          </w:tcPr>
          <w:p w:rsidR="005F68AB" w:rsidRPr="005F68AB" w:rsidRDefault="005F68AB" w:rsidP="009C41B3">
            <w:pPr>
              <w:spacing w:line="360" w:lineRule="auto"/>
              <w:jc w:val="both"/>
            </w:pPr>
            <w:r w:rsidRPr="005F68AB">
              <w:t>1.14</w:t>
            </w:r>
          </w:p>
        </w:tc>
      </w:tr>
      <w:tr w:rsidR="005F68AB" w:rsidRPr="005F68AB" w:rsidTr="009C41B3">
        <w:trPr>
          <w:jc w:val="center"/>
        </w:trPr>
        <w:tc>
          <w:tcPr>
            <w:tcW w:w="943" w:type="dxa"/>
            <w:shd w:val="clear" w:color="auto" w:fill="auto"/>
          </w:tcPr>
          <w:p w:rsidR="005F68AB" w:rsidRPr="005F68AB" w:rsidRDefault="005F68AB" w:rsidP="009C41B3">
            <w:pPr>
              <w:spacing w:line="360" w:lineRule="auto"/>
              <w:jc w:val="center"/>
            </w:pPr>
            <w:r w:rsidRPr="005F68AB">
              <w:t>4.</w:t>
            </w:r>
          </w:p>
        </w:tc>
        <w:tc>
          <w:tcPr>
            <w:tcW w:w="4253" w:type="dxa"/>
            <w:shd w:val="clear" w:color="auto" w:fill="auto"/>
          </w:tcPr>
          <w:p w:rsidR="005F68AB" w:rsidRPr="005F68AB" w:rsidRDefault="005F68AB" w:rsidP="009C41B3">
            <w:pPr>
              <w:spacing w:line="360" w:lineRule="auto"/>
              <w:jc w:val="both"/>
            </w:pPr>
            <w:r w:rsidRPr="005F68AB">
              <w:t>Moisture content (%)</w:t>
            </w:r>
          </w:p>
        </w:tc>
        <w:tc>
          <w:tcPr>
            <w:tcW w:w="2742" w:type="dxa"/>
            <w:shd w:val="clear" w:color="auto" w:fill="auto"/>
          </w:tcPr>
          <w:p w:rsidR="005F68AB" w:rsidRPr="005F68AB" w:rsidRDefault="005F68AB" w:rsidP="009C41B3">
            <w:pPr>
              <w:spacing w:line="360" w:lineRule="auto"/>
              <w:jc w:val="both"/>
            </w:pPr>
            <w:r w:rsidRPr="005F68AB">
              <w:t>0.33</w:t>
            </w:r>
          </w:p>
        </w:tc>
      </w:tr>
      <w:tr w:rsidR="005F68AB" w:rsidRPr="005F68AB" w:rsidTr="009C41B3">
        <w:trPr>
          <w:jc w:val="center"/>
        </w:trPr>
        <w:tc>
          <w:tcPr>
            <w:tcW w:w="943" w:type="dxa"/>
            <w:shd w:val="clear" w:color="auto" w:fill="auto"/>
          </w:tcPr>
          <w:p w:rsidR="005F68AB" w:rsidRPr="005F68AB" w:rsidRDefault="005F68AB" w:rsidP="009C41B3">
            <w:pPr>
              <w:spacing w:line="360" w:lineRule="auto"/>
              <w:jc w:val="center"/>
            </w:pPr>
            <w:r w:rsidRPr="005F68AB">
              <w:t>5.</w:t>
            </w:r>
          </w:p>
        </w:tc>
        <w:tc>
          <w:tcPr>
            <w:tcW w:w="4253" w:type="dxa"/>
            <w:shd w:val="clear" w:color="auto" w:fill="auto"/>
          </w:tcPr>
          <w:p w:rsidR="005F68AB" w:rsidRPr="005F68AB" w:rsidRDefault="005F68AB" w:rsidP="009C41B3">
            <w:pPr>
              <w:spacing w:line="360" w:lineRule="auto"/>
              <w:jc w:val="both"/>
            </w:pPr>
            <w:r w:rsidRPr="005F68AB">
              <w:t>Fineness modulus</w:t>
            </w:r>
          </w:p>
        </w:tc>
        <w:tc>
          <w:tcPr>
            <w:tcW w:w="2742" w:type="dxa"/>
            <w:shd w:val="clear" w:color="auto" w:fill="auto"/>
          </w:tcPr>
          <w:p w:rsidR="005F68AB" w:rsidRPr="005F68AB" w:rsidRDefault="005F68AB" w:rsidP="009C41B3">
            <w:pPr>
              <w:spacing w:line="360" w:lineRule="auto"/>
              <w:jc w:val="both"/>
            </w:pPr>
            <w:r w:rsidRPr="005F68AB">
              <w:t>6.35</w:t>
            </w:r>
          </w:p>
        </w:tc>
      </w:tr>
    </w:tbl>
    <w:p w:rsidR="005F68AB" w:rsidRPr="005F68AB" w:rsidRDefault="005F68AB" w:rsidP="005F68AB">
      <w:pPr>
        <w:spacing w:line="360" w:lineRule="auto"/>
        <w:jc w:val="both"/>
        <w:rPr>
          <w:b/>
        </w:rPr>
      </w:pPr>
    </w:p>
    <w:p w:rsidR="005F68AB" w:rsidRPr="00F825B2" w:rsidRDefault="005F68AB" w:rsidP="005F68AB">
      <w:pPr>
        <w:spacing w:line="360" w:lineRule="auto"/>
        <w:jc w:val="both"/>
        <w:rPr>
          <w:b/>
          <w:sz w:val="24"/>
          <w:szCs w:val="24"/>
        </w:rPr>
      </w:pPr>
      <w:r w:rsidRPr="00F825B2">
        <w:rPr>
          <w:b/>
          <w:sz w:val="24"/>
          <w:szCs w:val="24"/>
        </w:rPr>
        <w:t>Fine Aggregate</w:t>
      </w:r>
    </w:p>
    <w:p w:rsidR="005F68AB" w:rsidRPr="005F68AB" w:rsidRDefault="005F68AB" w:rsidP="005F68AB">
      <w:pPr>
        <w:spacing w:line="360" w:lineRule="auto"/>
        <w:jc w:val="both"/>
      </w:pPr>
      <w:r w:rsidRPr="005F68AB">
        <w:t>The sand used for the experimental programme was locally procured and conformed to grading zone II as per IS: 383-1970.</w:t>
      </w:r>
      <w:r w:rsidRPr="005F68AB">
        <w:rPr>
          <w:color w:val="548DD4"/>
        </w:rPr>
        <w:t xml:space="preserve">[11] </w:t>
      </w:r>
      <w:r w:rsidRPr="005F68AB">
        <w:t xml:space="preserve"> The sand was first sieved through 4.75 mm sieve to remove any particles greater than 4.75 mm and then was washed to remove the dust.  Properties of the fine aggregate used in the experimental work are tabulated in Table 3.3</w:t>
      </w:r>
    </w:p>
    <w:p w:rsidR="005F68AB" w:rsidRPr="005F68AB" w:rsidRDefault="005F68AB" w:rsidP="005F68AB">
      <w:pPr>
        <w:spacing w:line="360" w:lineRule="auto"/>
        <w:jc w:val="center"/>
        <w:rPr>
          <w:b/>
        </w:rPr>
      </w:pPr>
      <w:r w:rsidRPr="005F68AB">
        <w:rPr>
          <w:b/>
        </w:rPr>
        <w:t xml:space="preserve">Table 3.3 </w:t>
      </w:r>
      <w:r w:rsidRPr="005F68AB">
        <w:t>Properties of fine aggregates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4253"/>
        <w:gridCol w:w="2742"/>
      </w:tblGrid>
      <w:tr w:rsidR="005F68AB" w:rsidRPr="005F68AB" w:rsidTr="009C41B3">
        <w:trPr>
          <w:trHeight w:val="591"/>
          <w:jc w:val="center"/>
        </w:trPr>
        <w:tc>
          <w:tcPr>
            <w:tcW w:w="943" w:type="dxa"/>
            <w:shd w:val="clear" w:color="auto" w:fill="auto"/>
          </w:tcPr>
          <w:p w:rsidR="005F68AB" w:rsidRPr="005F68AB" w:rsidRDefault="005F68AB" w:rsidP="009C41B3">
            <w:pPr>
              <w:spacing w:line="360" w:lineRule="auto"/>
              <w:jc w:val="center"/>
              <w:rPr>
                <w:b/>
              </w:rPr>
            </w:pPr>
            <w:r w:rsidRPr="005F68AB">
              <w:rPr>
                <w:b/>
              </w:rPr>
              <w:t>S. No.</w:t>
            </w:r>
          </w:p>
        </w:tc>
        <w:tc>
          <w:tcPr>
            <w:tcW w:w="4253" w:type="dxa"/>
            <w:shd w:val="clear" w:color="auto" w:fill="auto"/>
          </w:tcPr>
          <w:p w:rsidR="005F68AB" w:rsidRPr="005F68AB" w:rsidRDefault="005F68AB" w:rsidP="009C41B3">
            <w:pPr>
              <w:spacing w:line="360" w:lineRule="auto"/>
              <w:jc w:val="both"/>
              <w:rPr>
                <w:b/>
              </w:rPr>
            </w:pPr>
            <w:r w:rsidRPr="005F68AB">
              <w:rPr>
                <w:b/>
              </w:rPr>
              <w:t>Characteristics</w:t>
            </w:r>
          </w:p>
        </w:tc>
        <w:tc>
          <w:tcPr>
            <w:tcW w:w="2742" w:type="dxa"/>
            <w:shd w:val="clear" w:color="auto" w:fill="auto"/>
          </w:tcPr>
          <w:p w:rsidR="005F68AB" w:rsidRPr="005F68AB" w:rsidRDefault="005F68AB" w:rsidP="009C41B3">
            <w:pPr>
              <w:spacing w:line="360" w:lineRule="auto"/>
              <w:jc w:val="both"/>
              <w:rPr>
                <w:b/>
              </w:rPr>
            </w:pPr>
            <w:r w:rsidRPr="005F68AB">
              <w:rPr>
                <w:b/>
              </w:rPr>
              <w:t>Value</w:t>
            </w:r>
          </w:p>
        </w:tc>
      </w:tr>
      <w:tr w:rsidR="005F68AB" w:rsidRPr="005F68AB" w:rsidTr="009C41B3">
        <w:trPr>
          <w:jc w:val="center"/>
        </w:trPr>
        <w:tc>
          <w:tcPr>
            <w:tcW w:w="943" w:type="dxa"/>
            <w:shd w:val="clear" w:color="auto" w:fill="auto"/>
          </w:tcPr>
          <w:p w:rsidR="005F68AB" w:rsidRPr="005F68AB" w:rsidRDefault="005F68AB" w:rsidP="009C41B3">
            <w:pPr>
              <w:spacing w:line="360" w:lineRule="auto"/>
              <w:jc w:val="center"/>
            </w:pPr>
            <w:r w:rsidRPr="005F68AB">
              <w:t>1.</w:t>
            </w:r>
          </w:p>
        </w:tc>
        <w:tc>
          <w:tcPr>
            <w:tcW w:w="4253" w:type="dxa"/>
            <w:shd w:val="clear" w:color="auto" w:fill="auto"/>
          </w:tcPr>
          <w:p w:rsidR="005F68AB" w:rsidRPr="005F68AB" w:rsidRDefault="005F68AB" w:rsidP="009C41B3">
            <w:pPr>
              <w:spacing w:line="360" w:lineRule="auto"/>
              <w:jc w:val="both"/>
            </w:pPr>
            <w:r w:rsidRPr="005F68AB">
              <w:t>Type</w:t>
            </w:r>
          </w:p>
        </w:tc>
        <w:tc>
          <w:tcPr>
            <w:tcW w:w="2742" w:type="dxa"/>
            <w:shd w:val="clear" w:color="auto" w:fill="auto"/>
          </w:tcPr>
          <w:p w:rsidR="005F68AB" w:rsidRPr="005F68AB" w:rsidRDefault="005F68AB" w:rsidP="009C41B3">
            <w:pPr>
              <w:spacing w:line="360" w:lineRule="auto"/>
              <w:jc w:val="both"/>
            </w:pPr>
            <w:r w:rsidRPr="005F68AB">
              <w:t>Natural</w:t>
            </w:r>
          </w:p>
        </w:tc>
      </w:tr>
      <w:tr w:rsidR="005F68AB" w:rsidRPr="005F68AB" w:rsidTr="009C41B3">
        <w:trPr>
          <w:jc w:val="center"/>
        </w:trPr>
        <w:tc>
          <w:tcPr>
            <w:tcW w:w="943" w:type="dxa"/>
            <w:shd w:val="clear" w:color="auto" w:fill="auto"/>
          </w:tcPr>
          <w:p w:rsidR="005F68AB" w:rsidRPr="005F68AB" w:rsidRDefault="005F68AB" w:rsidP="009C41B3">
            <w:pPr>
              <w:spacing w:line="360" w:lineRule="auto"/>
              <w:jc w:val="center"/>
            </w:pPr>
            <w:r w:rsidRPr="005F68AB">
              <w:t>2.</w:t>
            </w:r>
          </w:p>
        </w:tc>
        <w:tc>
          <w:tcPr>
            <w:tcW w:w="4253" w:type="dxa"/>
            <w:shd w:val="clear" w:color="auto" w:fill="auto"/>
          </w:tcPr>
          <w:p w:rsidR="005F68AB" w:rsidRPr="005F68AB" w:rsidRDefault="005F68AB" w:rsidP="009C41B3">
            <w:pPr>
              <w:spacing w:line="360" w:lineRule="auto"/>
              <w:jc w:val="both"/>
            </w:pPr>
            <w:r w:rsidRPr="005F68AB">
              <w:t>Specific gravity</w:t>
            </w:r>
          </w:p>
        </w:tc>
        <w:tc>
          <w:tcPr>
            <w:tcW w:w="2742" w:type="dxa"/>
            <w:shd w:val="clear" w:color="auto" w:fill="auto"/>
          </w:tcPr>
          <w:p w:rsidR="005F68AB" w:rsidRPr="005F68AB" w:rsidRDefault="005F68AB" w:rsidP="009C41B3">
            <w:pPr>
              <w:spacing w:line="360" w:lineRule="auto"/>
              <w:jc w:val="both"/>
            </w:pPr>
            <w:r w:rsidRPr="005F68AB">
              <w:t>2.68</w:t>
            </w:r>
          </w:p>
        </w:tc>
      </w:tr>
      <w:tr w:rsidR="005F68AB" w:rsidRPr="005F68AB" w:rsidTr="009C41B3">
        <w:trPr>
          <w:jc w:val="center"/>
        </w:trPr>
        <w:tc>
          <w:tcPr>
            <w:tcW w:w="943" w:type="dxa"/>
            <w:shd w:val="clear" w:color="auto" w:fill="auto"/>
          </w:tcPr>
          <w:p w:rsidR="005F68AB" w:rsidRPr="005F68AB" w:rsidRDefault="005F68AB" w:rsidP="009C41B3">
            <w:pPr>
              <w:spacing w:line="360" w:lineRule="auto"/>
              <w:jc w:val="center"/>
            </w:pPr>
            <w:r w:rsidRPr="005F68AB">
              <w:t>3.</w:t>
            </w:r>
          </w:p>
        </w:tc>
        <w:tc>
          <w:tcPr>
            <w:tcW w:w="4253" w:type="dxa"/>
            <w:shd w:val="clear" w:color="auto" w:fill="auto"/>
          </w:tcPr>
          <w:p w:rsidR="005F68AB" w:rsidRPr="005F68AB" w:rsidRDefault="005F68AB" w:rsidP="009C41B3">
            <w:pPr>
              <w:spacing w:line="360" w:lineRule="auto"/>
              <w:jc w:val="both"/>
            </w:pPr>
            <w:r w:rsidRPr="005F68AB">
              <w:t>Water absorption (%)</w:t>
            </w:r>
          </w:p>
        </w:tc>
        <w:tc>
          <w:tcPr>
            <w:tcW w:w="2742" w:type="dxa"/>
            <w:shd w:val="clear" w:color="auto" w:fill="auto"/>
          </w:tcPr>
          <w:p w:rsidR="005F68AB" w:rsidRPr="005F68AB" w:rsidRDefault="005F68AB" w:rsidP="009C41B3">
            <w:pPr>
              <w:spacing w:line="360" w:lineRule="auto"/>
              <w:jc w:val="both"/>
            </w:pPr>
            <w:r w:rsidRPr="005F68AB">
              <w:t>1.2</w:t>
            </w:r>
          </w:p>
        </w:tc>
      </w:tr>
      <w:tr w:rsidR="005F68AB" w:rsidRPr="005F68AB" w:rsidTr="009C41B3">
        <w:trPr>
          <w:jc w:val="center"/>
        </w:trPr>
        <w:tc>
          <w:tcPr>
            <w:tcW w:w="943" w:type="dxa"/>
            <w:shd w:val="clear" w:color="auto" w:fill="auto"/>
          </w:tcPr>
          <w:p w:rsidR="005F68AB" w:rsidRPr="005F68AB" w:rsidRDefault="005F68AB" w:rsidP="009C41B3">
            <w:pPr>
              <w:spacing w:line="360" w:lineRule="auto"/>
              <w:jc w:val="center"/>
            </w:pPr>
            <w:r w:rsidRPr="005F68AB">
              <w:t>4.</w:t>
            </w:r>
          </w:p>
        </w:tc>
        <w:tc>
          <w:tcPr>
            <w:tcW w:w="4253" w:type="dxa"/>
            <w:shd w:val="clear" w:color="auto" w:fill="auto"/>
          </w:tcPr>
          <w:p w:rsidR="005F68AB" w:rsidRPr="005F68AB" w:rsidRDefault="005F68AB" w:rsidP="009C41B3">
            <w:pPr>
              <w:spacing w:line="360" w:lineRule="auto"/>
              <w:jc w:val="both"/>
            </w:pPr>
            <w:r w:rsidRPr="005F68AB">
              <w:t>Moisture content (%)</w:t>
            </w:r>
          </w:p>
        </w:tc>
        <w:tc>
          <w:tcPr>
            <w:tcW w:w="2742" w:type="dxa"/>
            <w:shd w:val="clear" w:color="auto" w:fill="auto"/>
          </w:tcPr>
          <w:p w:rsidR="005F68AB" w:rsidRPr="005F68AB" w:rsidRDefault="005F68AB" w:rsidP="009C41B3">
            <w:pPr>
              <w:spacing w:line="360" w:lineRule="auto"/>
              <w:jc w:val="both"/>
            </w:pPr>
            <w:r w:rsidRPr="005F68AB">
              <w:t>0.16</w:t>
            </w:r>
          </w:p>
        </w:tc>
      </w:tr>
      <w:tr w:rsidR="005F68AB" w:rsidRPr="005F68AB" w:rsidTr="009C41B3">
        <w:trPr>
          <w:jc w:val="center"/>
        </w:trPr>
        <w:tc>
          <w:tcPr>
            <w:tcW w:w="943" w:type="dxa"/>
            <w:shd w:val="clear" w:color="auto" w:fill="auto"/>
          </w:tcPr>
          <w:p w:rsidR="005F68AB" w:rsidRPr="005F68AB" w:rsidRDefault="005F68AB" w:rsidP="009C41B3">
            <w:pPr>
              <w:spacing w:line="360" w:lineRule="auto"/>
              <w:jc w:val="center"/>
            </w:pPr>
            <w:r w:rsidRPr="005F68AB">
              <w:lastRenderedPageBreak/>
              <w:t>5.</w:t>
            </w:r>
          </w:p>
        </w:tc>
        <w:tc>
          <w:tcPr>
            <w:tcW w:w="4253" w:type="dxa"/>
            <w:shd w:val="clear" w:color="auto" w:fill="auto"/>
          </w:tcPr>
          <w:p w:rsidR="005F68AB" w:rsidRPr="005F68AB" w:rsidRDefault="005F68AB" w:rsidP="009C41B3">
            <w:pPr>
              <w:spacing w:line="360" w:lineRule="auto"/>
              <w:jc w:val="both"/>
            </w:pPr>
            <w:r w:rsidRPr="005F68AB">
              <w:t>Fineness modulus</w:t>
            </w:r>
          </w:p>
        </w:tc>
        <w:tc>
          <w:tcPr>
            <w:tcW w:w="2742" w:type="dxa"/>
            <w:shd w:val="clear" w:color="auto" w:fill="auto"/>
          </w:tcPr>
          <w:p w:rsidR="005F68AB" w:rsidRPr="005F68AB" w:rsidRDefault="005F68AB" w:rsidP="009C41B3">
            <w:pPr>
              <w:spacing w:line="360" w:lineRule="auto"/>
              <w:jc w:val="both"/>
            </w:pPr>
            <w:r w:rsidRPr="005F68AB">
              <w:t>3.2</w:t>
            </w:r>
          </w:p>
        </w:tc>
      </w:tr>
    </w:tbl>
    <w:p w:rsidR="005A6348" w:rsidRDefault="005A6348" w:rsidP="005F68AB">
      <w:pPr>
        <w:spacing w:line="360" w:lineRule="auto"/>
        <w:jc w:val="both"/>
        <w:rPr>
          <w:b/>
          <w:sz w:val="24"/>
          <w:szCs w:val="24"/>
        </w:rPr>
      </w:pPr>
    </w:p>
    <w:p w:rsidR="005F68AB" w:rsidRDefault="005F68AB" w:rsidP="005F68AB">
      <w:pPr>
        <w:spacing w:line="360" w:lineRule="auto"/>
        <w:jc w:val="both"/>
        <w:rPr>
          <w:b/>
          <w:sz w:val="24"/>
          <w:szCs w:val="24"/>
        </w:rPr>
      </w:pPr>
      <w:r w:rsidRPr="00626695">
        <w:rPr>
          <w:b/>
          <w:sz w:val="24"/>
          <w:szCs w:val="24"/>
        </w:rPr>
        <w:t>Foundry Sand</w:t>
      </w:r>
    </w:p>
    <w:p w:rsidR="005F68AB" w:rsidRDefault="005F68AB" w:rsidP="005F68AB">
      <w:pPr>
        <w:spacing w:line="360" w:lineRule="auto"/>
        <w:jc w:val="both"/>
        <w:rPr>
          <w:sz w:val="24"/>
          <w:szCs w:val="24"/>
        </w:rPr>
      </w:pPr>
      <w:r w:rsidRPr="00C46CF2">
        <w:rPr>
          <w:sz w:val="24"/>
          <w:szCs w:val="24"/>
        </w:rPr>
        <w:t>Investigations were made on</w:t>
      </w:r>
      <w:r>
        <w:rPr>
          <w:sz w:val="24"/>
          <w:szCs w:val="24"/>
        </w:rPr>
        <w:t xml:space="preserve"> waste</w:t>
      </w:r>
      <w:r w:rsidRPr="00C46CF2">
        <w:rPr>
          <w:sz w:val="24"/>
          <w:szCs w:val="24"/>
        </w:rPr>
        <w:t xml:space="preserve"> foundry sand procu</w:t>
      </w:r>
      <w:r>
        <w:rPr>
          <w:sz w:val="24"/>
          <w:szCs w:val="24"/>
        </w:rPr>
        <w:t>red from Aurangabad Foundries, Chikalthana</w:t>
      </w:r>
      <w:r w:rsidRPr="00C46CF2">
        <w:rPr>
          <w:sz w:val="24"/>
          <w:szCs w:val="24"/>
        </w:rPr>
        <w:t>,</w:t>
      </w:r>
      <w:r>
        <w:rPr>
          <w:sz w:val="24"/>
          <w:szCs w:val="24"/>
        </w:rPr>
        <w:t xml:space="preserve"> Aurangabad,</w:t>
      </w:r>
      <w:r w:rsidRPr="00C46CF2">
        <w:rPr>
          <w:sz w:val="24"/>
          <w:szCs w:val="24"/>
        </w:rPr>
        <w:t xml:space="preserve"> </w:t>
      </w:r>
      <w:r>
        <w:rPr>
          <w:sz w:val="24"/>
          <w:szCs w:val="24"/>
        </w:rPr>
        <w:t>Maharashtra</w:t>
      </w:r>
      <w:r w:rsidRPr="00C46CF2">
        <w:rPr>
          <w:sz w:val="24"/>
          <w:szCs w:val="24"/>
        </w:rPr>
        <w:t>. The chemical and physical properti</w:t>
      </w:r>
      <w:r>
        <w:rPr>
          <w:sz w:val="24"/>
          <w:szCs w:val="24"/>
        </w:rPr>
        <w:t xml:space="preserve">es of the foundry sand used in </w:t>
      </w:r>
      <w:r w:rsidRPr="00C46CF2">
        <w:rPr>
          <w:sz w:val="24"/>
          <w:szCs w:val="24"/>
        </w:rPr>
        <w:t>this investigation are listed in Table 3.</w:t>
      </w:r>
      <w:r>
        <w:rPr>
          <w:sz w:val="24"/>
          <w:szCs w:val="24"/>
        </w:rPr>
        <w:t>4</w:t>
      </w:r>
      <w:r w:rsidRPr="00C46CF2">
        <w:rPr>
          <w:sz w:val="24"/>
          <w:szCs w:val="24"/>
        </w:rPr>
        <w:t xml:space="preserve"> and Table 3.</w:t>
      </w:r>
      <w:r>
        <w:rPr>
          <w:sz w:val="24"/>
          <w:szCs w:val="24"/>
        </w:rPr>
        <w:t>5</w:t>
      </w:r>
      <w:r w:rsidRPr="00C46CF2">
        <w:rPr>
          <w:sz w:val="24"/>
          <w:szCs w:val="24"/>
        </w:rPr>
        <w:t xml:space="preserve"> re</w:t>
      </w:r>
      <w:r>
        <w:rPr>
          <w:sz w:val="24"/>
          <w:szCs w:val="24"/>
        </w:rPr>
        <w:t>spectively.</w:t>
      </w:r>
    </w:p>
    <w:p w:rsidR="005A6348" w:rsidRDefault="005A6348" w:rsidP="005F68AB">
      <w:pPr>
        <w:spacing w:line="360" w:lineRule="auto"/>
        <w:jc w:val="center"/>
        <w:rPr>
          <w:b/>
          <w:sz w:val="24"/>
          <w:szCs w:val="24"/>
        </w:rPr>
      </w:pPr>
    </w:p>
    <w:p w:rsidR="005F68AB" w:rsidRPr="005A6348" w:rsidRDefault="005F68AB" w:rsidP="005F68AB">
      <w:pPr>
        <w:spacing w:line="360" w:lineRule="auto"/>
        <w:jc w:val="center"/>
      </w:pPr>
      <w:r w:rsidRPr="00F825B2">
        <w:rPr>
          <w:b/>
        </w:rPr>
        <w:t>Table 3.4</w:t>
      </w:r>
      <w:r w:rsidRPr="005A6348">
        <w:t xml:space="preserve"> Physical Properties of Foundry Sand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560"/>
        <w:gridCol w:w="3969"/>
      </w:tblGrid>
      <w:tr w:rsidR="005F68AB" w:rsidRPr="005A6348" w:rsidTr="009C41B3">
        <w:tc>
          <w:tcPr>
            <w:tcW w:w="3510" w:type="dxa"/>
            <w:shd w:val="clear" w:color="auto" w:fill="auto"/>
          </w:tcPr>
          <w:p w:rsidR="005F68AB" w:rsidRPr="005A6348" w:rsidRDefault="005F68AB" w:rsidP="009C41B3">
            <w:pPr>
              <w:spacing w:line="360" w:lineRule="auto"/>
              <w:jc w:val="both"/>
              <w:rPr>
                <w:b/>
              </w:rPr>
            </w:pPr>
            <w:r w:rsidRPr="005A6348">
              <w:rPr>
                <w:b/>
              </w:rPr>
              <w:t>Property</w:t>
            </w:r>
          </w:p>
        </w:tc>
        <w:tc>
          <w:tcPr>
            <w:tcW w:w="1560" w:type="dxa"/>
            <w:shd w:val="clear" w:color="auto" w:fill="auto"/>
          </w:tcPr>
          <w:p w:rsidR="005F68AB" w:rsidRPr="005A6348" w:rsidRDefault="005F68AB" w:rsidP="009C41B3">
            <w:pPr>
              <w:spacing w:line="360" w:lineRule="auto"/>
              <w:jc w:val="center"/>
              <w:rPr>
                <w:b/>
              </w:rPr>
            </w:pPr>
            <w:r w:rsidRPr="005A6348">
              <w:rPr>
                <w:b/>
              </w:rPr>
              <w:t>Results</w:t>
            </w:r>
          </w:p>
        </w:tc>
        <w:tc>
          <w:tcPr>
            <w:tcW w:w="3969" w:type="dxa"/>
            <w:shd w:val="clear" w:color="auto" w:fill="auto"/>
          </w:tcPr>
          <w:p w:rsidR="005F68AB" w:rsidRPr="005A6348" w:rsidRDefault="005F68AB" w:rsidP="009C41B3">
            <w:pPr>
              <w:spacing w:line="360" w:lineRule="auto"/>
              <w:jc w:val="center"/>
              <w:rPr>
                <w:b/>
              </w:rPr>
            </w:pPr>
            <w:r w:rsidRPr="005A6348">
              <w:rPr>
                <w:b/>
              </w:rPr>
              <w:t>Test Methods</w:t>
            </w:r>
          </w:p>
        </w:tc>
      </w:tr>
      <w:tr w:rsidR="005F68AB" w:rsidTr="009C41B3">
        <w:tc>
          <w:tcPr>
            <w:tcW w:w="3510" w:type="dxa"/>
            <w:shd w:val="clear" w:color="auto" w:fill="auto"/>
          </w:tcPr>
          <w:p w:rsidR="005F68AB" w:rsidRPr="005A6348" w:rsidRDefault="005F68AB" w:rsidP="009C41B3">
            <w:pPr>
              <w:spacing w:line="360" w:lineRule="auto"/>
              <w:jc w:val="both"/>
            </w:pPr>
            <w:r w:rsidRPr="005A6348">
              <w:t>Specific Gravity</w:t>
            </w:r>
          </w:p>
        </w:tc>
        <w:tc>
          <w:tcPr>
            <w:tcW w:w="1560" w:type="dxa"/>
            <w:shd w:val="clear" w:color="auto" w:fill="auto"/>
          </w:tcPr>
          <w:p w:rsidR="005F68AB" w:rsidRPr="005A6348" w:rsidRDefault="005F68AB" w:rsidP="009C41B3">
            <w:pPr>
              <w:spacing w:line="360" w:lineRule="auto"/>
              <w:jc w:val="center"/>
            </w:pPr>
            <w:r w:rsidRPr="005A6348">
              <w:t>2.34</w:t>
            </w:r>
          </w:p>
        </w:tc>
        <w:tc>
          <w:tcPr>
            <w:tcW w:w="3969" w:type="dxa"/>
            <w:shd w:val="clear" w:color="auto" w:fill="auto"/>
          </w:tcPr>
          <w:p w:rsidR="005F68AB" w:rsidRPr="005A6348" w:rsidRDefault="005F68AB" w:rsidP="009C41B3">
            <w:pPr>
              <w:spacing w:line="360" w:lineRule="auto"/>
              <w:jc w:val="center"/>
            </w:pPr>
            <w:r w:rsidRPr="005A6348">
              <w:t>ASTM D854</w:t>
            </w:r>
          </w:p>
        </w:tc>
      </w:tr>
      <w:tr w:rsidR="005F68AB" w:rsidTr="009C41B3">
        <w:tc>
          <w:tcPr>
            <w:tcW w:w="3510" w:type="dxa"/>
            <w:shd w:val="clear" w:color="auto" w:fill="auto"/>
          </w:tcPr>
          <w:p w:rsidR="005F68AB" w:rsidRPr="005A6348" w:rsidRDefault="005F68AB" w:rsidP="009C41B3">
            <w:pPr>
              <w:spacing w:line="360" w:lineRule="auto"/>
              <w:jc w:val="both"/>
            </w:pPr>
            <w:r w:rsidRPr="005A6348">
              <w:t>Fineness Modulus</w:t>
            </w:r>
          </w:p>
        </w:tc>
        <w:tc>
          <w:tcPr>
            <w:tcW w:w="1560" w:type="dxa"/>
            <w:shd w:val="clear" w:color="auto" w:fill="auto"/>
          </w:tcPr>
          <w:p w:rsidR="005F68AB" w:rsidRPr="005A6348" w:rsidRDefault="005F68AB" w:rsidP="009C41B3">
            <w:pPr>
              <w:spacing w:line="360" w:lineRule="auto"/>
              <w:jc w:val="center"/>
            </w:pPr>
            <w:r w:rsidRPr="005A6348">
              <w:t>1.8</w:t>
            </w:r>
          </w:p>
        </w:tc>
        <w:tc>
          <w:tcPr>
            <w:tcW w:w="3969" w:type="dxa"/>
            <w:shd w:val="clear" w:color="auto" w:fill="auto"/>
          </w:tcPr>
          <w:p w:rsidR="005F68AB" w:rsidRPr="005A6348" w:rsidRDefault="005F68AB" w:rsidP="009C41B3">
            <w:pPr>
              <w:spacing w:line="360" w:lineRule="auto"/>
              <w:jc w:val="center"/>
            </w:pPr>
            <w:r w:rsidRPr="005A6348">
              <w:t>ASTM C136</w:t>
            </w:r>
          </w:p>
        </w:tc>
      </w:tr>
      <w:tr w:rsidR="005F68AB" w:rsidTr="009C41B3">
        <w:tc>
          <w:tcPr>
            <w:tcW w:w="3510" w:type="dxa"/>
            <w:shd w:val="clear" w:color="auto" w:fill="auto"/>
          </w:tcPr>
          <w:p w:rsidR="005F68AB" w:rsidRPr="005A6348" w:rsidRDefault="005F68AB" w:rsidP="009C41B3">
            <w:pPr>
              <w:spacing w:line="360" w:lineRule="auto"/>
              <w:jc w:val="both"/>
            </w:pPr>
            <w:r w:rsidRPr="005A6348">
              <w:t>Absorption, %</w:t>
            </w:r>
          </w:p>
        </w:tc>
        <w:tc>
          <w:tcPr>
            <w:tcW w:w="1560" w:type="dxa"/>
            <w:shd w:val="clear" w:color="auto" w:fill="auto"/>
          </w:tcPr>
          <w:p w:rsidR="005F68AB" w:rsidRPr="005A6348" w:rsidRDefault="005F68AB" w:rsidP="009C41B3">
            <w:pPr>
              <w:spacing w:line="360" w:lineRule="auto"/>
              <w:jc w:val="center"/>
            </w:pPr>
            <w:r w:rsidRPr="005A6348">
              <w:t>0.45</w:t>
            </w:r>
          </w:p>
        </w:tc>
        <w:tc>
          <w:tcPr>
            <w:tcW w:w="3969" w:type="dxa"/>
            <w:shd w:val="clear" w:color="auto" w:fill="auto"/>
          </w:tcPr>
          <w:p w:rsidR="005F68AB" w:rsidRPr="005A6348" w:rsidRDefault="005F68AB" w:rsidP="009C41B3">
            <w:pPr>
              <w:spacing w:line="360" w:lineRule="auto"/>
              <w:jc w:val="center"/>
            </w:pPr>
            <w:r w:rsidRPr="005A6348">
              <w:t>ASTM C128</w:t>
            </w:r>
          </w:p>
        </w:tc>
      </w:tr>
      <w:tr w:rsidR="005F68AB" w:rsidTr="009C41B3">
        <w:tc>
          <w:tcPr>
            <w:tcW w:w="3510" w:type="dxa"/>
            <w:shd w:val="clear" w:color="auto" w:fill="auto"/>
          </w:tcPr>
          <w:p w:rsidR="005F68AB" w:rsidRPr="005A6348" w:rsidRDefault="005F68AB" w:rsidP="009C41B3">
            <w:pPr>
              <w:spacing w:line="360" w:lineRule="auto"/>
              <w:jc w:val="both"/>
            </w:pPr>
            <w:r w:rsidRPr="005A6348">
              <w:t>Moisture Content,  %</w:t>
            </w:r>
          </w:p>
        </w:tc>
        <w:tc>
          <w:tcPr>
            <w:tcW w:w="1560" w:type="dxa"/>
            <w:shd w:val="clear" w:color="auto" w:fill="auto"/>
          </w:tcPr>
          <w:p w:rsidR="005F68AB" w:rsidRPr="005A6348" w:rsidRDefault="005F68AB" w:rsidP="009C41B3">
            <w:pPr>
              <w:spacing w:line="360" w:lineRule="auto"/>
              <w:jc w:val="center"/>
            </w:pPr>
            <w:r w:rsidRPr="005A6348">
              <w:t>0.1-10.1</w:t>
            </w:r>
          </w:p>
        </w:tc>
        <w:tc>
          <w:tcPr>
            <w:tcW w:w="3969" w:type="dxa"/>
            <w:shd w:val="clear" w:color="auto" w:fill="auto"/>
          </w:tcPr>
          <w:p w:rsidR="005F68AB" w:rsidRPr="005A6348" w:rsidRDefault="005F68AB" w:rsidP="009C41B3">
            <w:pPr>
              <w:spacing w:line="360" w:lineRule="auto"/>
              <w:jc w:val="center"/>
            </w:pPr>
            <w:r w:rsidRPr="005A6348">
              <w:t>ASTM D2216</w:t>
            </w:r>
          </w:p>
        </w:tc>
      </w:tr>
      <w:tr w:rsidR="005F68AB" w:rsidTr="009C41B3">
        <w:tc>
          <w:tcPr>
            <w:tcW w:w="3510" w:type="dxa"/>
            <w:shd w:val="clear" w:color="auto" w:fill="auto"/>
          </w:tcPr>
          <w:p w:rsidR="005F68AB" w:rsidRPr="005A6348" w:rsidRDefault="005F68AB" w:rsidP="009C41B3">
            <w:pPr>
              <w:spacing w:line="360" w:lineRule="auto"/>
              <w:jc w:val="both"/>
            </w:pPr>
            <w:r w:rsidRPr="005A6348">
              <w:t>Plastic Limit/Plastic Index</w:t>
            </w:r>
          </w:p>
        </w:tc>
        <w:tc>
          <w:tcPr>
            <w:tcW w:w="1560" w:type="dxa"/>
            <w:shd w:val="clear" w:color="auto" w:fill="auto"/>
          </w:tcPr>
          <w:p w:rsidR="005F68AB" w:rsidRPr="005A6348" w:rsidRDefault="005F68AB" w:rsidP="009C41B3">
            <w:pPr>
              <w:spacing w:line="360" w:lineRule="auto"/>
              <w:jc w:val="center"/>
            </w:pPr>
            <w:r w:rsidRPr="005A6348">
              <w:t>Non-plastic</w:t>
            </w:r>
          </w:p>
        </w:tc>
        <w:tc>
          <w:tcPr>
            <w:tcW w:w="3969" w:type="dxa"/>
            <w:shd w:val="clear" w:color="auto" w:fill="auto"/>
          </w:tcPr>
          <w:p w:rsidR="005F68AB" w:rsidRPr="005A6348" w:rsidRDefault="005F68AB" w:rsidP="009C41B3">
            <w:pPr>
              <w:spacing w:line="360" w:lineRule="auto"/>
              <w:jc w:val="center"/>
            </w:pPr>
            <w:r w:rsidRPr="005A6348">
              <w:t>AASTHO T90/ASTM D4318</w:t>
            </w:r>
          </w:p>
        </w:tc>
      </w:tr>
    </w:tbl>
    <w:p w:rsidR="005F68AB" w:rsidRDefault="005F68AB" w:rsidP="005F68AB">
      <w:pPr>
        <w:spacing w:line="360" w:lineRule="auto"/>
        <w:rPr>
          <w:b/>
          <w:sz w:val="24"/>
          <w:szCs w:val="24"/>
        </w:rPr>
      </w:pPr>
    </w:p>
    <w:p w:rsidR="005F68AB" w:rsidRPr="005F68AB" w:rsidRDefault="005F68AB" w:rsidP="005F68AB">
      <w:pPr>
        <w:spacing w:line="360" w:lineRule="auto"/>
        <w:jc w:val="center"/>
      </w:pPr>
      <w:r w:rsidRPr="005F68AB">
        <w:rPr>
          <w:b/>
        </w:rPr>
        <w:t>Table 3.5</w:t>
      </w:r>
      <w:r w:rsidRPr="00642A05">
        <w:rPr>
          <w:b/>
          <w:sz w:val="24"/>
          <w:szCs w:val="24"/>
        </w:rPr>
        <w:t xml:space="preserve"> </w:t>
      </w:r>
      <w:r w:rsidRPr="005F68AB">
        <w:t>Foundry sand sample chemical oxide composition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7"/>
        <w:gridCol w:w="2835"/>
      </w:tblGrid>
      <w:tr w:rsidR="005F68AB" w:rsidTr="009C41B3">
        <w:trPr>
          <w:trHeight w:val="387"/>
          <w:jc w:val="center"/>
        </w:trPr>
        <w:tc>
          <w:tcPr>
            <w:tcW w:w="1887" w:type="dxa"/>
            <w:shd w:val="clear" w:color="auto" w:fill="auto"/>
          </w:tcPr>
          <w:p w:rsidR="005F68AB" w:rsidRPr="005F68AB" w:rsidRDefault="005F68AB" w:rsidP="009C41B3">
            <w:pPr>
              <w:spacing w:line="360" w:lineRule="auto"/>
              <w:jc w:val="center"/>
              <w:rPr>
                <w:b/>
              </w:rPr>
            </w:pPr>
            <w:r w:rsidRPr="005F68AB">
              <w:rPr>
                <w:b/>
              </w:rPr>
              <w:t>Constituent</w:t>
            </w:r>
          </w:p>
        </w:tc>
        <w:tc>
          <w:tcPr>
            <w:tcW w:w="2835" w:type="dxa"/>
            <w:shd w:val="clear" w:color="auto" w:fill="auto"/>
          </w:tcPr>
          <w:p w:rsidR="005F68AB" w:rsidRPr="005F68AB" w:rsidRDefault="005F68AB" w:rsidP="009C41B3">
            <w:pPr>
              <w:spacing w:line="360" w:lineRule="auto"/>
              <w:jc w:val="center"/>
              <w:rPr>
                <w:b/>
              </w:rPr>
            </w:pPr>
            <w:r w:rsidRPr="005F68AB">
              <w:rPr>
                <w:b/>
              </w:rPr>
              <w:t>Value (%)</w:t>
            </w:r>
          </w:p>
        </w:tc>
      </w:tr>
      <w:tr w:rsidR="005F68AB" w:rsidTr="009C41B3">
        <w:trPr>
          <w:trHeight w:val="387"/>
          <w:jc w:val="center"/>
        </w:trPr>
        <w:tc>
          <w:tcPr>
            <w:tcW w:w="1887" w:type="dxa"/>
            <w:shd w:val="clear" w:color="auto" w:fill="auto"/>
          </w:tcPr>
          <w:p w:rsidR="005F68AB" w:rsidRPr="005F68AB" w:rsidRDefault="005F68AB" w:rsidP="009C41B3">
            <w:pPr>
              <w:spacing w:line="360" w:lineRule="auto"/>
              <w:jc w:val="center"/>
            </w:pPr>
            <w:r w:rsidRPr="005F68AB">
              <w:t>SiO</w:t>
            </w:r>
            <w:r w:rsidRPr="005F68AB">
              <w:rPr>
                <w:vertAlign w:val="subscript"/>
              </w:rPr>
              <w:t>2</w:t>
            </w:r>
          </w:p>
        </w:tc>
        <w:tc>
          <w:tcPr>
            <w:tcW w:w="2835" w:type="dxa"/>
            <w:shd w:val="clear" w:color="auto" w:fill="auto"/>
          </w:tcPr>
          <w:p w:rsidR="005F68AB" w:rsidRPr="005F68AB" w:rsidRDefault="005F68AB" w:rsidP="009C41B3">
            <w:pPr>
              <w:spacing w:line="360" w:lineRule="auto"/>
              <w:jc w:val="center"/>
            </w:pPr>
            <w:r w:rsidRPr="005F68AB">
              <w:t>83.93</w:t>
            </w:r>
          </w:p>
        </w:tc>
      </w:tr>
      <w:tr w:rsidR="005F68AB" w:rsidTr="009C41B3">
        <w:trPr>
          <w:trHeight w:val="401"/>
          <w:jc w:val="center"/>
        </w:trPr>
        <w:tc>
          <w:tcPr>
            <w:tcW w:w="1887" w:type="dxa"/>
            <w:shd w:val="clear" w:color="auto" w:fill="auto"/>
          </w:tcPr>
          <w:p w:rsidR="005F68AB" w:rsidRPr="005F68AB" w:rsidRDefault="005F68AB" w:rsidP="009C41B3">
            <w:pPr>
              <w:spacing w:line="360" w:lineRule="auto"/>
              <w:jc w:val="center"/>
            </w:pPr>
            <w:r w:rsidRPr="005F68AB">
              <w:t>Al</w:t>
            </w:r>
            <w:r w:rsidRPr="005F68AB">
              <w:rPr>
                <w:vertAlign w:val="subscript"/>
              </w:rPr>
              <w:t>2</w:t>
            </w:r>
            <w:r w:rsidRPr="005F68AB">
              <w:t>O</w:t>
            </w:r>
            <w:r w:rsidRPr="005F68AB">
              <w:rPr>
                <w:vertAlign w:val="subscript"/>
              </w:rPr>
              <w:t>3</w:t>
            </w:r>
          </w:p>
        </w:tc>
        <w:tc>
          <w:tcPr>
            <w:tcW w:w="2835" w:type="dxa"/>
            <w:shd w:val="clear" w:color="auto" w:fill="auto"/>
          </w:tcPr>
          <w:p w:rsidR="005F68AB" w:rsidRPr="005F68AB" w:rsidRDefault="005F68AB" w:rsidP="009C41B3">
            <w:pPr>
              <w:spacing w:line="360" w:lineRule="auto"/>
              <w:jc w:val="center"/>
            </w:pPr>
            <w:r w:rsidRPr="005F68AB">
              <w:t>0.02</w:t>
            </w:r>
          </w:p>
        </w:tc>
      </w:tr>
      <w:tr w:rsidR="005F68AB" w:rsidTr="009C41B3">
        <w:trPr>
          <w:trHeight w:val="387"/>
          <w:jc w:val="center"/>
        </w:trPr>
        <w:tc>
          <w:tcPr>
            <w:tcW w:w="1887" w:type="dxa"/>
            <w:shd w:val="clear" w:color="auto" w:fill="auto"/>
          </w:tcPr>
          <w:p w:rsidR="005F68AB" w:rsidRPr="005F68AB" w:rsidRDefault="005F68AB" w:rsidP="009C41B3">
            <w:pPr>
              <w:spacing w:line="360" w:lineRule="auto"/>
              <w:jc w:val="center"/>
            </w:pPr>
            <w:r w:rsidRPr="005F68AB">
              <w:t>Fe</w:t>
            </w:r>
            <w:r w:rsidRPr="005F68AB">
              <w:rPr>
                <w:vertAlign w:val="subscript"/>
              </w:rPr>
              <w:t>2</w:t>
            </w:r>
            <w:r w:rsidRPr="005F68AB">
              <w:t>O</w:t>
            </w:r>
            <w:r w:rsidRPr="005F68AB">
              <w:rPr>
                <w:vertAlign w:val="subscript"/>
              </w:rPr>
              <w:t>3</w:t>
            </w:r>
          </w:p>
        </w:tc>
        <w:tc>
          <w:tcPr>
            <w:tcW w:w="2835" w:type="dxa"/>
            <w:shd w:val="clear" w:color="auto" w:fill="auto"/>
          </w:tcPr>
          <w:p w:rsidR="005F68AB" w:rsidRPr="005F68AB" w:rsidRDefault="005F68AB" w:rsidP="009C41B3">
            <w:pPr>
              <w:spacing w:line="360" w:lineRule="auto"/>
              <w:jc w:val="center"/>
            </w:pPr>
            <w:r w:rsidRPr="005F68AB">
              <w:t>0.950</w:t>
            </w:r>
          </w:p>
        </w:tc>
      </w:tr>
      <w:tr w:rsidR="005F68AB" w:rsidTr="009C41B3">
        <w:trPr>
          <w:trHeight w:val="387"/>
          <w:jc w:val="center"/>
        </w:trPr>
        <w:tc>
          <w:tcPr>
            <w:tcW w:w="1887" w:type="dxa"/>
            <w:shd w:val="clear" w:color="auto" w:fill="auto"/>
          </w:tcPr>
          <w:p w:rsidR="005F68AB" w:rsidRPr="005F68AB" w:rsidRDefault="005F68AB" w:rsidP="009C41B3">
            <w:pPr>
              <w:spacing w:line="360" w:lineRule="auto"/>
              <w:jc w:val="center"/>
            </w:pPr>
            <w:r w:rsidRPr="005F68AB">
              <w:t>CaO</w:t>
            </w:r>
          </w:p>
        </w:tc>
        <w:tc>
          <w:tcPr>
            <w:tcW w:w="2835" w:type="dxa"/>
            <w:shd w:val="clear" w:color="auto" w:fill="auto"/>
          </w:tcPr>
          <w:p w:rsidR="005F68AB" w:rsidRPr="005F68AB" w:rsidRDefault="005F68AB" w:rsidP="009C41B3">
            <w:pPr>
              <w:spacing w:line="360" w:lineRule="auto"/>
              <w:jc w:val="center"/>
            </w:pPr>
            <w:r w:rsidRPr="005F68AB">
              <w:t>1.03</w:t>
            </w:r>
          </w:p>
        </w:tc>
      </w:tr>
      <w:tr w:rsidR="005F68AB" w:rsidTr="009C41B3">
        <w:trPr>
          <w:trHeight w:val="387"/>
          <w:jc w:val="center"/>
        </w:trPr>
        <w:tc>
          <w:tcPr>
            <w:tcW w:w="1887" w:type="dxa"/>
            <w:shd w:val="clear" w:color="auto" w:fill="auto"/>
          </w:tcPr>
          <w:p w:rsidR="005F68AB" w:rsidRPr="005F68AB" w:rsidRDefault="005F68AB" w:rsidP="009C41B3">
            <w:pPr>
              <w:spacing w:line="360" w:lineRule="auto"/>
              <w:jc w:val="center"/>
            </w:pPr>
            <w:r w:rsidRPr="005F68AB">
              <w:t>MgO</w:t>
            </w:r>
          </w:p>
        </w:tc>
        <w:tc>
          <w:tcPr>
            <w:tcW w:w="2835" w:type="dxa"/>
            <w:shd w:val="clear" w:color="auto" w:fill="auto"/>
          </w:tcPr>
          <w:p w:rsidR="005F68AB" w:rsidRPr="005F68AB" w:rsidRDefault="005F68AB" w:rsidP="009C41B3">
            <w:pPr>
              <w:spacing w:line="360" w:lineRule="auto"/>
              <w:jc w:val="center"/>
            </w:pPr>
            <w:r w:rsidRPr="005F68AB">
              <w:t>1.77</w:t>
            </w:r>
          </w:p>
        </w:tc>
      </w:tr>
      <w:tr w:rsidR="005F68AB" w:rsidTr="009C41B3">
        <w:trPr>
          <w:trHeight w:val="401"/>
          <w:jc w:val="center"/>
        </w:trPr>
        <w:tc>
          <w:tcPr>
            <w:tcW w:w="1887" w:type="dxa"/>
            <w:shd w:val="clear" w:color="auto" w:fill="auto"/>
          </w:tcPr>
          <w:p w:rsidR="005F68AB" w:rsidRPr="005F68AB" w:rsidRDefault="005F68AB" w:rsidP="009C41B3">
            <w:pPr>
              <w:spacing w:line="360" w:lineRule="auto"/>
              <w:jc w:val="center"/>
            </w:pPr>
            <w:r w:rsidRPr="005F68AB">
              <w:t>SO</w:t>
            </w:r>
            <w:r w:rsidRPr="005F68AB">
              <w:rPr>
                <w:vertAlign w:val="subscript"/>
              </w:rPr>
              <w:t>3</w:t>
            </w:r>
          </w:p>
        </w:tc>
        <w:tc>
          <w:tcPr>
            <w:tcW w:w="2835" w:type="dxa"/>
            <w:shd w:val="clear" w:color="auto" w:fill="auto"/>
          </w:tcPr>
          <w:p w:rsidR="005F68AB" w:rsidRPr="005F68AB" w:rsidRDefault="005F68AB" w:rsidP="009C41B3">
            <w:pPr>
              <w:spacing w:line="360" w:lineRule="auto"/>
              <w:jc w:val="center"/>
            </w:pPr>
            <w:r w:rsidRPr="005F68AB">
              <w:t>0.057</w:t>
            </w:r>
          </w:p>
        </w:tc>
      </w:tr>
      <w:tr w:rsidR="005F68AB" w:rsidTr="009C41B3">
        <w:trPr>
          <w:trHeight w:val="387"/>
          <w:jc w:val="center"/>
        </w:trPr>
        <w:tc>
          <w:tcPr>
            <w:tcW w:w="1887" w:type="dxa"/>
            <w:shd w:val="clear" w:color="auto" w:fill="auto"/>
          </w:tcPr>
          <w:p w:rsidR="005F68AB" w:rsidRPr="005F68AB" w:rsidRDefault="005F68AB" w:rsidP="009C41B3">
            <w:pPr>
              <w:spacing w:line="360" w:lineRule="auto"/>
              <w:jc w:val="center"/>
            </w:pPr>
            <w:r w:rsidRPr="005F68AB">
              <w:t>LOI</w:t>
            </w:r>
          </w:p>
        </w:tc>
        <w:tc>
          <w:tcPr>
            <w:tcW w:w="2835" w:type="dxa"/>
            <w:shd w:val="clear" w:color="auto" w:fill="auto"/>
          </w:tcPr>
          <w:p w:rsidR="005F68AB" w:rsidRPr="005F68AB" w:rsidRDefault="005F68AB" w:rsidP="009C41B3">
            <w:pPr>
              <w:spacing w:line="360" w:lineRule="auto"/>
              <w:jc w:val="center"/>
            </w:pPr>
            <w:r w:rsidRPr="005F68AB">
              <w:t>2.19</w:t>
            </w:r>
          </w:p>
        </w:tc>
      </w:tr>
    </w:tbl>
    <w:p w:rsidR="005F68AB" w:rsidRDefault="005F68AB" w:rsidP="005F68AB">
      <w:pPr>
        <w:spacing w:line="360" w:lineRule="auto"/>
        <w:jc w:val="center"/>
        <w:rPr>
          <w:b/>
          <w:sz w:val="24"/>
          <w:szCs w:val="24"/>
        </w:rPr>
      </w:pPr>
    </w:p>
    <w:p w:rsidR="005F68AB" w:rsidRDefault="005F68AB" w:rsidP="005F68AB">
      <w:pPr>
        <w:spacing w:line="360" w:lineRule="auto"/>
        <w:jc w:val="both"/>
        <w:rPr>
          <w:b/>
          <w:sz w:val="24"/>
          <w:szCs w:val="24"/>
        </w:rPr>
      </w:pPr>
      <w:r w:rsidRPr="00642A05">
        <w:rPr>
          <w:b/>
          <w:sz w:val="24"/>
          <w:szCs w:val="24"/>
        </w:rPr>
        <w:t>Water</w:t>
      </w:r>
    </w:p>
    <w:p w:rsidR="005F68AB" w:rsidRPr="005F68AB" w:rsidRDefault="005F68AB" w:rsidP="005F68AB">
      <w:pPr>
        <w:spacing w:line="360" w:lineRule="auto"/>
        <w:jc w:val="both"/>
      </w:pPr>
      <w:r w:rsidRPr="005F68AB">
        <w:t>Water is an important ingredient of concrete as it actually participates in the chemical reaction with cement. Since it helps to from the strength giving cement gel, the quantity and quality of water is required to be looked into very carefully.  Potable tap water was used for the concrete preparation and for the curing of specimens.</w:t>
      </w:r>
    </w:p>
    <w:p w:rsidR="005F68AB" w:rsidRDefault="005F68AB" w:rsidP="005F68AB">
      <w:pPr>
        <w:spacing w:line="360" w:lineRule="auto"/>
        <w:jc w:val="both"/>
        <w:rPr>
          <w:b/>
          <w:sz w:val="24"/>
          <w:szCs w:val="24"/>
        </w:rPr>
      </w:pPr>
      <w:r w:rsidRPr="0054022D">
        <w:rPr>
          <w:b/>
          <w:sz w:val="24"/>
          <w:szCs w:val="24"/>
        </w:rPr>
        <w:t>Superplasticizer</w:t>
      </w:r>
    </w:p>
    <w:p w:rsidR="005F68AB" w:rsidRPr="002C0038" w:rsidRDefault="005F68AB" w:rsidP="002C0038">
      <w:pPr>
        <w:adjustRightInd w:val="0"/>
        <w:spacing w:line="360" w:lineRule="auto"/>
        <w:jc w:val="both"/>
      </w:pPr>
      <w:r w:rsidRPr="005F68AB">
        <w:t xml:space="preserve">Sulphonated Naphthalene Formaldehyde Polymers based super plasticizer is used, which confirming the specification of IS 9103 – 1999. The superplasticizer is of the brand Sika India Pvt. Ltd. having product name as Sikament – 610. The dosage of superplasticizer varied from 0.5% to 2% by weight of cement in plain concrete, concrete incorporating foundry sand. Technical data of Superplasticizer are listed in Table 3.6      </w:t>
      </w:r>
    </w:p>
    <w:p w:rsidR="00EA6AE2" w:rsidRDefault="00EA6AE2" w:rsidP="005F68AB">
      <w:pPr>
        <w:spacing w:line="360" w:lineRule="auto"/>
        <w:jc w:val="center"/>
        <w:rPr>
          <w:b/>
        </w:rPr>
      </w:pPr>
    </w:p>
    <w:p w:rsidR="00EA6AE2" w:rsidRDefault="00EA6AE2" w:rsidP="005F68AB">
      <w:pPr>
        <w:spacing w:line="360" w:lineRule="auto"/>
        <w:jc w:val="center"/>
        <w:rPr>
          <w:b/>
        </w:rPr>
      </w:pPr>
    </w:p>
    <w:p w:rsidR="00EA6AE2" w:rsidRDefault="00EA6AE2" w:rsidP="005F68AB">
      <w:pPr>
        <w:spacing w:line="360" w:lineRule="auto"/>
        <w:jc w:val="center"/>
        <w:rPr>
          <w:b/>
        </w:rPr>
      </w:pPr>
    </w:p>
    <w:p w:rsidR="00EA6AE2" w:rsidRDefault="00EA6AE2" w:rsidP="005F68AB">
      <w:pPr>
        <w:spacing w:line="360" w:lineRule="auto"/>
        <w:jc w:val="center"/>
        <w:rPr>
          <w:b/>
        </w:rPr>
      </w:pPr>
    </w:p>
    <w:p w:rsidR="00EA6AE2" w:rsidRDefault="00EA6AE2" w:rsidP="005F68AB">
      <w:pPr>
        <w:spacing w:line="360" w:lineRule="auto"/>
        <w:jc w:val="center"/>
        <w:rPr>
          <w:b/>
        </w:rPr>
      </w:pPr>
    </w:p>
    <w:p w:rsidR="005F68AB" w:rsidRDefault="005F68AB" w:rsidP="005F68AB">
      <w:pPr>
        <w:spacing w:line="360" w:lineRule="auto"/>
        <w:jc w:val="center"/>
        <w:rPr>
          <w:b/>
          <w:sz w:val="24"/>
          <w:szCs w:val="24"/>
        </w:rPr>
      </w:pPr>
      <w:r w:rsidRPr="005F68AB">
        <w:rPr>
          <w:b/>
        </w:rPr>
        <w:t>Table 3.6</w:t>
      </w:r>
      <w:r w:rsidRPr="005F68AB">
        <w:t xml:space="preserve"> Technical data of Super plasticizer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2410"/>
        <w:gridCol w:w="3583"/>
      </w:tblGrid>
      <w:tr w:rsidR="005F68AB" w:rsidTr="009C41B3">
        <w:trPr>
          <w:trHeight w:val="446"/>
          <w:jc w:val="center"/>
        </w:trPr>
        <w:tc>
          <w:tcPr>
            <w:tcW w:w="938" w:type="dxa"/>
            <w:shd w:val="clear" w:color="auto" w:fill="auto"/>
          </w:tcPr>
          <w:p w:rsidR="005F68AB" w:rsidRPr="005F68AB" w:rsidRDefault="005F68AB" w:rsidP="005F68AB">
            <w:pPr>
              <w:spacing w:line="360" w:lineRule="auto"/>
              <w:jc w:val="both"/>
              <w:rPr>
                <w:b/>
              </w:rPr>
            </w:pPr>
            <w:r w:rsidRPr="005F68AB">
              <w:rPr>
                <w:b/>
              </w:rPr>
              <w:t>S. No.</w:t>
            </w:r>
          </w:p>
        </w:tc>
        <w:tc>
          <w:tcPr>
            <w:tcW w:w="2410" w:type="dxa"/>
            <w:shd w:val="clear" w:color="auto" w:fill="auto"/>
          </w:tcPr>
          <w:p w:rsidR="005F68AB" w:rsidRPr="005F68AB" w:rsidRDefault="005F68AB" w:rsidP="005F68AB">
            <w:pPr>
              <w:spacing w:line="360" w:lineRule="auto"/>
              <w:jc w:val="both"/>
              <w:rPr>
                <w:b/>
              </w:rPr>
            </w:pPr>
            <w:r w:rsidRPr="005F68AB">
              <w:rPr>
                <w:b/>
              </w:rPr>
              <w:t>Characteristics</w:t>
            </w:r>
          </w:p>
        </w:tc>
        <w:tc>
          <w:tcPr>
            <w:tcW w:w="3583" w:type="dxa"/>
            <w:shd w:val="clear" w:color="auto" w:fill="auto"/>
          </w:tcPr>
          <w:p w:rsidR="005F68AB" w:rsidRPr="005F68AB" w:rsidRDefault="005F68AB" w:rsidP="005F68AB">
            <w:pPr>
              <w:spacing w:line="360" w:lineRule="auto"/>
              <w:jc w:val="both"/>
              <w:rPr>
                <w:b/>
              </w:rPr>
            </w:pPr>
            <w:r w:rsidRPr="005F68AB">
              <w:rPr>
                <w:b/>
              </w:rPr>
              <w:t>Details</w:t>
            </w:r>
          </w:p>
        </w:tc>
      </w:tr>
      <w:tr w:rsidR="005F68AB" w:rsidTr="009C41B3">
        <w:trPr>
          <w:jc w:val="center"/>
        </w:trPr>
        <w:tc>
          <w:tcPr>
            <w:tcW w:w="938" w:type="dxa"/>
            <w:shd w:val="clear" w:color="auto" w:fill="auto"/>
          </w:tcPr>
          <w:p w:rsidR="005F68AB" w:rsidRPr="005F68AB" w:rsidRDefault="005F68AB" w:rsidP="005F68AB">
            <w:pPr>
              <w:spacing w:line="360" w:lineRule="auto"/>
              <w:jc w:val="both"/>
            </w:pPr>
            <w:r w:rsidRPr="005F68AB">
              <w:t>1.</w:t>
            </w:r>
          </w:p>
        </w:tc>
        <w:tc>
          <w:tcPr>
            <w:tcW w:w="2410" w:type="dxa"/>
            <w:shd w:val="clear" w:color="auto" w:fill="auto"/>
          </w:tcPr>
          <w:p w:rsidR="005F68AB" w:rsidRPr="005F68AB" w:rsidRDefault="005F68AB" w:rsidP="005F68AB">
            <w:pPr>
              <w:spacing w:line="360" w:lineRule="auto"/>
              <w:jc w:val="both"/>
            </w:pPr>
            <w:r w:rsidRPr="005F68AB">
              <w:t>Color</w:t>
            </w:r>
          </w:p>
        </w:tc>
        <w:tc>
          <w:tcPr>
            <w:tcW w:w="3583" w:type="dxa"/>
            <w:shd w:val="clear" w:color="auto" w:fill="auto"/>
          </w:tcPr>
          <w:p w:rsidR="005F68AB" w:rsidRPr="005F68AB" w:rsidRDefault="005F68AB" w:rsidP="005F68AB">
            <w:pPr>
              <w:spacing w:line="360" w:lineRule="auto"/>
              <w:jc w:val="both"/>
            </w:pPr>
            <w:r w:rsidRPr="005F68AB">
              <w:t>Dark Brown liquid</w:t>
            </w:r>
          </w:p>
        </w:tc>
      </w:tr>
      <w:tr w:rsidR="005F68AB" w:rsidTr="009C41B3">
        <w:trPr>
          <w:jc w:val="center"/>
        </w:trPr>
        <w:tc>
          <w:tcPr>
            <w:tcW w:w="938" w:type="dxa"/>
            <w:shd w:val="clear" w:color="auto" w:fill="auto"/>
          </w:tcPr>
          <w:p w:rsidR="005F68AB" w:rsidRPr="005F68AB" w:rsidRDefault="005F68AB" w:rsidP="005F68AB">
            <w:pPr>
              <w:spacing w:line="360" w:lineRule="auto"/>
              <w:jc w:val="both"/>
            </w:pPr>
            <w:r w:rsidRPr="005F68AB">
              <w:t>2.</w:t>
            </w:r>
          </w:p>
        </w:tc>
        <w:tc>
          <w:tcPr>
            <w:tcW w:w="2410" w:type="dxa"/>
            <w:shd w:val="clear" w:color="auto" w:fill="auto"/>
          </w:tcPr>
          <w:p w:rsidR="005F68AB" w:rsidRPr="005F68AB" w:rsidRDefault="005F68AB" w:rsidP="005F68AB">
            <w:pPr>
              <w:spacing w:line="360" w:lineRule="auto"/>
              <w:jc w:val="both"/>
            </w:pPr>
            <w:r w:rsidRPr="005F68AB">
              <w:rPr>
                <w:bCs/>
              </w:rPr>
              <w:t>Chemical Base</w:t>
            </w:r>
          </w:p>
        </w:tc>
        <w:tc>
          <w:tcPr>
            <w:tcW w:w="3583" w:type="dxa"/>
            <w:shd w:val="clear" w:color="auto" w:fill="auto"/>
          </w:tcPr>
          <w:p w:rsidR="005F68AB" w:rsidRPr="005F68AB" w:rsidRDefault="005F68AB" w:rsidP="005F68AB">
            <w:pPr>
              <w:spacing w:line="360" w:lineRule="auto"/>
              <w:jc w:val="both"/>
            </w:pPr>
            <w:r w:rsidRPr="005F68AB">
              <w:t>Modified Naphthalene Formaldehyde Sulphonate</w:t>
            </w:r>
          </w:p>
        </w:tc>
      </w:tr>
      <w:tr w:rsidR="005F68AB" w:rsidTr="009C41B3">
        <w:trPr>
          <w:jc w:val="center"/>
        </w:trPr>
        <w:tc>
          <w:tcPr>
            <w:tcW w:w="938" w:type="dxa"/>
            <w:shd w:val="clear" w:color="auto" w:fill="auto"/>
          </w:tcPr>
          <w:p w:rsidR="005F68AB" w:rsidRPr="005F68AB" w:rsidRDefault="005F68AB" w:rsidP="005F68AB">
            <w:pPr>
              <w:spacing w:line="360" w:lineRule="auto"/>
              <w:jc w:val="both"/>
            </w:pPr>
            <w:r w:rsidRPr="005F68AB">
              <w:t>3.</w:t>
            </w:r>
          </w:p>
        </w:tc>
        <w:tc>
          <w:tcPr>
            <w:tcW w:w="2410" w:type="dxa"/>
            <w:shd w:val="clear" w:color="auto" w:fill="auto"/>
          </w:tcPr>
          <w:p w:rsidR="005F68AB" w:rsidRPr="005F68AB" w:rsidRDefault="005F68AB" w:rsidP="005F68AB">
            <w:pPr>
              <w:spacing w:line="360" w:lineRule="auto"/>
              <w:jc w:val="both"/>
            </w:pPr>
            <w:r w:rsidRPr="005F68AB">
              <w:rPr>
                <w:bCs/>
              </w:rPr>
              <w:t>Relative Density</w:t>
            </w:r>
          </w:p>
        </w:tc>
        <w:tc>
          <w:tcPr>
            <w:tcW w:w="3583" w:type="dxa"/>
            <w:shd w:val="clear" w:color="auto" w:fill="auto"/>
          </w:tcPr>
          <w:p w:rsidR="005F68AB" w:rsidRPr="005F68AB" w:rsidRDefault="005F68AB" w:rsidP="005F68AB">
            <w:pPr>
              <w:spacing w:line="360" w:lineRule="auto"/>
              <w:jc w:val="both"/>
            </w:pPr>
            <w:r w:rsidRPr="005F68AB">
              <w:t>~ 1.20 kg/l at 30°C</w:t>
            </w:r>
          </w:p>
        </w:tc>
      </w:tr>
      <w:tr w:rsidR="005F68AB" w:rsidTr="009C41B3">
        <w:trPr>
          <w:jc w:val="center"/>
        </w:trPr>
        <w:tc>
          <w:tcPr>
            <w:tcW w:w="938" w:type="dxa"/>
            <w:shd w:val="clear" w:color="auto" w:fill="auto"/>
          </w:tcPr>
          <w:p w:rsidR="005F68AB" w:rsidRPr="005F68AB" w:rsidRDefault="005F68AB" w:rsidP="005F68AB">
            <w:pPr>
              <w:spacing w:line="360" w:lineRule="auto"/>
              <w:jc w:val="both"/>
            </w:pPr>
            <w:r w:rsidRPr="005F68AB">
              <w:t>4.</w:t>
            </w:r>
          </w:p>
        </w:tc>
        <w:tc>
          <w:tcPr>
            <w:tcW w:w="2410" w:type="dxa"/>
            <w:shd w:val="clear" w:color="auto" w:fill="auto"/>
          </w:tcPr>
          <w:p w:rsidR="005F68AB" w:rsidRPr="005F68AB" w:rsidRDefault="005F68AB" w:rsidP="005F68AB">
            <w:pPr>
              <w:spacing w:line="360" w:lineRule="auto"/>
              <w:jc w:val="both"/>
              <w:rPr>
                <w:bCs/>
              </w:rPr>
            </w:pPr>
            <w:r w:rsidRPr="005F68AB">
              <w:t>pH value</w:t>
            </w:r>
          </w:p>
        </w:tc>
        <w:tc>
          <w:tcPr>
            <w:tcW w:w="3583" w:type="dxa"/>
            <w:shd w:val="clear" w:color="auto" w:fill="auto"/>
          </w:tcPr>
          <w:p w:rsidR="005F68AB" w:rsidRPr="005F68AB" w:rsidRDefault="005F68AB" w:rsidP="005F68AB">
            <w:pPr>
              <w:spacing w:line="360" w:lineRule="auto"/>
              <w:jc w:val="both"/>
            </w:pPr>
            <w:r w:rsidRPr="005F68AB">
              <w:t>Min 6</w:t>
            </w:r>
          </w:p>
        </w:tc>
      </w:tr>
      <w:tr w:rsidR="005F68AB" w:rsidTr="009C41B3">
        <w:trPr>
          <w:trHeight w:val="70"/>
          <w:jc w:val="center"/>
        </w:trPr>
        <w:tc>
          <w:tcPr>
            <w:tcW w:w="938" w:type="dxa"/>
            <w:shd w:val="clear" w:color="auto" w:fill="auto"/>
          </w:tcPr>
          <w:p w:rsidR="005F68AB" w:rsidRPr="005F68AB" w:rsidRDefault="005F68AB" w:rsidP="005F68AB">
            <w:pPr>
              <w:spacing w:line="360" w:lineRule="auto"/>
              <w:jc w:val="both"/>
            </w:pPr>
            <w:r w:rsidRPr="005F68AB">
              <w:t>5.</w:t>
            </w:r>
          </w:p>
        </w:tc>
        <w:tc>
          <w:tcPr>
            <w:tcW w:w="2410" w:type="dxa"/>
            <w:shd w:val="clear" w:color="auto" w:fill="auto"/>
          </w:tcPr>
          <w:p w:rsidR="005F68AB" w:rsidRPr="005F68AB" w:rsidRDefault="005F68AB" w:rsidP="005F68AB">
            <w:pPr>
              <w:spacing w:line="360" w:lineRule="auto"/>
              <w:jc w:val="both"/>
            </w:pPr>
            <w:r w:rsidRPr="005F68AB">
              <w:t>Chloride content</w:t>
            </w:r>
          </w:p>
        </w:tc>
        <w:tc>
          <w:tcPr>
            <w:tcW w:w="3583" w:type="dxa"/>
            <w:shd w:val="clear" w:color="auto" w:fill="auto"/>
          </w:tcPr>
          <w:p w:rsidR="005F68AB" w:rsidRPr="005F68AB" w:rsidRDefault="005F68AB" w:rsidP="005F68AB">
            <w:pPr>
              <w:spacing w:line="360" w:lineRule="auto"/>
              <w:jc w:val="both"/>
            </w:pPr>
            <w:r w:rsidRPr="005F68AB">
              <w:t>0.2% Max.</w:t>
            </w:r>
          </w:p>
        </w:tc>
      </w:tr>
      <w:tr w:rsidR="005F68AB" w:rsidTr="009C41B3">
        <w:trPr>
          <w:trHeight w:val="70"/>
          <w:jc w:val="center"/>
        </w:trPr>
        <w:tc>
          <w:tcPr>
            <w:tcW w:w="938" w:type="dxa"/>
            <w:shd w:val="clear" w:color="auto" w:fill="auto"/>
          </w:tcPr>
          <w:p w:rsidR="005F68AB" w:rsidRPr="005F68AB" w:rsidRDefault="005F68AB" w:rsidP="005F68AB">
            <w:pPr>
              <w:spacing w:line="360" w:lineRule="auto"/>
              <w:jc w:val="both"/>
            </w:pPr>
            <w:r w:rsidRPr="005F68AB">
              <w:t>6.</w:t>
            </w:r>
          </w:p>
        </w:tc>
        <w:tc>
          <w:tcPr>
            <w:tcW w:w="2410" w:type="dxa"/>
            <w:shd w:val="clear" w:color="auto" w:fill="auto"/>
          </w:tcPr>
          <w:p w:rsidR="005F68AB" w:rsidRPr="005F68AB" w:rsidRDefault="005F68AB" w:rsidP="005F68AB">
            <w:pPr>
              <w:spacing w:line="360" w:lineRule="auto"/>
              <w:jc w:val="both"/>
            </w:pPr>
            <w:r w:rsidRPr="005F68AB">
              <w:t>Air entrainment</w:t>
            </w:r>
          </w:p>
        </w:tc>
        <w:tc>
          <w:tcPr>
            <w:tcW w:w="3583" w:type="dxa"/>
            <w:shd w:val="clear" w:color="auto" w:fill="auto"/>
          </w:tcPr>
          <w:p w:rsidR="005F68AB" w:rsidRPr="005F68AB" w:rsidRDefault="005F68AB" w:rsidP="005F68AB">
            <w:pPr>
              <w:spacing w:line="360" w:lineRule="auto"/>
              <w:jc w:val="both"/>
            </w:pPr>
            <w:r w:rsidRPr="005F68AB">
              <w:t>Nil</w:t>
            </w:r>
          </w:p>
        </w:tc>
      </w:tr>
      <w:tr w:rsidR="005F68AB" w:rsidTr="009C41B3">
        <w:trPr>
          <w:trHeight w:val="70"/>
          <w:jc w:val="center"/>
        </w:trPr>
        <w:tc>
          <w:tcPr>
            <w:tcW w:w="938" w:type="dxa"/>
            <w:shd w:val="clear" w:color="auto" w:fill="auto"/>
          </w:tcPr>
          <w:p w:rsidR="005F68AB" w:rsidRPr="005F68AB" w:rsidRDefault="005F68AB" w:rsidP="005F68AB">
            <w:pPr>
              <w:spacing w:line="360" w:lineRule="auto"/>
              <w:jc w:val="both"/>
            </w:pPr>
            <w:r w:rsidRPr="005F68AB">
              <w:t>7.</w:t>
            </w:r>
          </w:p>
        </w:tc>
        <w:tc>
          <w:tcPr>
            <w:tcW w:w="2410" w:type="dxa"/>
            <w:shd w:val="clear" w:color="auto" w:fill="auto"/>
          </w:tcPr>
          <w:p w:rsidR="005F68AB" w:rsidRPr="005F68AB" w:rsidRDefault="005F68AB" w:rsidP="005F68AB">
            <w:pPr>
              <w:spacing w:line="360" w:lineRule="auto"/>
              <w:jc w:val="both"/>
            </w:pPr>
            <w:r w:rsidRPr="005F68AB">
              <w:t>Nit</w:t>
            </w:r>
            <w:r w:rsidR="005B149A">
              <w:t>ratio</w:t>
            </w:r>
            <w:r w:rsidRPr="005F68AB">
              <w:t xml:space="preserve"> content</w:t>
            </w:r>
          </w:p>
        </w:tc>
        <w:tc>
          <w:tcPr>
            <w:tcW w:w="3583" w:type="dxa"/>
            <w:shd w:val="clear" w:color="auto" w:fill="auto"/>
          </w:tcPr>
          <w:p w:rsidR="005F68AB" w:rsidRPr="005F68AB" w:rsidRDefault="005F68AB" w:rsidP="005F68AB">
            <w:pPr>
              <w:spacing w:line="360" w:lineRule="auto"/>
              <w:jc w:val="both"/>
            </w:pPr>
            <w:r w:rsidRPr="005F68AB">
              <w:t>Nil</w:t>
            </w:r>
          </w:p>
        </w:tc>
      </w:tr>
    </w:tbl>
    <w:p w:rsidR="005F68AB" w:rsidRDefault="005F68AB" w:rsidP="005F68AB">
      <w:pPr>
        <w:spacing w:line="360" w:lineRule="auto"/>
        <w:jc w:val="center"/>
        <w:rPr>
          <w:b/>
          <w:sz w:val="24"/>
          <w:szCs w:val="24"/>
        </w:rPr>
      </w:pPr>
    </w:p>
    <w:p w:rsidR="005F68AB" w:rsidRDefault="005F68AB" w:rsidP="005F68AB">
      <w:pPr>
        <w:spacing w:line="360" w:lineRule="auto"/>
        <w:rPr>
          <w:sz w:val="24"/>
          <w:szCs w:val="24"/>
        </w:rPr>
      </w:pPr>
    </w:p>
    <w:p w:rsidR="005F68AB" w:rsidRPr="00F825B2" w:rsidRDefault="005F68AB" w:rsidP="005F68AB">
      <w:pPr>
        <w:spacing w:line="360" w:lineRule="auto"/>
        <w:rPr>
          <w:b/>
          <w:sz w:val="24"/>
          <w:szCs w:val="24"/>
        </w:rPr>
      </w:pPr>
      <w:r w:rsidRPr="00F825B2">
        <w:rPr>
          <w:b/>
          <w:sz w:val="24"/>
          <w:szCs w:val="24"/>
        </w:rPr>
        <w:t>Specimen Preparation and Casting</w:t>
      </w:r>
    </w:p>
    <w:p w:rsidR="005F68AB" w:rsidRDefault="005F68AB" w:rsidP="005F68AB">
      <w:pPr>
        <w:spacing w:line="360" w:lineRule="auto"/>
      </w:pPr>
      <w:r>
        <w:t>For compressive strength concrete cubes of size 150mm X 150mm X 150mm [7] were casted, and also for splitting tensile strength and modulus of elasticity 150 mm diameter 300 mm high cylinders were prepared [5] [6] Specimens were removed from molds after 24-h of casting and were placed into a water-curing room till the time of testing.</w:t>
      </w:r>
    </w:p>
    <w:p w:rsidR="005F68AB" w:rsidRDefault="005F68AB" w:rsidP="005A6348">
      <w:pPr>
        <w:rPr>
          <w:b/>
        </w:rPr>
      </w:pPr>
    </w:p>
    <w:p w:rsidR="005F68AB" w:rsidRPr="00F825B2" w:rsidRDefault="005F68AB" w:rsidP="005A6348">
      <w:pPr>
        <w:rPr>
          <w:b/>
          <w:sz w:val="24"/>
          <w:szCs w:val="24"/>
        </w:rPr>
      </w:pPr>
      <w:r w:rsidRPr="00F825B2">
        <w:rPr>
          <w:b/>
          <w:sz w:val="24"/>
          <w:szCs w:val="24"/>
        </w:rPr>
        <w:t>EXPERIMENTAL AND TESTING</w:t>
      </w:r>
    </w:p>
    <w:p w:rsidR="005A6348" w:rsidRPr="00294930" w:rsidRDefault="005A6348" w:rsidP="005A6348">
      <w:pPr>
        <w:rPr>
          <w:b/>
        </w:rPr>
      </w:pPr>
    </w:p>
    <w:p w:rsidR="005F68AB" w:rsidRPr="00F825B2" w:rsidRDefault="005F68AB" w:rsidP="005A6348">
      <w:pPr>
        <w:widowControl/>
        <w:numPr>
          <w:ilvl w:val="0"/>
          <w:numId w:val="8"/>
        </w:numPr>
        <w:autoSpaceDE/>
        <w:autoSpaceDN/>
        <w:spacing w:after="200"/>
        <w:jc w:val="both"/>
        <w:rPr>
          <w:b/>
          <w:sz w:val="24"/>
          <w:szCs w:val="24"/>
        </w:rPr>
      </w:pPr>
      <w:r w:rsidRPr="00F825B2">
        <w:rPr>
          <w:b/>
          <w:sz w:val="24"/>
          <w:szCs w:val="24"/>
        </w:rPr>
        <w:t>Slump Test</w:t>
      </w:r>
    </w:p>
    <w:p w:rsidR="005F68AB" w:rsidRPr="00F825B2" w:rsidRDefault="005F68AB" w:rsidP="005A6348">
      <w:pPr>
        <w:widowControl/>
        <w:numPr>
          <w:ilvl w:val="0"/>
          <w:numId w:val="8"/>
        </w:numPr>
        <w:autoSpaceDE/>
        <w:autoSpaceDN/>
        <w:spacing w:after="200"/>
        <w:jc w:val="both"/>
        <w:rPr>
          <w:b/>
          <w:sz w:val="24"/>
          <w:szCs w:val="24"/>
        </w:rPr>
      </w:pPr>
      <w:r w:rsidRPr="00F825B2">
        <w:rPr>
          <w:b/>
          <w:sz w:val="24"/>
          <w:szCs w:val="24"/>
        </w:rPr>
        <w:t xml:space="preserve">Compressive strength test </w:t>
      </w:r>
    </w:p>
    <w:p w:rsidR="005F68AB" w:rsidRPr="00F825B2" w:rsidRDefault="005F68AB" w:rsidP="005A6348">
      <w:pPr>
        <w:widowControl/>
        <w:numPr>
          <w:ilvl w:val="0"/>
          <w:numId w:val="8"/>
        </w:numPr>
        <w:autoSpaceDE/>
        <w:autoSpaceDN/>
        <w:spacing w:after="200"/>
        <w:jc w:val="both"/>
        <w:rPr>
          <w:b/>
          <w:sz w:val="24"/>
          <w:szCs w:val="24"/>
        </w:rPr>
      </w:pPr>
      <w:r w:rsidRPr="00F825B2">
        <w:rPr>
          <w:b/>
          <w:sz w:val="24"/>
          <w:szCs w:val="24"/>
        </w:rPr>
        <w:t>Split tensile test</w:t>
      </w:r>
    </w:p>
    <w:p w:rsidR="005F68AB" w:rsidRDefault="005F68AB" w:rsidP="005F68AB">
      <w:pPr>
        <w:spacing w:line="360" w:lineRule="auto"/>
        <w:ind w:left="720"/>
        <w:jc w:val="both"/>
        <w:rPr>
          <w:b/>
        </w:rPr>
      </w:pPr>
    </w:p>
    <w:p w:rsidR="005F68AB" w:rsidRPr="005A6348" w:rsidRDefault="005F68AB" w:rsidP="005F68AB">
      <w:pPr>
        <w:widowControl/>
        <w:numPr>
          <w:ilvl w:val="0"/>
          <w:numId w:val="9"/>
        </w:numPr>
        <w:autoSpaceDE/>
        <w:autoSpaceDN/>
        <w:spacing w:after="200" w:line="360" w:lineRule="auto"/>
        <w:jc w:val="both"/>
        <w:rPr>
          <w:b/>
          <w:sz w:val="24"/>
          <w:szCs w:val="24"/>
        </w:rPr>
      </w:pPr>
      <w:r w:rsidRPr="005A6348">
        <w:rPr>
          <w:b/>
          <w:sz w:val="24"/>
          <w:szCs w:val="24"/>
        </w:rPr>
        <w:t>Slump Test</w:t>
      </w:r>
    </w:p>
    <w:p w:rsidR="005F68AB" w:rsidRDefault="005F68AB" w:rsidP="005F68AB">
      <w:pPr>
        <w:spacing w:line="360" w:lineRule="auto"/>
        <w:jc w:val="both"/>
      </w:pPr>
      <w:r w:rsidRPr="005F68AB">
        <w:t>Slump test was performed on fresh concrete to check the workability of concrete. Slump was measured as per ASTM standards. Fresh concrete after mixing is poured in the standard cone in three layers. Each layer was compacted with 25 blows of tamping rod and the drop in height is noted. It is observed that the slump value decreases with increase in percentage replacement of natural sand with WFS for the same w/c ratio.</w:t>
      </w:r>
    </w:p>
    <w:p w:rsidR="005A6348" w:rsidRPr="005F68AB" w:rsidRDefault="005A6348" w:rsidP="005F68AB">
      <w:pPr>
        <w:spacing w:line="360" w:lineRule="auto"/>
        <w:jc w:val="both"/>
      </w:pPr>
    </w:p>
    <w:p w:rsidR="005F68AB" w:rsidRPr="005A6348" w:rsidRDefault="005F68AB" w:rsidP="005F68AB">
      <w:pPr>
        <w:widowControl/>
        <w:numPr>
          <w:ilvl w:val="0"/>
          <w:numId w:val="9"/>
        </w:numPr>
        <w:autoSpaceDE/>
        <w:autoSpaceDN/>
        <w:spacing w:after="200" w:line="360" w:lineRule="auto"/>
        <w:jc w:val="both"/>
        <w:rPr>
          <w:b/>
          <w:sz w:val="24"/>
          <w:szCs w:val="24"/>
        </w:rPr>
      </w:pPr>
      <w:r w:rsidRPr="005A6348">
        <w:rPr>
          <w:b/>
          <w:sz w:val="24"/>
          <w:szCs w:val="24"/>
        </w:rPr>
        <w:t>Compressive Strength Test</w:t>
      </w:r>
    </w:p>
    <w:p w:rsidR="005F68AB" w:rsidRDefault="005F68AB" w:rsidP="005F68AB">
      <w:pPr>
        <w:spacing w:line="360" w:lineRule="auto"/>
        <w:jc w:val="both"/>
      </w:pPr>
      <w:r w:rsidRPr="005F68AB">
        <w:t>Compressive strength tests were performed on compression testing machine. In this test six cubes from each mix were tested. The test was carried at the end of 7 and 28 days of curing. The compressive strength of any mix was taken as the average of strength of three cubes.</w:t>
      </w:r>
    </w:p>
    <w:p w:rsidR="005F68AB" w:rsidRPr="005F68AB" w:rsidRDefault="005F68AB" w:rsidP="005F68AB">
      <w:pPr>
        <w:spacing w:line="360" w:lineRule="auto"/>
        <w:jc w:val="both"/>
      </w:pPr>
    </w:p>
    <w:p w:rsidR="005F68AB" w:rsidRDefault="005F68AB" w:rsidP="005F68AB">
      <w:pPr>
        <w:widowControl/>
        <w:numPr>
          <w:ilvl w:val="0"/>
          <w:numId w:val="9"/>
        </w:numPr>
        <w:autoSpaceDE/>
        <w:autoSpaceDN/>
        <w:spacing w:after="200" w:line="360" w:lineRule="auto"/>
        <w:jc w:val="both"/>
        <w:rPr>
          <w:b/>
          <w:sz w:val="24"/>
          <w:szCs w:val="24"/>
        </w:rPr>
      </w:pPr>
      <w:r>
        <w:rPr>
          <w:b/>
          <w:sz w:val="24"/>
          <w:szCs w:val="24"/>
        </w:rPr>
        <w:t>Split Tensile Strength Test</w:t>
      </w:r>
    </w:p>
    <w:p w:rsidR="005F68AB" w:rsidRDefault="005F68AB" w:rsidP="005F68AB">
      <w:pPr>
        <w:spacing w:line="360" w:lineRule="auto"/>
        <w:jc w:val="both"/>
      </w:pPr>
      <w:r w:rsidRPr="005F68AB">
        <w:t xml:space="preserve">Cylinder specimens were tested for splitting tensile strength. The test was carried out according to IS: 5816-1970(10).  In this test compressive line loads were applied along a vertical symmetrical plane, which </w:t>
      </w:r>
      <w:r w:rsidRPr="005F68AB">
        <w:lastRenderedPageBreak/>
        <w:t>causes splitting of specimen. The test was carried at the end of 7 and 28 days of curing. The tensile strength of any mix was taken as the average of strength of three</w:t>
      </w:r>
      <w:r>
        <w:t xml:space="preserve"> cubes.</w:t>
      </w:r>
    </w:p>
    <w:p w:rsidR="005F68AB" w:rsidRPr="005F68AB" w:rsidRDefault="005F68AB" w:rsidP="005F68AB">
      <w:pPr>
        <w:spacing w:line="360" w:lineRule="auto"/>
        <w:jc w:val="both"/>
      </w:pPr>
    </w:p>
    <w:p w:rsidR="005F68AB" w:rsidRPr="005F68AB" w:rsidRDefault="005F68AB" w:rsidP="005F68AB">
      <w:pPr>
        <w:spacing w:line="360" w:lineRule="auto"/>
        <w:rPr>
          <w:b/>
          <w:sz w:val="24"/>
          <w:szCs w:val="24"/>
        </w:rPr>
      </w:pPr>
      <w:r w:rsidRPr="005F68AB">
        <w:rPr>
          <w:b/>
          <w:sz w:val="24"/>
          <w:szCs w:val="24"/>
        </w:rPr>
        <w:t xml:space="preserve">RESULTS AND DISCUSSION  </w:t>
      </w:r>
    </w:p>
    <w:p w:rsidR="005F68AB" w:rsidRPr="005F68AB" w:rsidRDefault="005F68AB" w:rsidP="005F68AB">
      <w:pPr>
        <w:spacing w:line="360" w:lineRule="auto"/>
        <w:jc w:val="both"/>
      </w:pPr>
      <w:r w:rsidRPr="005F68AB">
        <w:t>In this research the values of compressive strength for different replacement levels of foundry sand contents (0%, 20%, 30%, 40%, 50% and 60%) at the end of different curing periods (7 days, 28 days) are given in Table 4.1</w:t>
      </w:r>
    </w:p>
    <w:p w:rsidR="005F68AB" w:rsidRDefault="005F68AB" w:rsidP="00EA6AE2">
      <w:pPr>
        <w:spacing w:line="360" w:lineRule="auto"/>
        <w:rPr>
          <w:b/>
        </w:rPr>
      </w:pPr>
    </w:p>
    <w:p w:rsidR="005F68AB" w:rsidRPr="005F68AB" w:rsidRDefault="005F68AB" w:rsidP="005F68AB">
      <w:pPr>
        <w:spacing w:line="360" w:lineRule="auto"/>
        <w:jc w:val="center"/>
      </w:pPr>
      <w:r w:rsidRPr="005F68AB">
        <w:rPr>
          <w:b/>
        </w:rPr>
        <w:t>Table 4.1:</w:t>
      </w:r>
      <w:r w:rsidRPr="00EA2B15">
        <w:rPr>
          <w:b/>
          <w:sz w:val="24"/>
          <w:szCs w:val="24"/>
        </w:rPr>
        <w:t xml:space="preserve"> </w:t>
      </w:r>
      <w:r w:rsidRPr="005F68AB">
        <w:t>Compressive Strength (MPa) of Concrete with Foundry Sand</w:t>
      </w:r>
    </w:p>
    <w:p w:rsidR="005F68AB" w:rsidRPr="005F68AB" w:rsidRDefault="005F68AB" w:rsidP="005F68AB">
      <w:pPr>
        <w:spacing w:line="360" w:lineRule="auto"/>
        <w:jc w:val="center"/>
      </w:pPr>
      <w:r w:rsidRPr="005F68AB">
        <w:t xml:space="preserve"> for M30 Grade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797"/>
        <w:gridCol w:w="2205"/>
        <w:gridCol w:w="2088"/>
      </w:tblGrid>
      <w:tr w:rsidR="005F68AB" w:rsidTr="009C41B3">
        <w:trPr>
          <w:trHeight w:val="764"/>
          <w:jc w:val="center"/>
        </w:trPr>
        <w:tc>
          <w:tcPr>
            <w:tcW w:w="1985" w:type="dxa"/>
            <w:vMerge w:val="restart"/>
            <w:shd w:val="clear" w:color="auto" w:fill="auto"/>
          </w:tcPr>
          <w:p w:rsidR="005F68AB" w:rsidRPr="005F68AB" w:rsidRDefault="005F68AB" w:rsidP="009C41B3">
            <w:pPr>
              <w:spacing w:line="360" w:lineRule="auto"/>
              <w:jc w:val="center"/>
              <w:rPr>
                <w:b/>
              </w:rPr>
            </w:pPr>
            <w:r w:rsidRPr="005F68AB">
              <w:rPr>
                <w:b/>
              </w:rPr>
              <w:t xml:space="preserve">Foundry Sand </w:t>
            </w:r>
          </w:p>
          <w:p w:rsidR="005F68AB" w:rsidRPr="005F68AB" w:rsidRDefault="005F68AB" w:rsidP="009C41B3">
            <w:pPr>
              <w:spacing w:line="360" w:lineRule="auto"/>
              <w:jc w:val="center"/>
              <w:rPr>
                <w:b/>
              </w:rPr>
            </w:pPr>
            <w:r w:rsidRPr="005F68AB">
              <w:rPr>
                <w:b/>
              </w:rPr>
              <w:t>Content, %</w:t>
            </w:r>
          </w:p>
        </w:tc>
        <w:tc>
          <w:tcPr>
            <w:tcW w:w="1797" w:type="dxa"/>
            <w:vMerge w:val="restart"/>
            <w:shd w:val="clear" w:color="auto" w:fill="auto"/>
          </w:tcPr>
          <w:p w:rsidR="005F68AB" w:rsidRPr="005F68AB" w:rsidRDefault="005F68AB" w:rsidP="009C41B3">
            <w:pPr>
              <w:spacing w:line="360" w:lineRule="auto"/>
              <w:jc w:val="center"/>
              <w:rPr>
                <w:b/>
              </w:rPr>
            </w:pPr>
            <w:r w:rsidRPr="005F68AB">
              <w:rPr>
                <w:b/>
              </w:rPr>
              <w:t>Designation</w:t>
            </w:r>
          </w:p>
        </w:tc>
        <w:tc>
          <w:tcPr>
            <w:tcW w:w="4293" w:type="dxa"/>
            <w:gridSpan w:val="2"/>
            <w:shd w:val="clear" w:color="auto" w:fill="auto"/>
          </w:tcPr>
          <w:p w:rsidR="005F68AB" w:rsidRPr="005F68AB" w:rsidRDefault="005F68AB" w:rsidP="009C41B3">
            <w:pPr>
              <w:spacing w:line="360" w:lineRule="auto"/>
              <w:jc w:val="center"/>
              <w:rPr>
                <w:b/>
              </w:rPr>
            </w:pPr>
            <w:r w:rsidRPr="005F68AB">
              <w:rPr>
                <w:b/>
              </w:rPr>
              <w:t>Compressive Strength, MPa</w:t>
            </w:r>
          </w:p>
        </w:tc>
      </w:tr>
      <w:tr w:rsidR="005F68AB" w:rsidTr="009C41B3">
        <w:trPr>
          <w:jc w:val="center"/>
        </w:trPr>
        <w:tc>
          <w:tcPr>
            <w:tcW w:w="1985" w:type="dxa"/>
            <w:vMerge/>
            <w:shd w:val="clear" w:color="auto" w:fill="auto"/>
          </w:tcPr>
          <w:p w:rsidR="005F68AB" w:rsidRPr="005F68AB" w:rsidRDefault="005F68AB" w:rsidP="009C41B3">
            <w:pPr>
              <w:spacing w:line="360" w:lineRule="auto"/>
              <w:jc w:val="center"/>
              <w:rPr>
                <w:b/>
              </w:rPr>
            </w:pPr>
          </w:p>
        </w:tc>
        <w:tc>
          <w:tcPr>
            <w:tcW w:w="1797" w:type="dxa"/>
            <w:vMerge/>
            <w:shd w:val="clear" w:color="auto" w:fill="auto"/>
          </w:tcPr>
          <w:p w:rsidR="005F68AB" w:rsidRPr="005F68AB" w:rsidRDefault="005F68AB" w:rsidP="009C41B3">
            <w:pPr>
              <w:spacing w:line="360" w:lineRule="auto"/>
              <w:jc w:val="center"/>
              <w:rPr>
                <w:b/>
              </w:rPr>
            </w:pPr>
          </w:p>
        </w:tc>
        <w:tc>
          <w:tcPr>
            <w:tcW w:w="2205" w:type="dxa"/>
            <w:shd w:val="clear" w:color="auto" w:fill="auto"/>
          </w:tcPr>
          <w:p w:rsidR="005F68AB" w:rsidRPr="005F68AB" w:rsidRDefault="005F68AB" w:rsidP="009C41B3">
            <w:pPr>
              <w:spacing w:line="360" w:lineRule="auto"/>
              <w:jc w:val="center"/>
              <w:rPr>
                <w:b/>
              </w:rPr>
            </w:pPr>
            <w:r w:rsidRPr="005F68AB">
              <w:rPr>
                <w:b/>
              </w:rPr>
              <w:t>7 days</w:t>
            </w:r>
          </w:p>
        </w:tc>
        <w:tc>
          <w:tcPr>
            <w:tcW w:w="2088" w:type="dxa"/>
            <w:shd w:val="clear" w:color="auto" w:fill="auto"/>
          </w:tcPr>
          <w:p w:rsidR="005F68AB" w:rsidRPr="005F68AB" w:rsidRDefault="005F68AB" w:rsidP="009C41B3">
            <w:pPr>
              <w:spacing w:line="360" w:lineRule="auto"/>
              <w:jc w:val="center"/>
              <w:rPr>
                <w:b/>
              </w:rPr>
            </w:pPr>
            <w:r w:rsidRPr="005F68AB">
              <w:rPr>
                <w:b/>
              </w:rPr>
              <w:t>28 days</w:t>
            </w:r>
          </w:p>
        </w:tc>
      </w:tr>
      <w:tr w:rsidR="005F68AB" w:rsidTr="009C41B3">
        <w:trPr>
          <w:jc w:val="center"/>
        </w:trPr>
        <w:tc>
          <w:tcPr>
            <w:tcW w:w="1985" w:type="dxa"/>
            <w:shd w:val="clear" w:color="auto" w:fill="auto"/>
          </w:tcPr>
          <w:p w:rsidR="005F68AB" w:rsidRPr="005F68AB" w:rsidRDefault="005F68AB" w:rsidP="009C41B3">
            <w:pPr>
              <w:spacing w:line="360" w:lineRule="auto"/>
              <w:jc w:val="center"/>
            </w:pPr>
            <w:r w:rsidRPr="005F68AB">
              <w:t>0</w:t>
            </w:r>
          </w:p>
        </w:tc>
        <w:tc>
          <w:tcPr>
            <w:tcW w:w="1797" w:type="dxa"/>
            <w:shd w:val="clear" w:color="auto" w:fill="auto"/>
          </w:tcPr>
          <w:p w:rsidR="005F68AB" w:rsidRPr="005F68AB" w:rsidRDefault="005F68AB" w:rsidP="009C41B3">
            <w:pPr>
              <w:spacing w:line="360" w:lineRule="auto"/>
              <w:jc w:val="center"/>
            </w:pPr>
            <w:r w:rsidRPr="005F68AB">
              <w:t>M-1</w:t>
            </w:r>
          </w:p>
        </w:tc>
        <w:tc>
          <w:tcPr>
            <w:tcW w:w="2205" w:type="dxa"/>
            <w:shd w:val="clear" w:color="auto" w:fill="auto"/>
          </w:tcPr>
          <w:p w:rsidR="005F68AB" w:rsidRPr="005F68AB" w:rsidRDefault="005F68AB" w:rsidP="009C41B3">
            <w:pPr>
              <w:spacing w:line="360" w:lineRule="auto"/>
              <w:jc w:val="center"/>
            </w:pPr>
            <w:r w:rsidRPr="005F68AB">
              <w:t>32.50</w:t>
            </w:r>
          </w:p>
        </w:tc>
        <w:tc>
          <w:tcPr>
            <w:tcW w:w="2088" w:type="dxa"/>
            <w:shd w:val="clear" w:color="auto" w:fill="auto"/>
          </w:tcPr>
          <w:p w:rsidR="005F68AB" w:rsidRPr="005F68AB" w:rsidRDefault="005F68AB" w:rsidP="009C41B3">
            <w:pPr>
              <w:spacing w:line="360" w:lineRule="auto"/>
              <w:jc w:val="center"/>
            </w:pPr>
            <w:r w:rsidRPr="005F68AB">
              <w:t>40.10</w:t>
            </w:r>
          </w:p>
        </w:tc>
      </w:tr>
      <w:tr w:rsidR="005F68AB" w:rsidTr="009C41B3">
        <w:trPr>
          <w:jc w:val="center"/>
        </w:trPr>
        <w:tc>
          <w:tcPr>
            <w:tcW w:w="1985" w:type="dxa"/>
            <w:shd w:val="clear" w:color="auto" w:fill="auto"/>
          </w:tcPr>
          <w:p w:rsidR="005F68AB" w:rsidRPr="005F68AB" w:rsidRDefault="005F68AB" w:rsidP="009C41B3">
            <w:pPr>
              <w:spacing w:line="360" w:lineRule="auto"/>
              <w:jc w:val="center"/>
            </w:pPr>
            <w:r w:rsidRPr="005F68AB">
              <w:t>20</w:t>
            </w:r>
          </w:p>
        </w:tc>
        <w:tc>
          <w:tcPr>
            <w:tcW w:w="1797" w:type="dxa"/>
            <w:shd w:val="clear" w:color="auto" w:fill="auto"/>
          </w:tcPr>
          <w:p w:rsidR="005F68AB" w:rsidRPr="005F68AB" w:rsidRDefault="005F68AB" w:rsidP="009C41B3">
            <w:pPr>
              <w:spacing w:line="360" w:lineRule="auto"/>
              <w:jc w:val="center"/>
            </w:pPr>
            <w:r w:rsidRPr="005F68AB">
              <w:t>M-2</w:t>
            </w:r>
          </w:p>
        </w:tc>
        <w:tc>
          <w:tcPr>
            <w:tcW w:w="2205" w:type="dxa"/>
            <w:shd w:val="clear" w:color="auto" w:fill="auto"/>
          </w:tcPr>
          <w:p w:rsidR="005F68AB" w:rsidRPr="005F68AB" w:rsidRDefault="005F68AB" w:rsidP="009C41B3">
            <w:pPr>
              <w:spacing w:line="360" w:lineRule="auto"/>
              <w:jc w:val="center"/>
            </w:pPr>
            <w:r w:rsidRPr="005F68AB">
              <w:t>37.25</w:t>
            </w:r>
          </w:p>
        </w:tc>
        <w:tc>
          <w:tcPr>
            <w:tcW w:w="2088" w:type="dxa"/>
            <w:shd w:val="clear" w:color="auto" w:fill="auto"/>
          </w:tcPr>
          <w:p w:rsidR="005F68AB" w:rsidRPr="005F68AB" w:rsidRDefault="005F68AB" w:rsidP="009C41B3">
            <w:pPr>
              <w:spacing w:line="360" w:lineRule="auto"/>
              <w:jc w:val="center"/>
            </w:pPr>
            <w:r w:rsidRPr="005F68AB">
              <w:t>48.10</w:t>
            </w:r>
          </w:p>
        </w:tc>
      </w:tr>
      <w:tr w:rsidR="005F68AB" w:rsidTr="009C41B3">
        <w:trPr>
          <w:jc w:val="center"/>
        </w:trPr>
        <w:tc>
          <w:tcPr>
            <w:tcW w:w="1985" w:type="dxa"/>
            <w:shd w:val="clear" w:color="auto" w:fill="auto"/>
          </w:tcPr>
          <w:p w:rsidR="005F68AB" w:rsidRPr="005F68AB" w:rsidRDefault="005F68AB" w:rsidP="009C41B3">
            <w:pPr>
              <w:spacing w:line="360" w:lineRule="auto"/>
              <w:jc w:val="center"/>
            </w:pPr>
            <w:r w:rsidRPr="005F68AB">
              <w:t>30</w:t>
            </w:r>
          </w:p>
        </w:tc>
        <w:tc>
          <w:tcPr>
            <w:tcW w:w="1797" w:type="dxa"/>
            <w:shd w:val="clear" w:color="auto" w:fill="auto"/>
          </w:tcPr>
          <w:p w:rsidR="005F68AB" w:rsidRPr="005F68AB" w:rsidRDefault="005F68AB" w:rsidP="009C41B3">
            <w:pPr>
              <w:spacing w:line="360" w:lineRule="auto"/>
              <w:jc w:val="center"/>
            </w:pPr>
            <w:r w:rsidRPr="005F68AB">
              <w:t>M-3</w:t>
            </w:r>
          </w:p>
        </w:tc>
        <w:tc>
          <w:tcPr>
            <w:tcW w:w="2205" w:type="dxa"/>
            <w:shd w:val="clear" w:color="auto" w:fill="auto"/>
          </w:tcPr>
          <w:p w:rsidR="005F68AB" w:rsidRPr="005F68AB" w:rsidRDefault="005F68AB" w:rsidP="009C41B3">
            <w:pPr>
              <w:spacing w:line="360" w:lineRule="auto"/>
              <w:jc w:val="center"/>
            </w:pPr>
            <w:r w:rsidRPr="005F68AB">
              <w:t>37.33</w:t>
            </w:r>
          </w:p>
        </w:tc>
        <w:tc>
          <w:tcPr>
            <w:tcW w:w="2088" w:type="dxa"/>
            <w:shd w:val="clear" w:color="auto" w:fill="auto"/>
          </w:tcPr>
          <w:p w:rsidR="005F68AB" w:rsidRPr="005F68AB" w:rsidRDefault="005F68AB" w:rsidP="009C41B3">
            <w:pPr>
              <w:spacing w:line="360" w:lineRule="auto"/>
              <w:jc w:val="center"/>
            </w:pPr>
            <w:r w:rsidRPr="005F68AB">
              <w:t>47.46</w:t>
            </w:r>
          </w:p>
        </w:tc>
      </w:tr>
      <w:tr w:rsidR="005F68AB" w:rsidTr="009C41B3">
        <w:trPr>
          <w:jc w:val="center"/>
        </w:trPr>
        <w:tc>
          <w:tcPr>
            <w:tcW w:w="1985" w:type="dxa"/>
            <w:shd w:val="clear" w:color="auto" w:fill="auto"/>
          </w:tcPr>
          <w:p w:rsidR="005F68AB" w:rsidRPr="005F68AB" w:rsidRDefault="005F68AB" w:rsidP="009C41B3">
            <w:pPr>
              <w:spacing w:line="360" w:lineRule="auto"/>
              <w:jc w:val="center"/>
            </w:pPr>
            <w:r w:rsidRPr="005F68AB">
              <w:t>40</w:t>
            </w:r>
          </w:p>
        </w:tc>
        <w:tc>
          <w:tcPr>
            <w:tcW w:w="1797" w:type="dxa"/>
            <w:shd w:val="clear" w:color="auto" w:fill="auto"/>
          </w:tcPr>
          <w:p w:rsidR="005F68AB" w:rsidRPr="005F68AB" w:rsidRDefault="005F68AB" w:rsidP="009C41B3">
            <w:pPr>
              <w:spacing w:line="360" w:lineRule="auto"/>
              <w:jc w:val="center"/>
            </w:pPr>
            <w:r w:rsidRPr="005F68AB">
              <w:t>M-4</w:t>
            </w:r>
          </w:p>
        </w:tc>
        <w:tc>
          <w:tcPr>
            <w:tcW w:w="2205" w:type="dxa"/>
            <w:shd w:val="clear" w:color="auto" w:fill="auto"/>
          </w:tcPr>
          <w:p w:rsidR="005F68AB" w:rsidRPr="005F68AB" w:rsidRDefault="005F68AB" w:rsidP="009C41B3">
            <w:pPr>
              <w:spacing w:line="360" w:lineRule="auto"/>
              <w:jc w:val="center"/>
            </w:pPr>
            <w:r w:rsidRPr="005F68AB">
              <w:t>37.91</w:t>
            </w:r>
          </w:p>
        </w:tc>
        <w:tc>
          <w:tcPr>
            <w:tcW w:w="2088" w:type="dxa"/>
            <w:shd w:val="clear" w:color="auto" w:fill="auto"/>
          </w:tcPr>
          <w:p w:rsidR="005F68AB" w:rsidRPr="005F68AB" w:rsidRDefault="005F68AB" w:rsidP="009C41B3">
            <w:pPr>
              <w:spacing w:line="360" w:lineRule="auto"/>
              <w:jc w:val="center"/>
            </w:pPr>
            <w:r w:rsidRPr="005F68AB">
              <w:t>48.05</w:t>
            </w:r>
          </w:p>
        </w:tc>
      </w:tr>
      <w:tr w:rsidR="005F68AB" w:rsidTr="009C41B3">
        <w:trPr>
          <w:jc w:val="center"/>
        </w:trPr>
        <w:tc>
          <w:tcPr>
            <w:tcW w:w="1985" w:type="dxa"/>
            <w:shd w:val="clear" w:color="auto" w:fill="auto"/>
          </w:tcPr>
          <w:p w:rsidR="005F68AB" w:rsidRPr="005F68AB" w:rsidRDefault="005F68AB" w:rsidP="009C41B3">
            <w:pPr>
              <w:spacing w:line="360" w:lineRule="auto"/>
              <w:jc w:val="center"/>
            </w:pPr>
            <w:r w:rsidRPr="005F68AB">
              <w:t>50</w:t>
            </w:r>
          </w:p>
        </w:tc>
        <w:tc>
          <w:tcPr>
            <w:tcW w:w="1797" w:type="dxa"/>
            <w:shd w:val="clear" w:color="auto" w:fill="auto"/>
          </w:tcPr>
          <w:p w:rsidR="005F68AB" w:rsidRPr="005F68AB" w:rsidRDefault="005F68AB" w:rsidP="009C41B3">
            <w:pPr>
              <w:spacing w:line="360" w:lineRule="auto"/>
              <w:jc w:val="center"/>
            </w:pPr>
            <w:r w:rsidRPr="005F68AB">
              <w:t>M-5</w:t>
            </w:r>
          </w:p>
        </w:tc>
        <w:tc>
          <w:tcPr>
            <w:tcW w:w="2205" w:type="dxa"/>
            <w:shd w:val="clear" w:color="auto" w:fill="auto"/>
          </w:tcPr>
          <w:p w:rsidR="005F68AB" w:rsidRPr="005F68AB" w:rsidRDefault="005F68AB" w:rsidP="009C41B3">
            <w:pPr>
              <w:spacing w:line="360" w:lineRule="auto"/>
              <w:jc w:val="center"/>
            </w:pPr>
            <w:r w:rsidRPr="005F68AB">
              <w:t>36.83</w:t>
            </w:r>
          </w:p>
        </w:tc>
        <w:tc>
          <w:tcPr>
            <w:tcW w:w="2088" w:type="dxa"/>
            <w:shd w:val="clear" w:color="auto" w:fill="auto"/>
          </w:tcPr>
          <w:p w:rsidR="005F68AB" w:rsidRPr="005F68AB" w:rsidRDefault="005F68AB" w:rsidP="009C41B3">
            <w:pPr>
              <w:spacing w:line="360" w:lineRule="auto"/>
              <w:jc w:val="center"/>
            </w:pPr>
            <w:r w:rsidRPr="005F68AB">
              <w:t>46.88</w:t>
            </w:r>
          </w:p>
        </w:tc>
      </w:tr>
      <w:tr w:rsidR="005F68AB" w:rsidTr="009C41B3">
        <w:trPr>
          <w:jc w:val="center"/>
        </w:trPr>
        <w:tc>
          <w:tcPr>
            <w:tcW w:w="1985" w:type="dxa"/>
            <w:shd w:val="clear" w:color="auto" w:fill="auto"/>
          </w:tcPr>
          <w:p w:rsidR="005F68AB" w:rsidRPr="005F68AB" w:rsidRDefault="005F68AB" w:rsidP="009C41B3">
            <w:pPr>
              <w:spacing w:line="360" w:lineRule="auto"/>
              <w:jc w:val="center"/>
            </w:pPr>
            <w:r w:rsidRPr="005F68AB">
              <w:t>60</w:t>
            </w:r>
          </w:p>
        </w:tc>
        <w:tc>
          <w:tcPr>
            <w:tcW w:w="1797" w:type="dxa"/>
            <w:shd w:val="clear" w:color="auto" w:fill="auto"/>
          </w:tcPr>
          <w:p w:rsidR="005F68AB" w:rsidRPr="005F68AB" w:rsidRDefault="005F68AB" w:rsidP="009C41B3">
            <w:pPr>
              <w:spacing w:line="360" w:lineRule="auto"/>
              <w:jc w:val="center"/>
            </w:pPr>
            <w:r w:rsidRPr="005F68AB">
              <w:t>M-6</w:t>
            </w:r>
          </w:p>
        </w:tc>
        <w:tc>
          <w:tcPr>
            <w:tcW w:w="2205" w:type="dxa"/>
            <w:shd w:val="clear" w:color="auto" w:fill="auto"/>
          </w:tcPr>
          <w:p w:rsidR="005F68AB" w:rsidRPr="005F68AB" w:rsidRDefault="005F68AB" w:rsidP="009C41B3">
            <w:pPr>
              <w:spacing w:line="360" w:lineRule="auto"/>
              <w:jc w:val="center"/>
            </w:pPr>
            <w:r w:rsidRPr="005F68AB">
              <w:t>29.50</w:t>
            </w:r>
          </w:p>
        </w:tc>
        <w:tc>
          <w:tcPr>
            <w:tcW w:w="2088" w:type="dxa"/>
            <w:shd w:val="clear" w:color="auto" w:fill="auto"/>
          </w:tcPr>
          <w:p w:rsidR="005F68AB" w:rsidRPr="005F68AB" w:rsidRDefault="005F68AB" w:rsidP="009C41B3">
            <w:pPr>
              <w:spacing w:line="360" w:lineRule="auto"/>
              <w:jc w:val="center"/>
            </w:pPr>
            <w:r w:rsidRPr="005F68AB">
              <w:t>37.28</w:t>
            </w:r>
          </w:p>
        </w:tc>
      </w:tr>
    </w:tbl>
    <w:p w:rsidR="005F68AB" w:rsidRPr="005F68AB" w:rsidRDefault="005F68AB" w:rsidP="005F68AB">
      <w:pPr>
        <w:spacing w:line="360" w:lineRule="auto"/>
        <w:jc w:val="center"/>
      </w:pPr>
    </w:p>
    <w:p w:rsidR="005F68AB" w:rsidRPr="005F68AB" w:rsidRDefault="005F68AB" w:rsidP="005F68AB">
      <w:pPr>
        <w:spacing w:line="360" w:lineRule="auto"/>
        <w:jc w:val="both"/>
      </w:pPr>
      <w:r w:rsidRPr="005F68AB">
        <w:t>There is a considerable improvement in the compressive strength of concrete with inclusion and increase in the percentage of waste foundry sand up to 60%. The maximum compressive strength was achieved with 50% replacement of fine aggregate with waste foundry sand.</w:t>
      </w:r>
    </w:p>
    <w:p w:rsidR="005A6348" w:rsidRDefault="005A6348" w:rsidP="005F68AB">
      <w:pPr>
        <w:tabs>
          <w:tab w:val="left" w:pos="3540"/>
        </w:tabs>
        <w:spacing w:line="360" w:lineRule="auto"/>
        <w:jc w:val="both"/>
        <w:rPr>
          <w:b/>
        </w:rPr>
      </w:pPr>
    </w:p>
    <w:p w:rsidR="005F68AB" w:rsidRPr="00F825B2" w:rsidRDefault="005F68AB" w:rsidP="005F68AB">
      <w:pPr>
        <w:tabs>
          <w:tab w:val="left" w:pos="3540"/>
        </w:tabs>
        <w:spacing w:line="360" w:lineRule="auto"/>
        <w:jc w:val="both"/>
        <w:rPr>
          <w:b/>
          <w:sz w:val="24"/>
          <w:szCs w:val="24"/>
        </w:rPr>
      </w:pPr>
      <w:r w:rsidRPr="00F825B2">
        <w:rPr>
          <w:b/>
          <w:sz w:val="24"/>
          <w:szCs w:val="24"/>
        </w:rPr>
        <w:t>Split Tensile Strength</w:t>
      </w:r>
    </w:p>
    <w:p w:rsidR="005F68AB" w:rsidRPr="005F68AB" w:rsidRDefault="005F68AB" w:rsidP="005F68AB">
      <w:pPr>
        <w:tabs>
          <w:tab w:val="left" w:pos="3540"/>
        </w:tabs>
        <w:spacing w:line="360" w:lineRule="auto"/>
        <w:jc w:val="both"/>
      </w:pPr>
      <w:r w:rsidRPr="005F68AB">
        <w:t>It was found that split tensile strength of concrete incorporating foundry sand (using 0 %, 20 %, 30 %, 40 %, 50 % and 60 % replacement levels with fine aggregate and a w/c of 0.4) depended on the percentage of foundry sand used. The variation of split tensile strength was shown in Table 4.2.</w:t>
      </w:r>
    </w:p>
    <w:p w:rsidR="005F68AB" w:rsidRPr="005F68AB" w:rsidRDefault="005F68AB" w:rsidP="005F68AB">
      <w:pPr>
        <w:tabs>
          <w:tab w:val="left" w:pos="3540"/>
        </w:tabs>
        <w:spacing w:line="360" w:lineRule="auto"/>
        <w:jc w:val="both"/>
      </w:pPr>
    </w:p>
    <w:p w:rsidR="005F68AB" w:rsidRPr="005F68AB" w:rsidRDefault="005F68AB" w:rsidP="005F68AB">
      <w:pPr>
        <w:spacing w:line="360" w:lineRule="auto"/>
        <w:jc w:val="center"/>
      </w:pPr>
      <w:r w:rsidRPr="005F68AB">
        <w:rPr>
          <w:b/>
        </w:rPr>
        <w:t xml:space="preserve">Table 4.2: </w:t>
      </w:r>
      <w:r w:rsidRPr="005F68AB">
        <w:t>Split Tensile Strength (MPa) of Concrete with Foundry Sand for M30 Grade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797"/>
        <w:gridCol w:w="3233"/>
      </w:tblGrid>
      <w:tr w:rsidR="005F68AB" w:rsidTr="009C41B3">
        <w:trPr>
          <w:trHeight w:val="982"/>
          <w:jc w:val="center"/>
        </w:trPr>
        <w:tc>
          <w:tcPr>
            <w:tcW w:w="1985" w:type="dxa"/>
            <w:shd w:val="clear" w:color="auto" w:fill="auto"/>
          </w:tcPr>
          <w:p w:rsidR="005F68AB" w:rsidRPr="005F68AB" w:rsidRDefault="005F68AB" w:rsidP="009C41B3">
            <w:pPr>
              <w:spacing w:line="360" w:lineRule="auto"/>
              <w:jc w:val="center"/>
              <w:rPr>
                <w:b/>
              </w:rPr>
            </w:pPr>
            <w:r w:rsidRPr="005F68AB">
              <w:rPr>
                <w:b/>
              </w:rPr>
              <w:t>Foundry Sand</w:t>
            </w:r>
          </w:p>
          <w:p w:rsidR="005F68AB" w:rsidRPr="005F68AB" w:rsidRDefault="005F68AB" w:rsidP="009C41B3">
            <w:pPr>
              <w:spacing w:line="360" w:lineRule="auto"/>
              <w:jc w:val="center"/>
              <w:rPr>
                <w:b/>
              </w:rPr>
            </w:pPr>
            <w:r w:rsidRPr="005F68AB">
              <w:rPr>
                <w:b/>
              </w:rPr>
              <w:t>Content, %</w:t>
            </w:r>
          </w:p>
        </w:tc>
        <w:tc>
          <w:tcPr>
            <w:tcW w:w="1797" w:type="dxa"/>
            <w:shd w:val="clear" w:color="auto" w:fill="auto"/>
          </w:tcPr>
          <w:p w:rsidR="005F68AB" w:rsidRPr="005F68AB" w:rsidRDefault="005F68AB" w:rsidP="009C41B3">
            <w:pPr>
              <w:spacing w:line="360" w:lineRule="auto"/>
              <w:jc w:val="center"/>
              <w:rPr>
                <w:b/>
              </w:rPr>
            </w:pPr>
            <w:r w:rsidRPr="005F68AB">
              <w:rPr>
                <w:b/>
              </w:rPr>
              <w:t>Designation</w:t>
            </w:r>
          </w:p>
        </w:tc>
        <w:tc>
          <w:tcPr>
            <w:tcW w:w="3233" w:type="dxa"/>
            <w:shd w:val="clear" w:color="auto" w:fill="auto"/>
          </w:tcPr>
          <w:p w:rsidR="005F68AB" w:rsidRPr="005F68AB" w:rsidRDefault="005F68AB" w:rsidP="009C41B3">
            <w:pPr>
              <w:spacing w:line="360" w:lineRule="auto"/>
              <w:jc w:val="center"/>
              <w:rPr>
                <w:b/>
              </w:rPr>
            </w:pPr>
            <w:r w:rsidRPr="005F68AB">
              <w:rPr>
                <w:b/>
              </w:rPr>
              <w:t>Split Tensile Strength, MPa</w:t>
            </w:r>
          </w:p>
          <w:p w:rsidR="005F68AB" w:rsidRPr="005F68AB" w:rsidRDefault="005F68AB" w:rsidP="009C41B3">
            <w:pPr>
              <w:spacing w:line="360" w:lineRule="auto"/>
              <w:jc w:val="center"/>
              <w:rPr>
                <w:b/>
              </w:rPr>
            </w:pPr>
            <w:r w:rsidRPr="005F68AB">
              <w:rPr>
                <w:b/>
              </w:rPr>
              <w:t>28 days</w:t>
            </w:r>
          </w:p>
        </w:tc>
      </w:tr>
      <w:tr w:rsidR="005F68AB" w:rsidTr="009C41B3">
        <w:trPr>
          <w:jc w:val="center"/>
        </w:trPr>
        <w:tc>
          <w:tcPr>
            <w:tcW w:w="1985" w:type="dxa"/>
            <w:shd w:val="clear" w:color="auto" w:fill="auto"/>
          </w:tcPr>
          <w:p w:rsidR="005F68AB" w:rsidRPr="005F68AB" w:rsidRDefault="005F68AB" w:rsidP="009C41B3">
            <w:pPr>
              <w:spacing w:line="360" w:lineRule="auto"/>
              <w:jc w:val="center"/>
            </w:pPr>
            <w:r w:rsidRPr="005F68AB">
              <w:t>0</w:t>
            </w:r>
          </w:p>
        </w:tc>
        <w:tc>
          <w:tcPr>
            <w:tcW w:w="1797" w:type="dxa"/>
            <w:shd w:val="clear" w:color="auto" w:fill="auto"/>
          </w:tcPr>
          <w:p w:rsidR="005F68AB" w:rsidRPr="005F68AB" w:rsidRDefault="005F68AB" w:rsidP="009C41B3">
            <w:pPr>
              <w:spacing w:line="360" w:lineRule="auto"/>
              <w:jc w:val="center"/>
            </w:pPr>
            <w:r w:rsidRPr="005F68AB">
              <w:t>M-1</w:t>
            </w:r>
          </w:p>
        </w:tc>
        <w:tc>
          <w:tcPr>
            <w:tcW w:w="3233" w:type="dxa"/>
            <w:shd w:val="clear" w:color="auto" w:fill="auto"/>
          </w:tcPr>
          <w:p w:rsidR="005F68AB" w:rsidRPr="005F68AB" w:rsidRDefault="005F68AB" w:rsidP="009C41B3">
            <w:pPr>
              <w:spacing w:line="360" w:lineRule="auto"/>
              <w:jc w:val="center"/>
            </w:pPr>
            <w:r w:rsidRPr="005F68AB">
              <w:t>4.38</w:t>
            </w:r>
          </w:p>
        </w:tc>
      </w:tr>
      <w:tr w:rsidR="005F68AB" w:rsidTr="009C41B3">
        <w:trPr>
          <w:jc w:val="center"/>
        </w:trPr>
        <w:tc>
          <w:tcPr>
            <w:tcW w:w="1985" w:type="dxa"/>
            <w:shd w:val="clear" w:color="auto" w:fill="auto"/>
          </w:tcPr>
          <w:p w:rsidR="005F68AB" w:rsidRPr="005F68AB" w:rsidRDefault="005F68AB" w:rsidP="009C41B3">
            <w:pPr>
              <w:spacing w:line="360" w:lineRule="auto"/>
              <w:jc w:val="center"/>
            </w:pPr>
            <w:r w:rsidRPr="005F68AB">
              <w:t>20</w:t>
            </w:r>
          </w:p>
        </w:tc>
        <w:tc>
          <w:tcPr>
            <w:tcW w:w="1797" w:type="dxa"/>
            <w:shd w:val="clear" w:color="auto" w:fill="auto"/>
          </w:tcPr>
          <w:p w:rsidR="005F68AB" w:rsidRPr="005F68AB" w:rsidRDefault="005F68AB" w:rsidP="009C41B3">
            <w:pPr>
              <w:spacing w:line="360" w:lineRule="auto"/>
              <w:jc w:val="center"/>
            </w:pPr>
            <w:r w:rsidRPr="005F68AB">
              <w:t>M-2</w:t>
            </w:r>
          </w:p>
        </w:tc>
        <w:tc>
          <w:tcPr>
            <w:tcW w:w="3233" w:type="dxa"/>
            <w:shd w:val="clear" w:color="auto" w:fill="auto"/>
          </w:tcPr>
          <w:p w:rsidR="005F68AB" w:rsidRPr="005F68AB" w:rsidRDefault="005F68AB" w:rsidP="009C41B3">
            <w:pPr>
              <w:spacing w:line="360" w:lineRule="auto"/>
              <w:jc w:val="center"/>
            </w:pPr>
            <w:r w:rsidRPr="005F68AB">
              <w:t>4.77</w:t>
            </w:r>
          </w:p>
        </w:tc>
      </w:tr>
      <w:tr w:rsidR="005F68AB" w:rsidTr="009C41B3">
        <w:trPr>
          <w:jc w:val="center"/>
        </w:trPr>
        <w:tc>
          <w:tcPr>
            <w:tcW w:w="1985" w:type="dxa"/>
            <w:shd w:val="clear" w:color="auto" w:fill="auto"/>
          </w:tcPr>
          <w:p w:rsidR="005F68AB" w:rsidRPr="005F68AB" w:rsidRDefault="005F68AB" w:rsidP="009C41B3">
            <w:pPr>
              <w:spacing w:line="360" w:lineRule="auto"/>
              <w:jc w:val="center"/>
            </w:pPr>
            <w:r w:rsidRPr="005F68AB">
              <w:t>30</w:t>
            </w:r>
          </w:p>
        </w:tc>
        <w:tc>
          <w:tcPr>
            <w:tcW w:w="1797" w:type="dxa"/>
            <w:shd w:val="clear" w:color="auto" w:fill="auto"/>
          </w:tcPr>
          <w:p w:rsidR="005F68AB" w:rsidRPr="005F68AB" w:rsidRDefault="005F68AB" w:rsidP="009C41B3">
            <w:pPr>
              <w:spacing w:line="360" w:lineRule="auto"/>
              <w:jc w:val="center"/>
            </w:pPr>
            <w:r w:rsidRPr="005F68AB">
              <w:t>M-3</w:t>
            </w:r>
          </w:p>
        </w:tc>
        <w:tc>
          <w:tcPr>
            <w:tcW w:w="3233" w:type="dxa"/>
            <w:shd w:val="clear" w:color="auto" w:fill="auto"/>
          </w:tcPr>
          <w:p w:rsidR="005F68AB" w:rsidRPr="005F68AB" w:rsidRDefault="005F68AB" w:rsidP="009C41B3">
            <w:pPr>
              <w:spacing w:line="360" w:lineRule="auto"/>
              <w:jc w:val="center"/>
            </w:pPr>
            <w:r w:rsidRPr="005F68AB">
              <w:t>5.01</w:t>
            </w:r>
          </w:p>
        </w:tc>
      </w:tr>
      <w:tr w:rsidR="005F68AB" w:rsidTr="009C41B3">
        <w:trPr>
          <w:jc w:val="center"/>
        </w:trPr>
        <w:tc>
          <w:tcPr>
            <w:tcW w:w="1985" w:type="dxa"/>
            <w:shd w:val="clear" w:color="auto" w:fill="auto"/>
          </w:tcPr>
          <w:p w:rsidR="005F68AB" w:rsidRPr="005F68AB" w:rsidRDefault="005F68AB" w:rsidP="009C41B3">
            <w:pPr>
              <w:spacing w:line="360" w:lineRule="auto"/>
              <w:jc w:val="center"/>
            </w:pPr>
            <w:r w:rsidRPr="005F68AB">
              <w:t>40</w:t>
            </w:r>
          </w:p>
        </w:tc>
        <w:tc>
          <w:tcPr>
            <w:tcW w:w="1797" w:type="dxa"/>
            <w:shd w:val="clear" w:color="auto" w:fill="auto"/>
          </w:tcPr>
          <w:p w:rsidR="005F68AB" w:rsidRPr="005F68AB" w:rsidRDefault="005F68AB" w:rsidP="009C41B3">
            <w:pPr>
              <w:spacing w:line="360" w:lineRule="auto"/>
              <w:jc w:val="center"/>
            </w:pPr>
            <w:r w:rsidRPr="005F68AB">
              <w:t>M-4</w:t>
            </w:r>
          </w:p>
        </w:tc>
        <w:tc>
          <w:tcPr>
            <w:tcW w:w="3233" w:type="dxa"/>
            <w:shd w:val="clear" w:color="auto" w:fill="auto"/>
          </w:tcPr>
          <w:p w:rsidR="005F68AB" w:rsidRPr="005F68AB" w:rsidRDefault="005F68AB" w:rsidP="009C41B3">
            <w:pPr>
              <w:spacing w:line="360" w:lineRule="auto"/>
              <w:jc w:val="center"/>
            </w:pPr>
            <w:r w:rsidRPr="005F68AB">
              <w:t>5.81</w:t>
            </w:r>
          </w:p>
        </w:tc>
      </w:tr>
      <w:tr w:rsidR="005F68AB" w:rsidTr="009C41B3">
        <w:trPr>
          <w:jc w:val="center"/>
        </w:trPr>
        <w:tc>
          <w:tcPr>
            <w:tcW w:w="1985" w:type="dxa"/>
            <w:shd w:val="clear" w:color="auto" w:fill="auto"/>
          </w:tcPr>
          <w:p w:rsidR="005F68AB" w:rsidRPr="005F68AB" w:rsidRDefault="005F68AB" w:rsidP="009C41B3">
            <w:pPr>
              <w:spacing w:line="360" w:lineRule="auto"/>
              <w:jc w:val="center"/>
            </w:pPr>
            <w:r w:rsidRPr="005F68AB">
              <w:t>50</w:t>
            </w:r>
          </w:p>
        </w:tc>
        <w:tc>
          <w:tcPr>
            <w:tcW w:w="1797" w:type="dxa"/>
            <w:shd w:val="clear" w:color="auto" w:fill="auto"/>
          </w:tcPr>
          <w:p w:rsidR="005F68AB" w:rsidRPr="005F68AB" w:rsidRDefault="005F68AB" w:rsidP="009C41B3">
            <w:pPr>
              <w:spacing w:line="360" w:lineRule="auto"/>
              <w:jc w:val="center"/>
            </w:pPr>
            <w:r w:rsidRPr="005F68AB">
              <w:t>M-5</w:t>
            </w:r>
          </w:p>
        </w:tc>
        <w:tc>
          <w:tcPr>
            <w:tcW w:w="3233" w:type="dxa"/>
            <w:shd w:val="clear" w:color="auto" w:fill="auto"/>
          </w:tcPr>
          <w:p w:rsidR="005F68AB" w:rsidRPr="005F68AB" w:rsidRDefault="005F68AB" w:rsidP="009C41B3">
            <w:pPr>
              <w:spacing w:line="360" w:lineRule="auto"/>
              <w:jc w:val="center"/>
            </w:pPr>
            <w:r w:rsidRPr="005F68AB">
              <w:t>5.74</w:t>
            </w:r>
          </w:p>
        </w:tc>
      </w:tr>
      <w:tr w:rsidR="005F68AB" w:rsidTr="009C41B3">
        <w:trPr>
          <w:jc w:val="center"/>
        </w:trPr>
        <w:tc>
          <w:tcPr>
            <w:tcW w:w="1985" w:type="dxa"/>
            <w:shd w:val="clear" w:color="auto" w:fill="auto"/>
          </w:tcPr>
          <w:p w:rsidR="005F68AB" w:rsidRPr="005F68AB" w:rsidRDefault="005F68AB" w:rsidP="009C41B3">
            <w:pPr>
              <w:spacing w:line="360" w:lineRule="auto"/>
              <w:jc w:val="center"/>
            </w:pPr>
            <w:r w:rsidRPr="005F68AB">
              <w:t>60</w:t>
            </w:r>
          </w:p>
        </w:tc>
        <w:tc>
          <w:tcPr>
            <w:tcW w:w="1797" w:type="dxa"/>
            <w:shd w:val="clear" w:color="auto" w:fill="auto"/>
          </w:tcPr>
          <w:p w:rsidR="005F68AB" w:rsidRPr="005F68AB" w:rsidRDefault="005F68AB" w:rsidP="009C41B3">
            <w:pPr>
              <w:spacing w:line="360" w:lineRule="auto"/>
              <w:jc w:val="center"/>
            </w:pPr>
            <w:r w:rsidRPr="005F68AB">
              <w:t>M-6</w:t>
            </w:r>
          </w:p>
        </w:tc>
        <w:tc>
          <w:tcPr>
            <w:tcW w:w="3233" w:type="dxa"/>
            <w:shd w:val="clear" w:color="auto" w:fill="auto"/>
          </w:tcPr>
          <w:p w:rsidR="005F68AB" w:rsidRPr="005F68AB" w:rsidRDefault="005F68AB" w:rsidP="009C41B3">
            <w:pPr>
              <w:spacing w:line="360" w:lineRule="auto"/>
              <w:jc w:val="center"/>
            </w:pPr>
            <w:r w:rsidRPr="005F68AB">
              <w:t>4.50</w:t>
            </w:r>
          </w:p>
        </w:tc>
      </w:tr>
    </w:tbl>
    <w:p w:rsidR="005F68AB" w:rsidRDefault="005F68AB" w:rsidP="005F68AB">
      <w:pPr>
        <w:tabs>
          <w:tab w:val="left" w:pos="3540"/>
        </w:tabs>
        <w:spacing w:line="360" w:lineRule="auto"/>
        <w:jc w:val="center"/>
        <w:rPr>
          <w:sz w:val="24"/>
          <w:szCs w:val="24"/>
        </w:rPr>
      </w:pPr>
    </w:p>
    <w:p w:rsidR="00EA6AE2" w:rsidRDefault="00EA6AE2" w:rsidP="005F68AB">
      <w:pPr>
        <w:tabs>
          <w:tab w:val="left" w:pos="3540"/>
        </w:tabs>
        <w:spacing w:line="360" w:lineRule="auto"/>
        <w:jc w:val="both"/>
      </w:pPr>
    </w:p>
    <w:p w:rsidR="00EA6AE2" w:rsidRDefault="00EA6AE2" w:rsidP="005F68AB">
      <w:pPr>
        <w:tabs>
          <w:tab w:val="left" w:pos="3540"/>
        </w:tabs>
        <w:spacing w:line="360" w:lineRule="auto"/>
        <w:jc w:val="both"/>
      </w:pPr>
    </w:p>
    <w:p w:rsidR="005F68AB" w:rsidRPr="005F68AB" w:rsidRDefault="005F68AB" w:rsidP="005F68AB">
      <w:pPr>
        <w:tabs>
          <w:tab w:val="left" w:pos="3540"/>
        </w:tabs>
        <w:spacing w:line="360" w:lineRule="auto"/>
        <w:jc w:val="both"/>
      </w:pPr>
      <w:r w:rsidRPr="005F68AB">
        <w:t>There is a considerable improvement in the split tensile strength of concrete with inclusion and increase in the percentage of waste foundry sand up to 60%. The maximum strength was achieved with 40% replacement of fine aggregate with waste foundry sand.</w:t>
      </w:r>
    </w:p>
    <w:p w:rsidR="005F68AB" w:rsidRDefault="002C0038" w:rsidP="005F68AB">
      <w:pPr>
        <w:pStyle w:val="ListParagraph"/>
        <w:ind w:left="0"/>
        <w:jc w:val="both"/>
        <w:rPr>
          <w:b/>
        </w:rPr>
      </w:pPr>
      <w:r>
        <w:rPr>
          <w:b/>
        </w:rPr>
        <w:tab/>
      </w:r>
    </w:p>
    <w:p w:rsidR="005A6348" w:rsidRPr="00EA6AE2" w:rsidRDefault="005A6348" w:rsidP="00EA6AE2">
      <w:pPr>
        <w:jc w:val="both"/>
        <w:rPr>
          <w:b/>
          <w:sz w:val="24"/>
          <w:szCs w:val="24"/>
        </w:rPr>
      </w:pPr>
    </w:p>
    <w:p w:rsidR="005F68AB" w:rsidRPr="00F825B2" w:rsidRDefault="005F68AB" w:rsidP="002C0038">
      <w:pPr>
        <w:pStyle w:val="ListParagraph"/>
        <w:ind w:left="0" w:firstLine="720"/>
        <w:jc w:val="both"/>
        <w:rPr>
          <w:bCs/>
          <w:color w:val="FF0000"/>
          <w:sz w:val="24"/>
          <w:szCs w:val="24"/>
        </w:rPr>
      </w:pPr>
      <w:r w:rsidRPr="00F825B2">
        <w:rPr>
          <w:b/>
          <w:sz w:val="24"/>
          <w:szCs w:val="24"/>
        </w:rPr>
        <w:t>CONCLUSIONS</w:t>
      </w:r>
      <w:r w:rsidRPr="00F825B2">
        <w:rPr>
          <w:bCs/>
          <w:color w:val="FF0000"/>
          <w:sz w:val="24"/>
          <w:szCs w:val="24"/>
        </w:rPr>
        <w:t xml:space="preserve"> </w:t>
      </w:r>
    </w:p>
    <w:p w:rsidR="005A6348" w:rsidRPr="00585ED5" w:rsidRDefault="005A6348" w:rsidP="002C0038">
      <w:pPr>
        <w:pStyle w:val="ListParagraph"/>
        <w:ind w:left="0" w:firstLine="720"/>
        <w:jc w:val="both"/>
        <w:rPr>
          <w:b/>
        </w:rPr>
      </w:pPr>
    </w:p>
    <w:p w:rsidR="005F68AB" w:rsidRPr="005F68AB" w:rsidRDefault="005F68AB" w:rsidP="005F68AB">
      <w:pPr>
        <w:spacing w:line="360" w:lineRule="auto"/>
        <w:ind w:firstLine="720"/>
        <w:jc w:val="both"/>
      </w:pPr>
      <w:r>
        <w:t xml:space="preserve"> </w:t>
      </w:r>
      <w:r w:rsidRPr="005F68AB">
        <w:t>According to the results of this study, the following conclusions can be drawn.</w:t>
      </w:r>
    </w:p>
    <w:p w:rsidR="005F68AB" w:rsidRPr="005F68AB" w:rsidRDefault="005F68AB" w:rsidP="005F68AB">
      <w:pPr>
        <w:pStyle w:val="ListParagraph"/>
        <w:widowControl/>
        <w:numPr>
          <w:ilvl w:val="0"/>
          <w:numId w:val="6"/>
        </w:numPr>
        <w:autoSpaceDE/>
        <w:autoSpaceDN/>
        <w:spacing w:after="200" w:line="360" w:lineRule="auto"/>
        <w:contextualSpacing/>
        <w:jc w:val="both"/>
      </w:pPr>
      <w:r w:rsidRPr="005F68AB">
        <w:t>The fresh concrete data shows that addition of foundry waste sands gives low slump mainly due to the presence of very fine binders, therefore use of super plasticizer is essential in order to maintain a good workability.</w:t>
      </w:r>
    </w:p>
    <w:p w:rsidR="005F68AB" w:rsidRPr="005F68AB" w:rsidRDefault="005F68AB" w:rsidP="005F68AB">
      <w:pPr>
        <w:pStyle w:val="ListParagraph"/>
        <w:widowControl/>
        <w:numPr>
          <w:ilvl w:val="0"/>
          <w:numId w:val="6"/>
        </w:numPr>
        <w:autoSpaceDE/>
        <w:autoSpaceDN/>
        <w:spacing w:after="200" w:line="360" w:lineRule="auto"/>
        <w:contextualSpacing/>
        <w:jc w:val="both"/>
      </w:pPr>
      <w:r w:rsidRPr="005F68AB">
        <w:t>Compressive strength of concrete increased with the increase in sand replacement with different replacement levels of foundry sand. However, at each replacement level of fine aggregate with foundry sand, an increase in strength was observed with the increase in age.</w:t>
      </w:r>
    </w:p>
    <w:p w:rsidR="005F68AB" w:rsidRPr="005F68AB" w:rsidRDefault="005F68AB" w:rsidP="005F68AB">
      <w:pPr>
        <w:pStyle w:val="ListParagraph"/>
        <w:numPr>
          <w:ilvl w:val="0"/>
          <w:numId w:val="6"/>
        </w:numPr>
        <w:tabs>
          <w:tab w:val="left" w:pos="3540"/>
        </w:tabs>
        <w:spacing w:line="360" w:lineRule="auto"/>
        <w:jc w:val="both"/>
      </w:pPr>
      <w:r w:rsidRPr="005F68AB">
        <w:t>In this study, maximum compressive strength is obtained at 50% replacement of fine aggregate by waste foundry sand. At 60% replacement it goes on decreasing but still higher than ordinary concrete.</w:t>
      </w:r>
    </w:p>
    <w:p w:rsidR="005F68AB" w:rsidRPr="005F68AB" w:rsidRDefault="005F68AB" w:rsidP="005F68AB">
      <w:pPr>
        <w:pStyle w:val="ListParagraph"/>
        <w:widowControl/>
        <w:numPr>
          <w:ilvl w:val="0"/>
          <w:numId w:val="6"/>
        </w:numPr>
        <w:autoSpaceDE/>
        <w:autoSpaceDN/>
        <w:spacing w:after="200" w:line="360" w:lineRule="auto"/>
        <w:contextualSpacing/>
        <w:jc w:val="both"/>
      </w:pPr>
      <w:r w:rsidRPr="005F68AB">
        <w:t>Split Tensile Strength also showed an increase with increa</w:t>
      </w:r>
      <w:r w:rsidR="005A6348">
        <w:t xml:space="preserve">se in replacement levels </w:t>
      </w:r>
      <w:r w:rsidR="00F825B2">
        <w:t xml:space="preserve">of </w:t>
      </w:r>
      <w:r w:rsidR="00F825B2" w:rsidRPr="005F68AB">
        <w:t>Foundry</w:t>
      </w:r>
      <w:r w:rsidRPr="005F68AB">
        <w:t xml:space="preserve"> Sand with fine aggregate. Split Tensile Strength also increased with increase in age.</w:t>
      </w:r>
    </w:p>
    <w:p w:rsidR="005F68AB" w:rsidRPr="005F68AB" w:rsidRDefault="005F68AB" w:rsidP="005F68AB">
      <w:pPr>
        <w:pStyle w:val="ListParagraph"/>
        <w:tabs>
          <w:tab w:val="left" w:pos="3540"/>
        </w:tabs>
        <w:spacing w:line="360" w:lineRule="auto"/>
        <w:ind w:left="855"/>
        <w:jc w:val="both"/>
      </w:pPr>
      <w:r>
        <w:t xml:space="preserve">      </w:t>
      </w:r>
      <w:r w:rsidRPr="005F68AB">
        <w:t>Thus, sand replaced with waste foundry sand up to 60% is suitable in the construction works.</w:t>
      </w:r>
    </w:p>
    <w:p w:rsidR="005A6348" w:rsidRDefault="005A6348" w:rsidP="002C0038">
      <w:pPr>
        <w:ind w:firstLine="495"/>
        <w:jc w:val="both"/>
        <w:rPr>
          <w:b/>
          <w:szCs w:val="20"/>
        </w:rPr>
      </w:pPr>
    </w:p>
    <w:p w:rsidR="005F68AB" w:rsidRPr="00F825B2" w:rsidRDefault="005F68AB" w:rsidP="002C0038">
      <w:pPr>
        <w:ind w:firstLine="495"/>
        <w:jc w:val="both"/>
        <w:rPr>
          <w:bCs/>
          <w:color w:val="FF0000"/>
          <w:sz w:val="24"/>
          <w:szCs w:val="24"/>
        </w:rPr>
      </w:pPr>
      <w:r w:rsidRPr="00F825B2">
        <w:rPr>
          <w:b/>
          <w:sz w:val="24"/>
          <w:szCs w:val="24"/>
        </w:rPr>
        <w:t>REFERENCES</w:t>
      </w:r>
      <w:r w:rsidRPr="00F825B2">
        <w:rPr>
          <w:bCs/>
          <w:color w:val="FF0000"/>
          <w:sz w:val="24"/>
          <w:szCs w:val="24"/>
        </w:rPr>
        <w:t xml:space="preserve"> </w:t>
      </w:r>
    </w:p>
    <w:p w:rsidR="005A6348" w:rsidRDefault="005A6348" w:rsidP="002C0038">
      <w:pPr>
        <w:ind w:firstLine="495"/>
        <w:jc w:val="both"/>
        <w:rPr>
          <w:b/>
          <w:szCs w:val="20"/>
        </w:rPr>
      </w:pPr>
    </w:p>
    <w:p w:rsidR="005F68AB" w:rsidRPr="002C0038" w:rsidRDefault="005F68AB" w:rsidP="00F825B2">
      <w:pPr>
        <w:pStyle w:val="ListParagraph"/>
        <w:widowControl/>
        <w:numPr>
          <w:ilvl w:val="0"/>
          <w:numId w:val="7"/>
        </w:numPr>
        <w:autoSpaceDE/>
        <w:autoSpaceDN/>
        <w:spacing w:after="200" w:line="276" w:lineRule="auto"/>
        <w:contextualSpacing/>
        <w:jc w:val="both"/>
      </w:pPr>
      <w:r w:rsidRPr="002C0038">
        <w:t>Guney Y, Sari Y D, Yalcin M, Tuncan A and Donmez S (2010), “Re-usage of waste foundry sand in high strength concrete”, Waste Manage, Vol. 30, pp. 1705–13.</w:t>
      </w:r>
    </w:p>
    <w:p w:rsidR="005F68AB" w:rsidRPr="002C0038" w:rsidRDefault="005F68AB" w:rsidP="00F825B2">
      <w:pPr>
        <w:pStyle w:val="ListParagraph"/>
        <w:widowControl/>
        <w:numPr>
          <w:ilvl w:val="0"/>
          <w:numId w:val="7"/>
        </w:numPr>
        <w:autoSpaceDE/>
        <w:autoSpaceDN/>
        <w:spacing w:after="200" w:line="276" w:lineRule="auto"/>
        <w:contextualSpacing/>
        <w:jc w:val="both"/>
      </w:pPr>
      <w:r w:rsidRPr="002C0038">
        <w:t>Eknath P Salokhe and Desai D B (2013), “Application of Foundry Waste Sand in Manufacture of Concrete”, Second International Conference on Emerging Trends in Engineering (SICETE), pp. 43-48</w:t>
      </w:r>
      <w:r w:rsidRPr="002C0038">
        <w:rPr>
          <w:bCs/>
          <w:color w:val="FF0000"/>
        </w:rPr>
        <w:t xml:space="preserve"> </w:t>
      </w:r>
    </w:p>
    <w:p w:rsidR="005F68AB" w:rsidRPr="002C0038" w:rsidRDefault="005F68AB" w:rsidP="00F825B2">
      <w:pPr>
        <w:pStyle w:val="ListParagraph"/>
        <w:widowControl/>
        <w:numPr>
          <w:ilvl w:val="0"/>
          <w:numId w:val="7"/>
        </w:numPr>
        <w:autoSpaceDE/>
        <w:autoSpaceDN/>
        <w:spacing w:after="200" w:line="276" w:lineRule="auto"/>
        <w:contextualSpacing/>
        <w:jc w:val="both"/>
      </w:pPr>
      <w:r w:rsidRPr="002C0038">
        <w:t>Dushyant Rameshbhai Bhimani, Jayeshkumar Pitroda and Jaydevbhai JBhavsar (2013), “Used Foundry Sand: Opportunities for development of EcoFriendly Low Cost Concrete”, International Journal of Advanced Engineering Technology, IJAET, Vol. IV, Issue I, Jan.March., pp. 63-66.</w:t>
      </w:r>
    </w:p>
    <w:p w:rsidR="005F68AB" w:rsidRPr="002C0038" w:rsidRDefault="005F68AB" w:rsidP="00F825B2">
      <w:pPr>
        <w:pStyle w:val="ListParagraph"/>
        <w:widowControl/>
        <w:numPr>
          <w:ilvl w:val="0"/>
          <w:numId w:val="7"/>
        </w:numPr>
        <w:autoSpaceDE/>
        <w:autoSpaceDN/>
        <w:spacing w:after="200" w:line="276" w:lineRule="auto"/>
        <w:contextualSpacing/>
        <w:jc w:val="both"/>
      </w:pPr>
      <w:r w:rsidRPr="002C0038">
        <w:t xml:space="preserve"> Siddique R and Gs. Dhanoa, Design &amp; Development of Concrete Using Waste Foundry Sand as Partial Replacement of Fine Aggregate, Hokkaido University Collection of Scholarly and Academic Papers : HUSCAP</w:t>
      </w:r>
    </w:p>
    <w:p w:rsidR="005F68AB" w:rsidRPr="002C0038" w:rsidRDefault="005F68AB" w:rsidP="00F825B2">
      <w:pPr>
        <w:pStyle w:val="ListParagraph"/>
        <w:widowControl/>
        <w:numPr>
          <w:ilvl w:val="0"/>
          <w:numId w:val="7"/>
        </w:numPr>
        <w:autoSpaceDE/>
        <w:autoSpaceDN/>
        <w:spacing w:after="200" w:line="276" w:lineRule="auto"/>
        <w:contextualSpacing/>
        <w:jc w:val="both"/>
      </w:pPr>
      <w:r w:rsidRPr="002C0038">
        <w:t>IS: 516-1959, Indian standard code of practice- methods of test for strength of concrete, Bureau of Indian Standards, New Delhi, India.</w:t>
      </w:r>
    </w:p>
    <w:p w:rsidR="005F68AB" w:rsidRPr="002C0038" w:rsidRDefault="005F68AB" w:rsidP="00F825B2">
      <w:pPr>
        <w:pStyle w:val="ListParagraph"/>
        <w:widowControl/>
        <w:numPr>
          <w:ilvl w:val="0"/>
          <w:numId w:val="7"/>
        </w:numPr>
        <w:autoSpaceDE/>
        <w:autoSpaceDN/>
        <w:spacing w:after="200" w:line="276" w:lineRule="auto"/>
        <w:contextualSpacing/>
        <w:jc w:val="both"/>
      </w:pPr>
      <w:r w:rsidRPr="002C0038">
        <w:t>IS 5816-1999-Method of Test Splitting Tensile Strength of Concrete, Bureau of Indian Standards, New Delhi, India</w:t>
      </w:r>
    </w:p>
    <w:p w:rsidR="005F68AB" w:rsidRPr="002C0038" w:rsidRDefault="005F68AB" w:rsidP="00F825B2">
      <w:pPr>
        <w:pStyle w:val="Default"/>
        <w:numPr>
          <w:ilvl w:val="0"/>
          <w:numId w:val="7"/>
        </w:numPr>
        <w:spacing w:line="276" w:lineRule="auto"/>
        <w:jc w:val="both"/>
        <w:rPr>
          <w:sz w:val="22"/>
          <w:szCs w:val="22"/>
        </w:rPr>
      </w:pPr>
      <w:r w:rsidRPr="002C0038">
        <w:rPr>
          <w:sz w:val="22"/>
          <w:szCs w:val="22"/>
        </w:rPr>
        <w:t xml:space="preserve">Thiruvenkitam Manoharan, Dhamothiran Laksmanan, Kaliyannan Mylsamy, Pandian Sivakumar, Anirbid Sircar, Engineering properties of concrete with partial utilization of used foundry sand, Waste Management, Volume 71, 2018, Pages 454-460, ISSN 0956-053X, https://doi.org/10.1016/j.wasman.2017.10.022. </w:t>
      </w:r>
    </w:p>
    <w:p w:rsidR="005F68AB" w:rsidRPr="002C0038" w:rsidRDefault="005F68AB" w:rsidP="00F825B2">
      <w:pPr>
        <w:pStyle w:val="ListParagraph"/>
        <w:widowControl/>
        <w:numPr>
          <w:ilvl w:val="0"/>
          <w:numId w:val="7"/>
        </w:numPr>
        <w:autoSpaceDE/>
        <w:autoSpaceDN/>
        <w:spacing w:after="200" w:line="276" w:lineRule="auto"/>
        <w:contextualSpacing/>
        <w:jc w:val="both"/>
      </w:pPr>
      <w:r w:rsidRPr="002C0038">
        <w:t>IS 10262-2009 “Recommended Guidelines for Concrete Mix Design”, Bureau of Indian Standards, New Delhi.</w:t>
      </w:r>
    </w:p>
    <w:p w:rsidR="005F68AB" w:rsidRPr="002C0038" w:rsidRDefault="005F68AB" w:rsidP="00F825B2">
      <w:pPr>
        <w:pStyle w:val="ListParagraph"/>
        <w:widowControl/>
        <w:numPr>
          <w:ilvl w:val="0"/>
          <w:numId w:val="7"/>
        </w:numPr>
        <w:autoSpaceDE/>
        <w:autoSpaceDN/>
        <w:spacing w:line="276" w:lineRule="auto"/>
        <w:contextualSpacing/>
        <w:jc w:val="both"/>
        <w:rPr>
          <w:bCs/>
          <w:iCs/>
        </w:rPr>
      </w:pPr>
      <w:r w:rsidRPr="002C0038">
        <w:rPr>
          <w:bCs/>
          <w:iCs/>
        </w:rPr>
        <w:t>IS: 456 – 2000: “Indian Standard plain and reinforced concrete code of practice”; Bureau of Indian Standards; New Delhi, India.</w:t>
      </w:r>
    </w:p>
    <w:p w:rsidR="005F68AB" w:rsidRPr="002C0038" w:rsidRDefault="005F68AB" w:rsidP="00F825B2">
      <w:pPr>
        <w:pStyle w:val="ListParagraph"/>
        <w:widowControl/>
        <w:numPr>
          <w:ilvl w:val="0"/>
          <w:numId w:val="7"/>
        </w:numPr>
        <w:autoSpaceDE/>
        <w:autoSpaceDN/>
        <w:spacing w:line="276" w:lineRule="auto"/>
        <w:contextualSpacing/>
        <w:jc w:val="both"/>
        <w:rPr>
          <w:bCs/>
          <w:iCs/>
        </w:rPr>
      </w:pPr>
      <w:r w:rsidRPr="002C0038">
        <w:rPr>
          <w:bCs/>
          <w:iCs/>
        </w:rPr>
        <w:lastRenderedPageBreak/>
        <w:t>IS: 516 – 1959: “Indian Standard methods of test for strength of concrete”; Bureau of Indian Standards; New Delhi, India.</w:t>
      </w:r>
    </w:p>
    <w:p w:rsidR="005F68AB" w:rsidRPr="002C0038" w:rsidRDefault="005F68AB" w:rsidP="00F825B2">
      <w:pPr>
        <w:pStyle w:val="ListParagraph"/>
        <w:widowControl/>
        <w:numPr>
          <w:ilvl w:val="0"/>
          <w:numId w:val="7"/>
        </w:numPr>
        <w:autoSpaceDE/>
        <w:autoSpaceDN/>
        <w:spacing w:line="276" w:lineRule="auto"/>
        <w:contextualSpacing/>
        <w:jc w:val="both"/>
        <w:rPr>
          <w:bCs/>
          <w:iCs/>
        </w:rPr>
      </w:pPr>
      <w:r w:rsidRPr="002C0038">
        <w:rPr>
          <w:bCs/>
          <w:iCs/>
        </w:rPr>
        <w:t>IS: 383 – 1970: “Indian Standard specifications for coarse and fine aggregate from natural sources for concrete” Bureau of Indian Standards; New Delhi, India.</w:t>
      </w:r>
    </w:p>
    <w:p w:rsidR="005F68AB" w:rsidRPr="002C0038" w:rsidRDefault="005F68AB" w:rsidP="00F825B2">
      <w:pPr>
        <w:pStyle w:val="ListParagraph"/>
        <w:widowControl/>
        <w:numPr>
          <w:ilvl w:val="0"/>
          <w:numId w:val="7"/>
        </w:numPr>
        <w:autoSpaceDE/>
        <w:autoSpaceDN/>
        <w:spacing w:line="276" w:lineRule="auto"/>
        <w:contextualSpacing/>
        <w:jc w:val="both"/>
        <w:rPr>
          <w:bCs/>
          <w:iCs/>
        </w:rPr>
      </w:pPr>
      <w:r w:rsidRPr="002C0038">
        <w:rPr>
          <w:bCs/>
          <w:iCs/>
        </w:rPr>
        <w:t>IS: 12269 – 1987: “Specifications for 53 grade Portland cement’’; Bureau of Indian Standards; New Delhi, India.</w:t>
      </w:r>
    </w:p>
    <w:p w:rsidR="005F68AB" w:rsidRPr="002C0038" w:rsidRDefault="005F68AB" w:rsidP="00F825B2">
      <w:pPr>
        <w:pStyle w:val="ListParagraph"/>
        <w:widowControl/>
        <w:numPr>
          <w:ilvl w:val="0"/>
          <w:numId w:val="7"/>
        </w:numPr>
        <w:autoSpaceDE/>
        <w:autoSpaceDN/>
        <w:spacing w:line="276" w:lineRule="auto"/>
        <w:contextualSpacing/>
        <w:jc w:val="both"/>
        <w:rPr>
          <w:bCs/>
          <w:iCs/>
        </w:rPr>
      </w:pPr>
      <w:r w:rsidRPr="002C0038">
        <w:t xml:space="preserve">Concrete Technology by M.S SHETTY: </w:t>
      </w:r>
      <w:r w:rsidRPr="002C0038">
        <w:rPr>
          <w:bCs/>
          <w:iCs/>
        </w:rPr>
        <w:t>Theory and Practice; S. Chand &amp; Company Ltd.; 2010.</w:t>
      </w:r>
    </w:p>
    <w:p w:rsidR="005F68AB" w:rsidRPr="002C0038" w:rsidRDefault="005F68AB" w:rsidP="00F825B2">
      <w:pPr>
        <w:pStyle w:val="ListParagraph"/>
        <w:widowControl/>
        <w:numPr>
          <w:ilvl w:val="0"/>
          <w:numId w:val="7"/>
        </w:numPr>
        <w:autoSpaceDE/>
        <w:autoSpaceDN/>
        <w:spacing w:after="200" w:line="276" w:lineRule="auto"/>
        <w:contextualSpacing/>
        <w:jc w:val="both"/>
      </w:pPr>
      <w:r w:rsidRPr="002C0038">
        <w:t xml:space="preserve"> Siddique, R. and Sandhu, RK (2013).”Properties of SCC incorporating WFS. Leonardo Journal of Sciences, Issue 23, 105 – 124. July-December 2013</w:t>
      </w:r>
    </w:p>
    <w:p w:rsidR="005F68AB" w:rsidRPr="002C0038" w:rsidRDefault="005F68AB" w:rsidP="00F825B2">
      <w:pPr>
        <w:pStyle w:val="ListParagraph"/>
        <w:widowControl/>
        <w:numPr>
          <w:ilvl w:val="0"/>
          <w:numId w:val="7"/>
        </w:numPr>
        <w:autoSpaceDE/>
        <w:autoSpaceDN/>
        <w:spacing w:after="200" w:line="276" w:lineRule="auto"/>
        <w:contextualSpacing/>
        <w:jc w:val="both"/>
      </w:pPr>
      <w:r w:rsidRPr="002C0038">
        <w:t xml:space="preserve"> Pathariya Saraswati, Rana jaykrushna, Shah Palas, Mehta Jay and Prof. Patel Ankit, “Application of Waste Foundry Sand for Evolution of Low-Cost Concrete”, International Journal of Engineering Trends and Technology (IJETT), Vol. 4, Issue 10, Oct 2013</w:t>
      </w:r>
    </w:p>
    <w:p w:rsidR="005F68AB" w:rsidRPr="002C0038" w:rsidRDefault="005F68AB" w:rsidP="00F825B2">
      <w:pPr>
        <w:pStyle w:val="ListParagraph"/>
        <w:widowControl/>
        <w:numPr>
          <w:ilvl w:val="0"/>
          <w:numId w:val="7"/>
        </w:numPr>
        <w:autoSpaceDE/>
        <w:autoSpaceDN/>
        <w:spacing w:after="200" w:line="276" w:lineRule="auto"/>
        <w:contextualSpacing/>
        <w:jc w:val="both"/>
      </w:pPr>
      <w:r w:rsidRPr="002C0038">
        <w:t xml:space="preserve"> Khuram Rashid, Muhammad Akram Tahir and Sana Nazir (xxxx), “Evaluation of Concrete Compressive Strength by incorporating Used Foundry Sand”, American Journal of Engineering Research (AJER), e-ISSN: 2320-0847 p-ISSN: 23200936 Vol. 3, No. 2, pp. 109-116, 2014</w:t>
      </w:r>
    </w:p>
    <w:p w:rsidR="005F68AB" w:rsidRPr="002C0038" w:rsidRDefault="005F68AB" w:rsidP="00F825B2">
      <w:pPr>
        <w:pStyle w:val="ListParagraph"/>
        <w:widowControl/>
        <w:numPr>
          <w:ilvl w:val="0"/>
          <w:numId w:val="7"/>
        </w:numPr>
        <w:autoSpaceDE/>
        <w:autoSpaceDN/>
        <w:spacing w:after="200" w:line="276" w:lineRule="auto"/>
        <w:contextualSpacing/>
        <w:jc w:val="both"/>
      </w:pPr>
      <w:r w:rsidRPr="002C0038">
        <w:t xml:space="preserve"> Mr. I .M. Attar and Prof. A.K. Gupta, “Application of Foundry Sand in Civil Construction”, IOSR Journal of Mechanical and Civil Engineering (IOSR-JMCE), ISSN: 2278-1684, PP: 38-42, </w:t>
      </w:r>
    </w:p>
    <w:p w:rsidR="00AC3614" w:rsidRDefault="00AC3614">
      <w:pPr>
        <w:jc w:val="both"/>
        <w:sectPr w:rsidR="00AC3614">
          <w:footerReference w:type="even" r:id="rId9"/>
          <w:footerReference w:type="default" r:id="rId10"/>
          <w:type w:val="continuous"/>
          <w:pgSz w:w="11910" w:h="16840"/>
          <w:pgMar w:top="200" w:right="1320" w:bottom="960" w:left="1320" w:header="720" w:footer="774" w:gutter="0"/>
          <w:pgNumType w:start="1"/>
          <w:cols w:space="720"/>
        </w:sectPr>
      </w:pPr>
    </w:p>
    <w:p w:rsidR="00AC3614" w:rsidRDefault="00AC3614" w:rsidP="002C0038">
      <w:pPr>
        <w:pStyle w:val="BodyText"/>
        <w:rPr>
          <w:rFonts w:ascii="Calibri"/>
          <w:b/>
        </w:rPr>
      </w:pPr>
    </w:p>
    <w:sectPr w:rsidR="00AC3614" w:rsidSect="002C0038">
      <w:headerReference w:type="even" r:id="rId11"/>
      <w:footerReference w:type="even" r:id="rId12"/>
      <w:pgSz w:w="11910" w:h="16840"/>
      <w:pgMar w:top="1320" w:right="1320" w:bottom="960" w:left="1320" w:header="874" w:footer="7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EA" w:rsidRDefault="00DA20EA">
      <w:r>
        <w:separator/>
      </w:r>
    </w:p>
  </w:endnote>
  <w:endnote w:type="continuationSeparator" w:id="0">
    <w:p w:rsidR="00DA20EA" w:rsidRDefault="00DA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348" w:rsidRDefault="005A6348">
    <w:pPr>
      <w:pStyle w:val="BodyText"/>
      <w:spacing w:line="14" w:lineRule="auto"/>
      <w:rPr>
        <w:sz w:val="20"/>
      </w:rPr>
    </w:pPr>
    <w:r>
      <w:rPr>
        <w:noProof/>
        <w:lang w:val="en-IN" w:eastAsia="en-IN"/>
      </w:rPr>
      <mc:AlternateContent>
        <mc:Choice Requires="wps">
          <w:drawing>
            <wp:anchor distT="0" distB="0" distL="114300" distR="114300" simplePos="0" relativeHeight="487453184" behindDoc="1" locked="0" layoutInCell="1" allowOverlap="1">
              <wp:simplePos x="0" y="0"/>
              <wp:positionH relativeFrom="page">
                <wp:posOffset>896620</wp:posOffset>
              </wp:positionH>
              <wp:positionV relativeFrom="page">
                <wp:posOffset>10022840</wp:posOffset>
              </wp:positionV>
              <wp:extent cx="5769610" cy="56515"/>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56515"/>
                      </a:xfrm>
                      <a:custGeom>
                        <a:avLst/>
                        <a:gdLst>
                          <a:gd name="T0" fmla="+- 0 10497 1412"/>
                          <a:gd name="T1" fmla="*/ T0 w 9086"/>
                          <a:gd name="T2" fmla="+- 0 15859 15784"/>
                          <a:gd name="T3" fmla="*/ 15859 h 89"/>
                          <a:gd name="T4" fmla="+- 0 1412 1412"/>
                          <a:gd name="T5" fmla="*/ T4 w 9086"/>
                          <a:gd name="T6" fmla="+- 0 15859 15784"/>
                          <a:gd name="T7" fmla="*/ 15859 h 89"/>
                          <a:gd name="T8" fmla="+- 0 1412 1412"/>
                          <a:gd name="T9" fmla="*/ T8 w 9086"/>
                          <a:gd name="T10" fmla="+- 0 15873 15784"/>
                          <a:gd name="T11" fmla="*/ 15873 h 89"/>
                          <a:gd name="T12" fmla="+- 0 10497 1412"/>
                          <a:gd name="T13" fmla="*/ T12 w 9086"/>
                          <a:gd name="T14" fmla="+- 0 15873 15784"/>
                          <a:gd name="T15" fmla="*/ 15873 h 89"/>
                          <a:gd name="T16" fmla="+- 0 10497 1412"/>
                          <a:gd name="T17" fmla="*/ T16 w 9086"/>
                          <a:gd name="T18" fmla="+- 0 15859 15784"/>
                          <a:gd name="T19" fmla="*/ 15859 h 89"/>
                          <a:gd name="T20" fmla="+- 0 10497 1412"/>
                          <a:gd name="T21" fmla="*/ T20 w 9086"/>
                          <a:gd name="T22" fmla="+- 0 15784 15784"/>
                          <a:gd name="T23" fmla="*/ 15784 h 89"/>
                          <a:gd name="T24" fmla="+- 0 1412 1412"/>
                          <a:gd name="T25" fmla="*/ T24 w 9086"/>
                          <a:gd name="T26" fmla="+- 0 15784 15784"/>
                          <a:gd name="T27" fmla="*/ 15784 h 89"/>
                          <a:gd name="T28" fmla="+- 0 1412 1412"/>
                          <a:gd name="T29" fmla="*/ T28 w 9086"/>
                          <a:gd name="T30" fmla="+- 0 15844 15784"/>
                          <a:gd name="T31" fmla="*/ 15844 h 89"/>
                          <a:gd name="T32" fmla="+- 0 10497 1412"/>
                          <a:gd name="T33" fmla="*/ T32 w 9086"/>
                          <a:gd name="T34" fmla="+- 0 15844 15784"/>
                          <a:gd name="T35" fmla="*/ 15844 h 89"/>
                          <a:gd name="T36" fmla="+- 0 10497 1412"/>
                          <a:gd name="T37" fmla="*/ T36 w 9086"/>
                          <a:gd name="T38" fmla="+- 0 15784 15784"/>
                          <a:gd name="T39" fmla="*/ 1578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6" h="89">
                            <a:moveTo>
                              <a:pt x="9085" y="75"/>
                            </a:moveTo>
                            <a:lnTo>
                              <a:pt x="0" y="75"/>
                            </a:lnTo>
                            <a:lnTo>
                              <a:pt x="0" y="89"/>
                            </a:lnTo>
                            <a:lnTo>
                              <a:pt x="9085" y="89"/>
                            </a:lnTo>
                            <a:lnTo>
                              <a:pt x="9085" y="75"/>
                            </a:lnTo>
                            <a:close/>
                            <a:moveTo>
                              <a:pt x="9085" y="0"/>
                            </a:moveTo>
                            <a:lnTo>
                              <a:pt x="0" y="0"/>
                            </a:lnTo>
                            <a:lnTo>
                              <a:pt x="0" y="60"/>
                            </a:lnTo>
                            <a:lnTo>
                              <a:pt x="9085" y="60"/>
                            </a:lnTo>
                            <a:lnTo>
                              <a:pt x="908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B3C13" id="AutoShape 12" o:spid="_x0000_s1026" style="position:absolute;margin-left:70.6pt;margin-top:789.2pt;width:454.3pt;height:4.45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" path="m9085,75l,75,,89r9085,l9085,75xm9085,l,,,60r9085,l9085,xe" fillcolor="#612322" stroked="f">
              <v:path arrowok="t" o:connecttype="custom" o:connectlocs="5768975,10070465;0,10070465;0,10079355;5768975,10079355;5768975,10070465;5768975,10022840;0,10022840;0,10060940;5768975,10060940;5768975,10022840" o:connectangles="0,0,0,0,0,0,0,0,0,0"/>
              <w10:wrap anchorx="page" anchory="page"/>
            </v:shape>
          </w:pict>
        </mc:Fallback>
      </mc:AlternateContent>
    </w:r>
    <w:r>
      <w:rPr>
        <w:noProof/>
        <w:lang w:val="en-IN" w:eastAsia="en-IN"/>
      </w:rPr>
      <mc:AlternateContent>
        <mc:Choice Requires="wps">
          <w:drawing>
            <wp:anchor distT="0" distB="0" distL="114300" distR="114300" simplePos="0" relativeHeight="487453696" behindDoc="1" locked="0" layoutInCell="1" allowOverlap="1">
              <wp:simplePos x="0" y="0"/>
              <wp:positionH relativeFrom="page">
                <wp:posOffset>901700</wp:posOffset>
              </wp:positionH>
              <wp:positionV relativeFrom="page">
                <wp:posOffset>10083800</wp:posOffset>
              </wp:positionV>
              <wp:extent cx="3851275" cy="16573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48" w:rsidRDefault="005A6348">
                          <w:pPr>
                            <w:spacing w:before="10"/>
                            <w:ind w:left="20"/>
                            <w:rPr>
                              <w:i/>
                              <w:sz w:val="20"/>
                            </w:rPr>
                          </w:pPr>
                          <w:r>
                            <w:rPr>
                              <w:i/>
                              <w:color w:val="032EBC"/>
                              <w:sz w:val="20"/>
                            </w:rPr>
                            <w:t>Journal</w:t>
                          </w:r>
                          <w:r>
                            <w:rPr>
                              <w:i/>
                              <w:color w:val="032EBC"/>
                              <w:spacing w:val="-3"/>
                              <w:sz w:val="20"/>
                            </w:rPr>
                            <w:t xml:space="preserve"> </w:t>
                          </w:r>
                          <w:r>
                            <w:rPr>
                              <w:i/>
                              <w:color w:val="032EBC"/>
                              <w:sz w:val="20"/>
                            </w:rPr>
                            <w:t>Short</w:t>
                          </w:r>
                          <w:r>
                            <w:rPr>
                              <w:i/>
                              <w:color w:val="032EBC"/>
                              <w:spacing w:val="-2"/>
                              <w:sz w:val="20"/>
                            </w:rPr>
                            <w:t xml:space="preserve"> </w:t>
                          </w:r>
                          <w:r>
                            <w:rPr>
                              <w:i/>
                              <w:color w:val="032EBC"/>
                              <w:sz w:val="20"/>
                            </w:rPr>
                            <w:t>Title</w:t>
                          </w:r>
                          <w:r>
                            <w:rPr>
                              <w:i/>
                              <w:color w:val="032EBC"/>
                              <w:spacing w:val="-1"/>
                              <w:sz w:val="20"/>
                            </w:rPr>
                            <w:t xml:space="preserve"> </w:t>
                          </w:r>
                          <w:r>
                            <w:rPr>
                              <w:i/>
                              <w:color w:val="032EBC"/>
                              <w:sz w:val="20"/>
                            </w:rPr>
                            <w:t>(2014)</w:t>
                          </w:r>
                          <w:r>
                            <w:rPr>
                              <w:i/>
                              <w:color w:val="032EBC"/>
                              <w:spacing w:val="-1"/>
                              <w:sz w:val="20"/>
                            </w:rPr>
                            <w:t xml:space="preserve"> </w:t>
                          </w:r>
                          <w:r>
                            <w:rPr>
                              <w:i/>
                              <w:color w:val="032EBC"/>
                              <w:sz w:val="20"/>
                            </w:rPr>
                            <w:t>1-10</w:t>
                          </w:r>
                          <w:r>
                            <w:rPr>
                              <w:i/>
                              <w:color w:val="032EBC"/>
                              <w:spacing w:val="-1"/>
                              <w:sz w:val="20"/>
                            </w:rPr>
                            <w:t xml:space="preserve"> </w:t>
                          </w:r>
                          <w:r>
                            <w:rPr>
                              <w:i/>
                              <w:color w:val="032EBC"/>
                              <w:sz w:val="20"/>
                            </w:rPr>
                            <w:t>©</w:t>
                          </w:r>
                          <w:r>
                            <w:rPr>
                              <w:i/>
                              <w:color w:val="032EBC"/>
                              <w:spacing w:val="-2"/>
                              <w:sz w:val="20"/>
                            </w:rPr>
                            <w:t xml:space="preserve"> </w:t>
                          </w:r>
                          <w:r>
                            <w:rPr>
                              <w:i/>
                              <w:color w:val="032EBC"/>
                              <w:sz w:val="20"/>
                            </w:rPr>
                            <w:t>STM</w:t>
                          </w:r>
                          <w:r>
                            <w:rPr>
                              <w:i/>
                              <w:color w:val="032EBC"/>
                              <w:spacing w:val="-3"/>
                              <w:sz w:val="20"/>
                            </w:rPr>
                            <w:t xml:space="preserve"> </w:t>
                          </w:r>
                          <w:r>
                            <w:rPr>
                              <w:i/>
                              <w:color w:val="032EBC"/>
                              <w:sz w:val="20"/>
                            </w:rPr>
                            <w:t>Journals</w:t>
                          </w:r>
                          <w:r>
                            <w:rPr>
                              <w:i/>
                              <w:color w:val="032EBC"/>
                              <w:spacing w:val="-2"/>
                              <w:sz w:val="20"/>
                            </w:rPr>
                            <w:t xml:space="preserve"> </w:t>
                          </w:r>
                          <w:r>
                            <w:rPr>
                              <w:i/>
                              <w:color w:val="032EBC"/>
                              <w:sz w:val="20"/>
                            </w:rPr>
                            <w:t>2013.</w:t>
                          </w:r>
                          <w:r>
                            <w:rPr>
                              <w:i/>
                              <w:color w:val="032EBC"/>
                              <w:spacing w:val="-2"/>
                              <w:sz w:val="20"/>
                            </w:rPr>
                            <w:t xml:space="preserve"> </w:t>
                          </w:r>
                          <w:r>
                            <w:rPr>
                              <w:i/>
                              <w:color w:val="032EBC"/>
                              <w:sz w:val="20"/>
                            </w:rPr>
                            <w:t>All</w:t>
                          </w:r>
                          <w:r>
                            <w:rPr>
                              <w:i/>
                              <w:color w:val="032EBC"/>
                              <w:spacing w:val="-2"/>
                              <w:sz w:val="20"/>
                            </w:rPr>
                            <w:t xml:space="preserve"> </w:t>
                          </w:r>
                          <w:r>
                            <w:rPr>
                              <w:i/>
                              <w:color w:val="032EBC"/>
                              <w:sz w:val="20"/>
                            </w:rPr>
                            <w:t>Rights</w:t>
                          </w:r>
                          <w:r>
                            <w:rPr>
                              <w:i/>
                              <w:color w:val="032EBC"/>
                              <w:spacing w:val="-3"/>
                              <w:sz w:val="20"/>
                            </w:rPr>
                            <w:t xml:space="preserve"> </w:t>
                          </w:r>
                          <w:r>
                            <w:rPr>
                              <w:i/>
                              <w:color w:val="032EBC"/>
                              <w:sz w:val="20"/>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1pt;margin-top:794pt;width:303.25pt;height:13.05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bXrQIAAKs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" filled="f" stroked="f">
              <v:textbox inset="0,0,0,0">
                <w:txbxContent>
                  <w:p w:rsidR="005A6348" w:rsidRDefault="005A6348">
                    <w:pPr>
                      <w:spacing w:before="10"/>
                      <w:ind w:left="20"/>
                      <w:rPr>
                        <w:i/>
                        <w:sz w:val="20"/>
                      </w:rPr>
                    </w:pPr>
                    <w:r>
                      <w:rPr>
                        <w:i/>
                        <w:color w:val="032EBC"/>
                        <w:sz w:val="20"/>
                      </w:rPr>
                      <w:t>Journal</w:t>
                    </w:r>
                    <w:r>
                      <w:rPr>
                        <w:i/>
                        <w:color w:val="032EBC"/>
                        <w:spacing w:val="-3"/>
                        <w:sz w:val="20"/>
                      </w:rPr>
                      <w:t xml:space="preserve"> </w:t>
                    </w:r>
                    <w:r>
                      <w:rPr>
                        <w:i/>
                        <w:color w:val="032EBC"/>
                        <w:sz w:val="20"/>
                      </w:rPr>
                      <w:t>Short</w:t>
                    </w:r>
                    <w:r>
                      <w:rPr>
                        <w:i/>
                        <w:color w:val="032EBC"/>
                        <w:spacing w:val="-2"/>
                        <w:sz w:val="20"/>
                      </w:rPr>
                      <w:t xml:space="preserve"> </w:t>
                    </w:r>
                    <w:r>
                      <w:rPr>
                        <w:i/>
                        <w:color w:val="032EBC"/>
                        <w:sz w:val="20"/>
                      </w:rPr>
                      <w:t>Title</w:t>
                    </w:r>
                    <w:r>
                      <w:rPr>
                        <w:i/>
                        <w:color w:val="032EBC"/>
                        <w:spacing w:val="-1"/>
                        <w:sz w:val="20"/>
                      </w:rPr>
                      <w:t xml:space="preserve"> </w:t>
                    </w:r>
                    <w:r>
                      <w:rPr>
                        <w:i/>
                        <w:color w:val="032EBC"/>
                        <w:sz w:val="20"/>
                      </w:rPr>
                      <w:t>(2014)</w:t>
                    </w:r>
                    <w:r>
                      <w:rPr>
                        <w:i/>
                        <w:color w:val="032EBC"/>
                        <w:spacing w:val="-1"/>
                        <w:sz w:val="20"/>
                      </w:rPr>
                      <w:t xml:space="preserve"> </w:t>
                    </w:r>
                    <w:r>
                      <w:rPr>
                        <w:i/>
                        <w:color w:val="032EBC"/>
                        <w:sz w:val="20"/>
                      </w:rPr>
                      <w:t>1-10</w:t>
                    </w:r>
                    <w:r>
                      <w:rPr>
                        <w:i/>
                        <w:color w:val="032EBC"/>
                        <w:spacing w:val="-1"/>
                        <w:sz w:val="20"/>
                      </w:rPr>
                      <w:t xml:space="preserve"> </w:t>
                    </w:r>
                    <w:r>
                      <w:rPr>
                        <w:i/>
                        <w:color w:val="032EBC"/>
                        <w:sz w:val="20"/>
                      </w:rPr>
                      <w:t>©</w:t>
                    </w:r>
                    <w:r>
                      <w:rPr>
                        <w:i/>
                        <w:color w:val="032EBC"/>
                        <w:spacing w:val="-2"/>
                        <w:sz w:val="20"/>
                      </w:rPr>
                      <w:t xml:space="preserve"> </w:t>
                    </w:r>
                    <w:r>
                      <w:rPr>
                        <w:i/>
                        <w:color w:val="032EBC"/>
                        <w:sz w:val="20"/>
                      </w:rPr>
                      <w:t>STM</w:t>
                    </w:r>
                    <w:r>
                      <w:rPr>
                        <w:i/>
                        <w:color w:val="032EBC"/>
                        <w:spacing w:val="-3"/>
                        <w:sz w:val="20"/>
                      </w:rPr>
                      <w:t xml:space="preserve"> </w:t>
                    </w:r>
                    <w:r>
                      <w:rPr>
                        <w:i/>
                        <w:color w:val="032EBC"/>
                        <w:sz w:val="20"/>
                      </w:rPr>
                      <w:t>Journals</w:t>
                    </w:r>
                    <w:r>
                      <w:rPr>
                        <w:i/>
                        <w:color w:val="032EBC"/>
                        <w:spacing w:val="-2"/>
                        <w:sz w:val="20"/>
                      </w:rPr>
                      <w:t xml:space="preserve"> </w:t>
                    </w:r>
                    <w:r>
                      <w:rPr>
                        <w:i/>
                        <w:color w:val="032EBC"/>
                        <w:sz w:val="20"/>
                      </w:rPr>
                      <w:t>2013.</w:t>
                    </w:r>
                    <w:r>
                      <w:rPr>
                        <w:i/>
                        <w:color w:val="032EBC"/>
                        <w:spacing w:val="-2"/>
                        <w:sz w:val="20"/>
                      </w:rPr>
                      <w:t xml:space="preserve"> </w:t>
                    </w:r>
                    <w:r>
                      <w:rPr>
                        <w:i/>
                        <w:color w:val="032EBC"/>
                        <w:sz w:val="20"/>
                      </w:rPr>
                      <w:t>All</w:t>
                    </w:r>
                    <w:r>
                      <w:rPr>
                        <w:i/>
                        <w:color w:val="032EBC"/>
                        <w:spacing w:val="-2"/>
                        <w:sz w:val="20"/>
                      </w:rPr>
                      <w:t xml:space="preserve"> </w:t>
                    </w:r>
                    <w:r>
                      <w:rPr>
                        <w:i/>
                        <w:color w:val="032EBC"/>
                        <w:sz w:val="20"/>
                      </w:rPr>
                      <w:t>Rights</w:t>
                    </w:r>
                    <w:r>
                      <w:rPr>
                        <w:i/>
                        <w:color w:val="032EBC"/>
                        <w:spacing w:val="-3"/>
                        <w:sz w:val="20"/>
                      </w:rPr>
                      <w:t xml:space="preserve"> </w:t>
                    </w:r>
                    <w:r>
                      <w:rPr>
                        <w:i/>
                        <w:color w:val="032EBC"/>
                        <w:sz w:val="20"/>
                      </w:rPr>
                      <w:t>Reserved</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487454208" behindDoc="1" locked="0" layoutInCell="1" allowOverlap="1">
              <wp:simplePos x="0" y="0"/>
              <wp:positionH relativeFrom="page">
                <wp:posOffset>5971540</wp:posOffset>
              </wp:positionH>
              <wp:positionV relativeFrom="page">
                <wp:posOffset>10083800</wp:posOffset>
              </wp:positionV>
              <wp:extent cx="405130" cy="16573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48" w:rsidRDefault="005A6348">
                          <w:pPr>
                            <w:spacing w:before="10"/>
                            <w:ind w:left="20"/>
                            <w:rPr>
                              <w:b/>
                              <w:sz w:val="20"/>
                            </w:rPr>
                          </w:pPr>
                          <w:r>
                            <w:rPr>
                              <w:b/>
                              <w:color w:val="032EBC"/>
                              <w:sz w:val="20"/>
                            </w:rPr>
                            <w:t>Page</w:t>
                          </w:r>
                          <w:r>
                            <w:rPr>
                              <w:b/>
                              <w:color w:val="032EBC"/>
                              <w:spacing w:val="-3"/>
                              <w:sz w:val="20"/>
                            </w:rPr>
                            <w:t xml:space="preserve"> </w:t>
                          </w:r>
                          <w:r>
                            <w:fldChar w:fldCharType="begin"/>
                          </w:r>
                          <w:r>
                            <w:rPr>
                              <w:b/>
                              <w:color w:val="032EBC"/>
                              <w:sz w:val="20"/>
                            </w:rPr>
                            <w:instrText xml:space="preserve"> PAGE </w:instrText>
                          </w:r>
                          <w:r>
                            <w:fldChar w:fldCharType="separate"/>
                          </w:r>
                          <w:r w:rsidR="004B519D">
                            <w:rPr>
                              <w:b/>
                              <w:noProof/>
                              <w:color w:val="032EBC"/>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70.2pt;margin-top:794pt;width:31.9pt;height:13.05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7DVsAIAALE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" filled="f" stroked="f">
              <v:textbox inset="0,0,0,0">
                <w:txbxContent>
                  <w:p w:rsidR="005A6348" w:rsidRDefault="005A6348">
                    <w:pPr>
                      <w:spacing w:before="10"/>
                      <w:ind w:left="20"/>
                      <w:rPr>
                        <w:b/>
                        <w:sz w:val="20"/>
                      </w:rPr>
                    </w:pPr>
                    <w:r>
                      <w:rPr>
                        <w:b/>
                        <w:color w:val="032EBC"/>
                        <w:sz w:val="20"/>
                      </w:rPr>
                      <w:t>Page</w:t>
                    </w:r>
                    <w:r>
                      <w:rPr>
                        <w:b/>
                        <w:color w:val="032EBC"/>
                        <w:spacing w:val="-3"/>
                        <w:sz w:val="20"/>
                      </w:rPr>
                      <w:t xml:space="preserve"> </w:t>
                    </w:r>
                    <w:r>
                      <w:fldChar w:fldCharType="begin"/>
                    </w:r>
                    <w:r>
                      <w:rPr>
                        <w:b/>
                        <w:color w:val="032EBC"/>
                        <w:sz w:val="20"/>
                      </w:rPr>
                      <w:instrText xml:space="preserve"> PAGE </w:instrText>
                    </w:r>
                    <w:r>
                      <w:fldChar w:fldCharType="separate"/>
                    </w:r>
                    <w:r w:rsidR="004B519D">
                      <w:rPr>
                        <w:b/>
                        <w:noProof/>
                        <w:color w:val="032EBC"/>
                        <w:sz w:val="20"/>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348" w:rsidRDefault="005A6348">
    <w:pPr>
      <w:pStyle w:val="BodyText"/>
      <w:spacing w:line="14" w:lineRule="auto"/>
      <w:rPr>
        <w:sz w:val="20"/>
      </w:rPr>
    </w:pPr>
    <w:r>
      <w:rPr>
        <w:noProof/>
        <w:lang w:val="en-IN" w:eastAsia="en-IN"/>
      </w:rPr>
      <mc:AlternateContent>
        <mc:Choice Requires="wps">
          <w:drawing>
            <wp:anchor distT="0" distB="0" distL="114300" distR="114300" simplePos="0" relativeHeight="487451648" behindDoc="1" locked="0" layoutInCell="1" allowOverlap="1">
              <wp:simplePos x="0" y="0"/>
              <wp:positionH relativeFrom="page">
                <wp:posOffset>896620</wp:posOffset>
              </wp:positionH>
              <wp:positionV relativeFrom="page">
                <wp:posOffset>10022840</wp:posOffset>
              </wp:positionV>
              <wp:extent cx="5769610" cy="56515"/>
              <wp:effectExtent l="0" t="0" r="0" b="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56515"/>
                      </a:xfrm>
                      <a:custGeom>
                        <a:avLst/>
                        <a:gdLst>
                          <a:gd name="T0" fmla="+- 0 10497 1412"/>
                          <a:gd name="T1" fmla="*/ T0 w 9086"/>
                          <a:gd name="T2" fmla="+- 0 15859 15784"/>
                          <a:gd name="T3" fmla="*/ 15859 h 89"/>
                          <a:gd name="T4" fmla="+- 0 1412 1412"/>
                          <a:gd name="T5" fmla="*/ T4 w 9086"/>
                          <a:gd name="T6" fmla="+- 0 15859 15784"/>
                          <a:gd name="T7" fmla="*/ 15859 h 89"/>
                          <a:gd name="T8" fmla="+- 0 1412 1412"/>
                          <a:gd name="T9" fmla="*/ T8 w 9086"/>
                          <a:gd name="T10" fmla="+- 0 15873 15784"/>
                          <a:gd name="T11" fmla="*/ 15873 h 89"/>
                          <a:gd name="T12" fmla="+- 0 10497 1412"/>
                          <a:gd name="T13" fmla="*/ T12 w 9086"/>
                          <a:gd name="T14" fmla="+- 0 15873 15784"/>
                          <a:gd name="T15" fmla="*/ 15873 h 89"/>
                          <a:gd name="T16" fmla="+- 0 10497 1412"/>
                          <a:gd name="T17" fmla="*/ T16 w 9086"/>
                          <a:gd name="T18" fmla="+- 0 15859 15784"/>
                          <a:gd name="T19" fmla="*/ 15859 h 89"/>
                          <a:gd name="T20" fmla="+- 0 10497 1412"/>
                          <a:gd name="T21" fmla="*/ T20 w 9086"/>
                          <a:gd name="T22" fmla="+- 0 15784 15784"/>
                          <a:gd name="T23" fmla="*/ 15784 h 89"/>
                          <a:gd name="T24" fmla="+- 0 1412 1412"/>
                          <a:gd name="T25" fmla="*/ T24 w 9086"/>
                          <a:gd name="T26" fmla="+- 0 15784 15784"/>
                          <a:gd name="T27" fmla="*/ 15784 h 89"/>
                          <a:gd name="T28" fmla="+- 0 1412 1412"/>
                          <a:gd name="T29" fmla="*/ T28 w 9086"/>
                          <a:gd name="T30" fmla="+- 0 15844 15784"/>
                          <a:gd name="T31" fmla="*/ 15844 h 89"/>
                          <a:gd name="T32" fmla="+- 0 10497 1412"/>
                          <a:gd name="T33" fmla="*/ T32 w 9086"/>
                          <a:gd name="T34" fmla="+- 0 15844 15784"/>
                          <a:gd name="T35" fmla="*/ 15844 h 89"/>
                          <a:gd name="T36" fmla="+- 0 10497 1412"/>
                          <a:gd name="T37" fmla="*/ T36 w 9086"/>
                          <a:gd name="T38" fmla="+- 0 15784 15784"/>
                          <a:gd name="T39" fmla="*/ 1578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6" h="89">
                            <a:moveTo>
                              <a:pt x="9085" y="75"/>
                            </a:moveTo>
                            <a:lnTo>
                              <a:pt x="0" y="75"/>
                            </a:lnTo>
                            <a:lnTo>
                              <a:pt x="0" y="89"/>
                            </a:lnTo>
                            <a:lnTo>
                              <a:pt x="9085" y="89"/>
                            </a:lnTo>
                            <a:lnTo>
                              <a:pt x="9085" y="75"/>
                            </a:lnTo>
                            <a:close/>
                            <a:moveTo>
                              <a:pt x="9085" y="0"/>
                            </a:moveTo>
                            <a:lnTo>
                              <a:pt x="0" y="0"/>
                            </a:lnTo>
                            <a:lnTo>
                              <a:pt x="0" y="60"/>
                            </a:lnTo>
                            <a:lnTo>
                              <a:pt x="9085" y="60"/>
                            </a:lnTo>
                            <a:lnTo>
                              <a:pt x="908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AB53C" id="AutoShape 15" o:spid="_x0000_s1026" style="position:absolute;margin-left:70.6pt;margin-top:789.2pt;width:454.3pt;height:4.45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" path="m9085,75l,75,,89r9085,l9085,75xm9085,l,,,60r9085,l9085,xe" fillcolor="#612322" stroked="f">
              <v:path arrowok="t" o:connecttype="custom" o:connectlocs="5768975,10070465;0,10070465;0,10079355;5768975,10079355;5768975,10070465;5768975,10022840;0,10022840;0,10060940;5768975,10060940;5768975,10022840" o:connectangles="0,0,0,0,0,0,0,0,0,0"/>
              <w10:wrap anchorx="page" anchory="page"/>
            </v:shape>
          </w:pict>
        </mc:Fallback>
      </mc:AlternateContent>
    </w:r>
    <w:r>
      <w:rPr>
        <w:noProof/>
        <w:lang w:val="en-IN" w:eastAsia="en-IN"/>
      </w:rPr>
      <mc:AlternateContent>
        <mc:Choice Requires="wps">
          <w:drawing>
            <wp:anchor distT="0" distB="0" distL="114300" distR="114300" simplePos="0" relativeHeight="487452160" behindDoc="1" locked="0" layoutInCell="1" allowOverlap="1">
              <wp:simplePos x="0" y="0"/>
              <wp:positionH relativeFrom="page">
                <wp:posOffset>901700</wp:posOffset>
              </wp:positionH>
              <wp:positionV relativeFrom="page">
                <wp:posOffset>10083800</wp:posOffset>
              </wp:positionV>
              <wp:extent cx="3853815" cy="165735"/>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48" w:rsidRDefault="005A6348">
                          <w:pPr>
                            <w:spacing w:before="10"/>
                            <w:ind w:left="20"/>
                            <w:rPr>
                              <w:i/>
                              <w:sz w:val="20"/>
                            </w:rPr>
                          </w:pPr>
                          <w:r>
                            <w:rPr>
                              <w:i/>
                              <w:color w:val="032EBC"/>
                              <w:sz w:val="20"/>
                            </w:rPr>
                            <w:t>Journal</w:t>
                          </w:r>
                          <w:r>
                            <w:rPr>
                              <w:i/>
                              <w:color w:val="032EBC"/>
                              <w:spacing w:val="-3"/>
                              <w:sz w:val="20"/>
                            </w:rPr>
                            <w:t xml:space="preserve"> </w:t>
                          </w:r>
                          <w:r>
                            <w:rPr>
                              <w:i/>
                              <w:color w:val="032EBC"/>
                              <w:sz w:val="20"/>
                            </w:rPr>
                            <w:t>Short</w:t>
                          </w:r>
                          <w:r>
                            <w:rPr>
                              <w:i/>
                              <w:color w:val="032EBC"/>
                              <w:spacing w:val="-2"/>
                              <w:sz w:val="20"/>
                            </w:rPr>
                            <w:t xml:space="preserve"> </w:t>
                          </w:r>
                          <w:r>
                            <w:rPr>
                              <w:i/>
                              <w:color w:val="032EBC"/>
                              <w:sz w:val="20"/>
                            </w:rPr>
                            <w:t>Title</w:t>
                          </w:r>
                          <w:r>
                            <w:rPr>
                              <w:i/>
                              <w:color w:val="032EBC"/>
                              <w:spacing w:val="-1"/>
                              <w:sz w:val="20"/>
                            </w:rPr>
                            <w:t xml:space="preserve"> </w:t>
                          </w:r>
                          <w:r>
                            <w:rPr>
                              <w:i/>
                              <w:color w:val="032EBC"/>
                              <w:sz w:val="20"/>
                            </w:rPr>
                            <w:t>(2013)</w:t>
                          </w:r>
                          <w:r>
                            <w:rPr>
                              <w:i/>
                              <w:color w:val="032EBC"/>
                              <w:spacing w:val="-1"/>
                              <w:sz w:val="20"/>
                            </w:rPr>
                            <w:t xml:space="preserve"> </w:t>
                          </w:r>
                          <w:r>
                            <w:rPr>
                              <w:i/>
                              <w:color w:val="032EBC"/>
                              <w:sz w:val="20"/>
                            </w:rPr>
                            <w:t>1-10 ©</w:t>
                          </w:r>
                          <w:r>
                            <w:rPr>
                              <w:i/>
                              <w:color w:val="032EBC"/>
                              <w:spacing w:val="-3"/>
                              <w:sz w:val="20"/>
                            </w:rPr>
                            <w:t xml:space="preserve"> </w:t>
                          </w:r>
                          <w:r>
                            <w:rPr>
                              <w:i/>
                              <w:color w:val="032EBC"/>
                              <w:sz w:val="20"/>
                            </w:rPr>
                            <w:t>STM</w:t>
                          </w:r>
                          <w:r>
                            <w:rPr>
                              <w:i/>
                              <w:color w:val="032EBC"/>
                              <w:spacing w:val="-2"/>
                              <w:sz w:val="20"/>
                            </w:rPr>
                            <w:t xml:space="preserve"> </w:t>
                          </w:r>
                          <w:r>
                            <w:rPr>
                              <w:i/>
                              <w:color w:val="032EBC"/>
                              <w:sz w:val="20"/>
                            </w:rPr>
                            <w:t>Journals</w:t>
                          </w:r>
                          <w:r>
                            <w:rPr>
                              <w:i/>
                              <w:color w:val="032EBC"/>
                              <w:spacing w:val="-2"/>
                              <w:sz w:val="20"/>
                            </w:rPr>
                            <w:t xml:space="preserve"> </w:t>
                          </w:r>
                          <w:r>
                            <w:rPr>
                              <w:i/>
                              <w:color w:val="032EBC"/>
                              <w:sz w:val="20"/>
                            </w:rPr>
                            <w:t>2013.</w:t>
                          </w:r>
                          <w:r>
                            <w:rPr>
                              <w:i/>
                              <w:color w:val="032EBC"/>
                              <w:spacing w:val="-2"/>
                              <w:sz w:val="20"/>
                            </w:rPr>
                            <w:t xml:space="preserve"> </w:t>
                          </w:r>
                          <w:r>
                            <w:rPr>
                              <w:i/>
                              <w:color w:val="032EBC"/>
                              <w:sz w:val="20"/>
                            </w:rPr>
                            <w:t>All</w:t>
                          </w:r>
                          <w:r>
                            <w:rPr>
                              <w:i/>
                              <w:color w:val="032EBC"/>
                              <w:spacing w:val="-2"/>
                              <w:sz w:val="20"/>
                            </w:rPr>
                            <w:t xml:space="preserve"> </w:t>
                          </w:r>
                          <w:r>
                            <w:rPr>
                              <w:i/>
                              <w:color w:val="032EBC"/>
                              <w:sz w:val="20"/>
                            </w:rPr>
                            <w:t>Rights</w:t>
                          </w:r>
                          <w:r>
                            <w:rPr>
                              <w:i/>
                              <w:color w:val="032EBC"/>
                              <w:spacing w:val="1"/>
                              <w:sz w:val="20"/>
                            </w:rPr>
                            <w:t xml:space="preserve"> </w:t>
                          </w:r>
                          <w:r>
                            <w:rPr>
                              <w:i/>
                              <w:color w:val="032EBC"/>
                              <w:sz w:val="20"/>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71pt;margin-top:794pt;width:303.45pt;height:13.05pt;z-index:-158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ju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" filled="f" stroked="f">
              <v:textbox inset="0,0,0,0">
                <w:txbxContent>
                  <w:p w:rsidR="005A6348" w:rsidRDefault="005A6348">
                    <w:pPr>
                      <w:spacing w:before="10"/>
                      <w:ind w:left="20"/>
                      <w:rPr>
                        <w:i/>
                        <w:sz w:val="20"/>
                      </w:rPr>
                    </w:pPr>
                    <w:r>
                      <w:rPr>
                        <w:i/>
                        <w:color w:val="032EBC"/>
                        <w:sz w:val="20"/>
                      </w:rPr>
                      <w:t>Journal</w:t>
                    </w:r>
                    <w:r>
                      <w:rPr>
                        <w:i/>
                        <w:color w:val="032EBC"/>
                        <w:spacing w:val="-3"/>
                        <w:sz w:val="20"/>
                      </w:rPr>
                      <w:t xml:space="preserve"> </w:t>
                    </w:r>
                    <w:r>
                      <w:rPr>
                        <w:i/>
                        <w:color w:val="032EBC"/>
                        <w:sz w:val="20"/>
                      </w:rPr>
                      <w:t>Short</w:t>
                    </w:r>
                    <w:r>
                      <w:rPr>
                        <w:i/>
                        <w:color w:val="032EBC"/>
                        <w:spacing w:val="-2"/>
                        <w:sz w:val="20"/>
                      </w:rPr>
                      <w:t xml:space="preserve"> </w:t>
                    </w:r>
                    <w:r>
                      <w:rPr>
                        <w:i/>
                        <w:color w:val="032EBC"/>
                        <w:sz w:val="20"/>
                      </w:rPr>
                      <w:t>Title</w:t>
                    </w:r>
                    <w:r>
                      <w:rPr>
                        <w:i/>
                        <w:color w:val="032EBC"/>
                        <w:spacing w:val="-1"/>
                        <w:sz w:val="20"/>
                      </w:rPr>
                      <w:t xml:space="preserve"> </w:t>
                    </w:r>
                    <w:r>
                      <w:rPr>
                        <w:i/>
                        <w:color w:val="032EBC"/>
                        <w:sz w:val="20"/>
                      </w:rPr>
                      <w:t>(2013)</w:t>
                    </w:r>
                    <w:r>
                      <w:rPr>
                        <w:i/>
                        <w:color w:val="032EBC"/>
                        <w:spacing w:val="-1"/>
                        <w:sz w:val="20"/>
                      </w:rPr>
                      <w:t xml:space="preserve"> </w:t>
                    </w:r>
                    <w:r>
                      <w:rPr>
                        <w:i/>
                        <w:color w:val="032EBC"/>
                        <w:sz w:val="20"/>
                      </w:rPr>
                      <w:t>1-10 ©</w:t>
                    </w:r>
                    <w:r>
                      <w:rPr>
                        <w:i/>
                        <w:color w:val="032EBC"/>
                        <w:spacing w:val="-3"/>
                        <w:sz w:val="20"/>
                      </w:rPr>
                      <w:t xml:space="preserve"> </w:t>
                    </w:r>
                    <w:r>
                      <w:rPr>
                        <w:i/>
                        <w:color w:val="032EBC"/>
                        <w:sz w:val="20"/>
                      </w:rPr>
                      <w:t>STM</w:t>
                    </w:r>
                    <w:r>
                      <w:rPr>
                        <w:i/>
                        <w:color w:val="032EBC"/>
                        <w:spacing w:val="-2"/>
                        <w:sz w:val="20"/>
                      </w:rPr>
                      <w:t xml:space="preserve"> </w:t>
                    </w:r>
                    <w:r>
                      <w:rPr>
                        <w:i/>
                        <w:color w:val="032EBC"/>
                        <w:sz w:val="20"/>
                      </w:rPr>
                      <w:t>Journals</w:t>
                    </w:r>
                    <w:r>
                      <w:rPr>
                        <w:i/>
                        <w:color w:val="032EBC"/>
                        <w:spacing w:val="-2"/>
                        <w:sz w:val="20"/>
                      </w:rPr>
                      <w:t xml:space="preserve"> </w:t>
                    </w:r>
                    <w:r>
                      <w:rPr>
                        <w:i/>
                        <w:color w:val="032EBC"/>
                        <w:sz w:val="20"/>
                      </w:rPr>
                      <w:t>2013.</w:t>
                    </w:r>
                    <w:r>
                      <w:rPr>
                        <w:i/>
                        <w:color w:val="032EBC"/>
                        <w:spacing w:val="-2"/>
                        <w:sz w:val="20"/>
                      </w:rPr>
                      <w:t xml:space="preserve"> </w:t>
                    </w:r>
                    <w:r>
                      <w:rPr>
                        <w:i/>
                        <w:color w:val="032EBC"/>
                        <w:sz w:val="20"/>
                      </w:rPr>
                      <w:t>All</w:t>
                    </w:r>
                    <w:r>
                      <w:rPr>
                        <w:i/>
                        <w:color w:val="032EBC"/>
                        <w:spacing w:val="-2"/>
                        <w:sz w:val="20"/>
                      </w:rPr>
                      <w:t xml:space="preserve"> </w:t>
                    </w:r>
                    <w:r>
                      <w:rPr>
                        <w:i/>
                        <w:color w:val="032EBC"/>
                        <w:sz w:val="20"/>
                      </w:rPr>
                      <w:t>Rights</w:t>
                    </w:r>
                    <w:r>
                      <w:rPr>
                        <w:i/>
                        <w:color w:val="032EBC"/>
                        <w:spacing w:val="1"/>
                        <w:sz w:val="20"/>
                      </w:rPr>
                      <w:t xml:space="preserve"> </w:t>
                    </w:r>
                    <w:r>
                      <w:rPr>
                        <w:i/>
                        <w:color w:val="032EBC"/>
                        <w:sz w:val="20"/>
                      </w:rPr>
                      <w:t>Reserved</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487452672" behindDoc="1" locked="0" layoutInCell="1" allowOverlap="1">
              <wp:simplePos x="0" y="0"/>
              <wp:positionH relativeFrom="page">
                <wp:posOffset>6192520</wp:posOffset>
              </wp:positionH>
              <wp:positionV relativeFrom="page">
                <wp:posOffset>10083800</wp:posOffset>
              </wp:positionV>
              <wp:extent cx="438785" cy="16573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48" w:rsidRDefault="005A6348">
                          <w:pPr>
                            <w:spacing w:before="10"/>
                            <w:ind w:left="20"/>
                            <w:rPr>
                              <w:b/>
                              <w:sz w:val="20"/>
                            </w:rPr>
                          </w:pPr>
                          <w:r>
                            <w:rPr>
                              <w:b/>
                              <w:color w:val="032EBC"/>
                              <w:sz w:val="20"/>
                            </w:rPr>
                            <w:t>Page</w:t>
                          </w:r>
                          <w:r>
                            <w:rPr>
                              <w:b/>
                              <w:color w:val="032EBC"/>
                              <w:spacing w:val="-2"/>
                              <w:sz w:val="20"/>
                            </w:rPr>
                            <w:t xml:space="preserve"> </w:t>
                          </w:r>
                          <w:r>
                            <w:fldChar w:fldCharType="begin"/>
                          </w:r>
                          <w:r>
                            <w:rPr>
                              <w:b/>
                              <w:color w:val="032EBC"/>
                              <w:sz w:val="20"/>
                            </w:rPr>
                            <w:instrText xml:space="preserve"> PAGE </w:instrText>
                          </w:r>
                          <w:r>
                            <w:fldChar w:fldCharType="separate"/>
                          </w:r>
                          <w:r w:rsidR="004B519D">
                            <w:rPr>
                              <w:b/>
                              <w:noProof/>
                              <w:color w:val="032EBC"/>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7.6pt;margin-top:794pt;width:34.55pt;height:13.05pt;z-index:-158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" filled="f" stroked="f">
              <v:textbox inset="0,0,0,0">
                <w:txbxContent>
                  <w:p w:rsidR="005A6348" w:rsidRDefault="005A6348">
                    <w:pPr>
                      <w:spacing w:before="10"/>
                      <w:ind w:left="20"/>
                      <w:rPr>
                        <w:b/>
                        <w:sz w:val="20"/>
                      </w:rPr>
                    </w:pPr>
                    <w:r>
                      <w:rPr>
                        <w:b/>
                        <w:color w:val="032EBC"/>
                        <w:sz w:val="20"/>
                      </w:rPr>
                      <w:t>Page</w:t>
                    </w:r>
                    <w:r>
                      <w:rPr>
                        <w:b/>
                        <w:color w:val="032EBC"/>
                        <w:spacing w:val="-2"/>
                        <w:sz w:val="20"/>
                      </w:rPr>
                      <w:t xml:space="preserve"> </w:t>
                    </w:r>
                    <w:r>
                      <w:fldChar w:fldCharType="begin"/>
                    </w:r>
                    <w:r>
                      <w:rPr>
                        <w:b/>
                        <w:color w:val="032EBC"/>
                        <w:sz w:val="20"/>
                      </w:rPr>
                      <w:instrText xml:space="preserve"> PAGE </w:instrText>
                    </w:r>
                    <w:r>
                      <w:fldChar w:fldCharType="separate"/>
                    </w:r>
                    <w:r w:rsidR="004B519D">
                      <w:rPr>
                        <w:b/>
                        <w:noProof/>
                        <w:color w:val="032EBC"/>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348" w:rsidRDefault="005A6348">
    <w:pPr>
      <w:pStyle w:val="BodyText"/>
      <w:spacing w:line="14" w:lineRule="auto"/>
      <w:rPr>
        <w:sz w:val="20"/>
      </w:rPr>
    </w:pPr>
    <w:r>
      <w:rPr>
        <w:noProof/>
        <w:lang w:val="en-IN" w:eastAsia="en-IN"/>
      </w:rPr>
      <mc:AlternateContent>
        <mc:Choice Requires="wps">
          <w:drawing>
            <wp:anchor distT="0" distB="0" distL="114300" distR="114300" simplePos="0" relativeHeight="487457792" behindDoc="1" locked="0" layoutInCell="1" allowOverlap="1">
              <wp:simplePos x="0" y="0"/>
              <wp:positionH relativeFrom="page">
                <wp:posOffset>896620</wp:posOffset>
              </wp:positionH>
              <wp:positionV relativeFrom="page">
                <wp:posOffset>10022840</wp:posOffset>
              </wp:positionV>
              <wp:extent cx="5769610" cy="565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56515"/>
                      </a:xfrm>
                      <a:custGeom>
                        <a:avLst/>
                        <a:gdLst>
                          <a:gd name="T0" fmla="+- 0 10497 1412"/>
                          <a:gd name="T1" fmla="*/ T0 w 9086"/>
                          <a:gd name="T2" fmla="+- 0 15859 15784"/>
                          <a:gd name="T3" fmla="*/ 15859 h 89"/>
                          <a:gd name="T4" fmla="+- 0 1412 1412"/>
                          <a:gd name="T5" fmla="*/ T4 w 9086"/>
                          <a:gd name="T6" fmla="+- 0 15859 15784"/>
                          <a:gd name="T7" fmla="*/ 15859 h 89"/>
                          <a:gd name="T8" fmla="+- 0 1412 1412"/>
                          <a:gd name="T9" fmla="*/ T8 w 9086"/>
                          <a:gd name="T10" fmla="+- 0 15873 15784"/>
                          <a:gd name="T11" fmla="*/ 15873 h 89"/>
                          <a:gd name="T12" fmla="+- 0 10497 1412"/>
                          <a:gd name="T13" fmla="*/ T12 w 9086"/>
                          <a:gd name="T14" fmla="+- 0 15873 15784"/>
                          <a:gd name="T15" fmla="*/ 15873 h 89"/>
                          <a:gd name="T16" fmla="+- 0 10497 1412"/>
                          <a:gd name="T17" fmla="*/ T16 w 9086"/>
                          <a:gd name="T18" fmla="+- 0 15859 15784"/>
                          <a:gd name="T19" fmla="*/ 15859 h 89"/>
                          <a:gd name="T20" fmla="+- 0 10497 1412"/>
                          <a:gd name="T21" fmla="*/ T20 w 9086"/>
                          <a:gd name="T22" fmla="+- 0 15784 15784"/>
                          <a:gd name="T23" fmla="*/ 15784 h 89"/>
                          <a:gd name="T24" fmla="+- 0 1412 1412"/>
                          <a:gd name="T25" fmla="*/ T24 w 9086"/>
                          <a:gd name="T26" fmla="+- 0 15784 15784"/>
                          <a:gd name="T27" fmla="*/ 15784 h 89"/>
                          <a:gd name="T28" fmla="+- 0 1412 1412"/>
                          <a:gd name="T29" fmla="*/ T28 w 9086"/>
                          <a:gd name="T30" fmla="+- 0 15844 15784"/>
                          <a:gd name="T31" fmla="*/ 15844 h 89"/>
                          <a:gd name="T32" fmla="+- 0 10497 1412"/>
                          <a:gd name="T33" fmla="*/ T32 w 9086"/>
                          <a:gd name="T34" fmla="+- 0 15844 15784"/>
                          <a:gd name="T35" fmla="*/ 15844 h 89"/>
                          <a:gd name="T36" fmla="+- 0 10497 1412"/>
                          <a:gd name="T37" fmla="*/ T36 w 9086"/>
                          <a:gd name="T38" fmla="+- 0 15784 15784"/>
                          <a:gd name="T39" fmla="*/ 1578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6" h="89">
                            <a:moveTo>
                              <a:pt x="9085" y="75"/>
                            </a:moveTo>
                            <a:lnTo>
                              <a:pt x="0" y="75"/>
                            </a:lnTo>
                            <a:lnTo>
                              <a:pt x="0" y="89"/>
                            </a:lnTo>
                            <a:lnTo>
                              <a:pt x="9085" y="89"/>
                            </a:lnTo>
                            <a:lnTo>
                              <a:pt x="9085" y="75"/>
                            </a:lnTo>
                            <a:close/>
                            <a:moveTo>
                              <a:pt x="9085" y="0"/>
                            </a:moveTo>
                            <a:lnTo>
                              <a:pt x="0" y="0"/>
                            </a:lnTo>
                            <a:lnTo>
                              <a:pt x="0" y="60"/>
                            </a:lnTo>
                            <a:lnTo>
                              <a:pt x="9085" y="60"/>
                            </a:lnTo>
                            <a:lnTo>
                              <a:pt x="908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68C75" id="AutoShape 3" o:spid="_x0000_s1026" style="position:absolute;margin-left:70.6pt;margin-top:789.2pt;width:454.3pt;height:4.45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" path="m9085,75l,75,,89r9085,l9085,75xm9085,l,,,60r9085,l9085,xe" fillcolor="#612322" stroked="f">
              <v:path arrowok="t" o:connecttype="custom" o:connectlocs="5768975,10070465;0,10070465;0,10079355;5768975,10079355;5768975,10070465;5768975,10022840;0,10022840;0,10060940;5768975,10060940;5768975,10022840" o:connectangles="0,0,0,0,0,0,0,0,0,0"/>
              <w10:wrap anchorx="page" anchory="page"/>
            </v:shape>
          </w:pict>
        </mc:Fallback>
      </mc:AlternateContent>
    </w:r>
    <w:r>
      <w:rPr>
        <w:noProof/>
        <w:lang w:val="en-IN" w:eastAsia="en-IN"/>
      </w:rPr>
      <mc:AlternateContent>
        <mc:Choice Requires="wps">
          <w:drawing>
            <wp:anchor distT="0" distB="0" distL="114300" distR="114300" simplePos="0" relativeHeight="487458304" behindDoc="1" locked="0" layoutInCell="1" allowOverlap="1">
              <wp:simplePos x="0" y="0"/>
              <wp:positionH relativeFrom="page">
                <wp:posOffset>901700</wp:posOffset>
              </wp:positionH>
              <wp:positionV relativeFrom="page">
                <wp:posOffset>10083800</wp:posOffset>
              </wp:positionV>
              <wp:extent cx="385127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48" w:rsidRDefault="005A6348">
                          <w:pPr>
                            <w:spacing w:before="10"/>
                            <w:ind w:left="20"/>
                            <w:rPr>
                              <w:i/>
                              <w:sz w:val="20"/>
                            </w:rPr>
                          </w:pPr>
                          <w:r>
                            <w:rPr>
                              <w:i/>
                              <w:color w:val="032EBC"/>
                              <w:sz w:val="20"/>
                            </w:rPr>
                            <w:t>Journal</w:t>
                          </w:r>
                          <w:r>
                            <w:rPr>
                              <w:i/>
                              <w:color w:val="032EBC"/>
                              <w:spacing w:val="-3"/>
                              <w:sz w:val="20"/>
                            </w:rPr>
                            <w:t xml:space="preserve"> </w:t>
                          </w:r>
                          <w:r>
                            <w:rPr>
                              <w:i/>
                              <w:color w:val="032EBC"/>
                              <w:sz w:val="20"/>
                            </w:rPr>
                            <w:t>Short</w:t>
                          </w:r>
                          <w:r>
                            <w:rPr>
                              <w:i/>
                              <w:color w:val="032EBC"/>
                              <w:spacing w:val="-2"/>
                              <w:sz w:val="20"/>
                            </w:rPr>
                            <w:t xml:space="preserve"> </w:t>
                          </w:r>
                          <w:r>
                            <w:rPr>
                              <w:i/>
                              <w:color w:val="032EBC"/>
                              <w:sz w:val="20"/>
                            </w:rPr>
                            <w:t>Title</w:t>
                          </w:r>
                          <w:r>
                            <w:rPr>
                              <w:i/>
                              <w:color w:val="032EBC"/>
                              <w:spacing w:val="-1"/>
                              <w:sz w:val="20"/>
                            </w:rPr>
                            <w:t xml:space="preserve"> </w:t>
                          </w:r>
                          <w:r>
                            <w:rPr>
                              <w:i/>
                              <w:color w:val="032EBC"/>
                              <w:sz w:val="20"/>
                            </w:rPr>
                            <w:t>(2014)</w:t>
                          </w:r>
                          <w:r>
                            <w:rPr>
                              <w:i/>
                              <w:color w:val="032EBC"/>
                              <w:spacing w:val="-1"/>
                              <w:sz w:val="20"/>
                            </w:rPr>
                            <w:t xml:space="preserve"> </w:t>
                          </w:r>
                          <w:r>
                            <w:rPr>
                              <w:i/>
                              <w:color w:val="032EBC"/>
                              <w:sz w:val="20"/>
                            </w:rPr>
                            <w:t>1-10</w:t>
                          </w:r>
                          <w:r>
                            <w:rPr>
                              <w:i/>
                              <w:color w:val="032EBC"/>
                              <w:spacing w:val="-1"/>
                              <w:sz w:val="20"/>
                            </w:rPr>
                            <w:t xml:space="preserve"> </w:t>
                          </w:r>
                          <w:r>
                            <w:rPr>
                              <w:i/>
                              <w:color w:val="032EBC"/>
                              <w:sz w:val="20"/>
                            </w:rPr>
                            <w:t>©</w:t>
                          </w:r>
                          <w:r>
                            <w:rPr>
                              <w:i/>
                              <w:color w:val="032EBC"/>
                              <w:spacing w:val="-2"/>
                              <w:sz w:val="20"/>
                            </w:rPr>
                            <w:t xml:space="preserve"> </w:t>
                          </w:r>
                          <w:r>
                            <w:rPr>
                              <w:i/>
                              <w:color w:val="032EBC"/>
                              <w:sz w:val="20"/>
                            </w:rPr>
                            <w:t>STM</w:t>
                          </w:r>
                          <w:r>
                            <w:rPr>
                              <w:i/>
                              <w:color w:val="032EBC"/>
                              <w:spacing w:val="-3"/>
                              <w:sz w:val="20"/>
                            </w:rPr>
                            <w:t xml:space="preserve"> </w:t>
                          </w:r>
                          <w:r>
                            <w:rPr>
                              <w:i/>
                              <w:color w:val="032EBC"/>
                              <w:sz w:val="20"/>
                            </w:rPr>
                            <w:t>Journals</w:t>
                          </w:r>
                          <w:r>
                            <w:rPr>
                              <w:i/>
                              <w:color w:val="032EBC"/>
                              <w:spacing w:val="-2"/>
                              <w:sz w:val="20"/>
                            </w:rPr>
                            <w:t xml:space="preserve"> </w:t>
                          </w:r>
                          <w:r>
                            <w:rPr>
                              <w:i/>
                              <w:color w:val="032EBC"/>
                              <w:sz w:val="20"/>
                            </w:rPr>
                            <w:t>2013.</w:t>
                          </w:r>
                          <w:r>
                            <w:rPr>
                              <w:i/>
                              <w:color w:val="032EBC"/>
                              <w:spacing w:val="-2"/>
                              <w:sz w:val="20"/>
                            </w:rPr>
                            <w:t xml:space="preserve"> </w:t>
                          </w:r>
                          <w:r>
                            <w:rPr>
                              <w:i/>
                              <w:color w:val="032EBC"/>
                              <w:sz w:val="20"/>
                            </w:rPr>
                            <w:t>All</w:t>
                          </w:r>
                          <w:r>
                            <w:rPr>
                              <w:i/>
                              <w:color w:val="032EBC"/>
                              <w:spacing w:val="-2"/>
                              <w:sz w:val="20"/>
                            </w:rPr>
                            <w:t xml:space="preserve"> </w:t>
                          </w:r>
                          <w:r>
                            <w:rPr>
                              <w:i/>
                              <w:color w:val="032EBC"/>
                              <w:sz w:val="20"/>
                            </w:rPr>
                            <w:t>Rights</w:t>
                          </w:r>
                          <w:r>
                            <w:rPr>
                              <w:i/>
                              <w:color w:val="032EBC"/>
                              <w:spacing w:val="-3"/>
                              <w:sz w:val="20"/>
                            </w:rPr>
                            <w:t xml:space="preserve"> </w:t>
                          </w:r>
                          <w:r>
                            <w:rPr>
                              <w:i/>
                              <w:color w:val="032EBC"/>
                              <w:sz w:val="20"/>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pt;margin-top:794pt;width:303.25pt;height:13.05pt;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5sQ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" filled="f" stroked="f">
              <v:textbox inset="0,0,0,0">
                <w:txbxContent>
                  <w:p w:rsidR="005A6348" w:rsidRDefault="005A6348">
                    <w:pPr>
                      <w:spacing w:before="10"/>
                      <w:ind w:left="20"/>
                      <w:rPr>
                        <w:i/>
                        <w:sz w:val="20"/>
                      </w:rPr>
                    </w:pPr>
                    <w:r>
                      <w:rPr>
                        <w:i/>
                        <w:color w:val="032EBC"/>
                        <w:sz w:val="20"/>
                      </w:rPr>
                      <w:t>Journal</w:t>
                    </w:r>
                    <w:r>
                      <w:rPr>
                        <w:i/>
                        <w:color w:val="032EBC"/>
                        <w:spacing w:val="-3"/>
                        <w:sz w:val="20"/>
                      </w:rPr>
                      <w:t xml:space="preserve"> </w:t>
                    </w:r>
                    <w:r>
                      <w:rPr>
                        <w:i/>
                        <w:color w:val="032EBC"/>
                        <w:sz w:val="20"/>
                      </w:rPr>
                      <w:t>Short</w:t>
                    </w:r>
                    <w:r>
                      <w:rPr>
                        <w:i/>
                        <w:color w:val="032EBC"/>
                        <w:spacing w:val="-2"/>
                        <w:sz w:val="20"/>
                      </w:rPr>
                      <w:t xml:space="preserve"> </w:t>
                    </w:r>
                    <w:r>
                      <w:rPr>
                        <w:i/>
                        <w:color w:val="032EBC"/>
                        <w:sz w:val="20"/>
                      </w:rPr>
                      <w:t>Title</w:t>
                    </w:r>
                    <w:r>
                      <w:rPr>
                        <w:i/>
                        <w:color w:val="032EBC"/>
                        <w:spacing w:val="-1"/>
                        <w:sz w:val="20"/>
                      </w:rPr>
                      <w:t xml:space="preserve"> </w:t>
                    </w:r>
                    <w:r>
                      <w:rPr>
                        <w:i/>
                        <w:color w:val="032EBC"/>
                        <w:sz w:val="20"/>
                      </w:rPr>
                      <w:t>(2014)</w:t>
                    </w:r>
                    <w:r>
                      <w:rPr>
                        <w:i/>
                        <w:color w:val="032EBC"/>
                        <w:spacing w:val="-1"/>
                        <w:sz w:val="20"/>
                      </w:rPr>
                      <w:t xml:space="preserve"> </w:t>
                    </w:r>
                    <w:r>
                      <w:rPr>
                        <w:i/>
                        <w:color w:val="032EBC"/>
                        <w:sz w:val="20"/>
                      </w:rPr>
                      <w:t>1-10</w:t>
                    </w:r>
                    <w:r>
                      <w:rPr>
                        <w:i/>
                        <w:color w:val="032EBC"/>
                        <w:spacing w:val="-1"/>
                        <w:sz w:val="20"/>
                      </w:rPr>
                      <w:t xml:space="preserve"> </w:t>
                    </w:r>
                    <w:r>
                      <w:rPr>
                        <w:i/>
                        <w:color w:val="032EBC"/>
                        <w:sz w:val="20"/>
                      </w:rPr>
                      <w:t>©</w:t>
                    </w:r>
                    <w:r>
                      <w:rPr>
                        <w:i/>
                        <w:color w:val="032EBC"/>
                        <w:spacing w:val="-2"/>
                        <w:sz w:val="20"/>
                      </w:rPr>
                      <w:t xml:space="preserve"> </w:t>
                    </w:r>
                    <w:r>
                      <w:rPr>
                        <w:i/>
                        <w:color w:val="032EBC"/>
                        <w:sz w:val="20"/>
                      </w:rPr>
                      <w:t>STM</w:t>
                    </w:r>
                    <w:r>
                      <w:rPr>
                        <w:i/>
                        <w:color w:val="032EBC"/>
                        <w:spacing w:val="-3"/>
                        <w:sz w:val="20"/>
                      </w:rPr>
                      <w:t xml:space="preserve"> </w:t>
                    </w:r>
                    <w:r>
                      <w:rPr>
                        <w:i/>
                        <w:color w:val="032EBC"/>
                        <w:sz w:val="20"/>
                      </w:rPr>
                      <w:t>Journals</w:t>
                    </w:r>
                    <w:r>
                      <w:rPr>
                        <w:i/>
                        <w:color w:val="032EBC"/>
                        <w:spacing w:val="-2"/>
                        <w:sz w:val="20"/>
                      </w:rPr>
                      <w:t xml:space="preserve"> </w:t>
                    </w:r>
                    <w:r>
                      <w:rPr>
                        <w:i/>
                        <w:color w:val="032EBC"/>
                        <w:sz w:val="20"/>
                      </w:rPr>
                      <w:t>2013.</w:t>
                    </w:r>
                    <w:r>
                      <w:rPr>
                        <w:i/>
                        <w:color w:val="032EBC"/>
                        <w:spacing w:val="-2"/>
                        <w:sz w:val="20"/>
                      </w:rPr>
                      <w:t xml:space="preserve"> </w:t>
                    </w:r>
                    <w:r>
                      <w:rPr>
                        <w:i/>
                        <w:color w:val="032EBC"/>
                        <w:sz w:val="20"/>
                      </w:rPr>
                      <w:t>All</w:t>
                    </w:r>
                    <w:r>
                      <w:rPr>
                        <w:i/>
                        <w:color w:val="032EBC"/>
                        <w:spacing w:val="-2"/>
                        <w:sz w:val="20"/>
                      </w:rPr>
                      <w:t xml:space="preserve"> </w:t>
                    </w:r>
                    <w:r>
                      <w:rPr>
                        <w:i/>
                        <w:color w:val="032EBC"/>
                        <w:sz w:val="20"/>
                      </w:rPr>
                      <w:t>Rights</w:t>
                    </w:r>
                    <w:r>
                      <w:rPr>
                        <w:i/>
                        <w:color w:val="032EBC"/>
                        <w:spacing w:val="-3"/>
                        <w:sz w:val="20"/>
                      </w:rPr>
                      <w:t xml:space="preserve"> </w:t>
                    </w:r>
                    <w:r>
                      <w:rPr>
                        <w:i/>
                        <w:color w:val="032EBC"/>
                        <w:sz w:val="20"/>
                      </w:rPr>
                      <w:t>Reserved</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487458816" behindDoc="1" locked="0" layoutInCell="1" allowOverlap="1">
              <wp:simplePos x="0" y="0"/>
              <wp:positionH relativeFrom="page">
                <wp:posOffset>5971540</wp:posOffset>
              </wp:positionH>
              <wp:positionV relativeFrom="page">
                <wp:posOffset>10083800</wp:posOffset>
              </wp:positionV>
              <wp:extent cx="40513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48" w:rsidRDefault="005A6348">
                          <w:pPr>
                            <w:spacing w:before="10"/>
                            <w:ind w:left="20"/>
                            <w:rPr>
                              <w:b/>
                              <w:sz w:val="20"/>
                            </w:rPr>
                          </w:pPr>
                          <w:r>
                            <w:rPr>
                              <w:b/>
                              <w:color w:val="032EBC"/>
                              <w:sz w:val="20"/>
                            </w:rPr>
                            <w:t>Page</w:t>
                          </w:r>
                          <w:r>
                            <w:rPr>
                              <w:b/>
                              <w:color w:val="032EBC"/>
                              <w:spacing w:val="-3"/>
                              <w:sz w:val="20"/>
                            </w:rPr>
                            <w:t xml:space="preserve"> </w:t>
                          </w:r>
                          <w:r>
                            <w:fldChar w:fldCharType="begin"/>
                          </w:r>
                          <w:r>
                            <w:rPr>
                              <w:b/>
                              <w:color w:val="032EBC"/>
                              <w:sz w:val="20"/>
                            </w:rPr>
                            <w:instrText xml:space="preserve"> PAGE </w:instrText>
                          </w:r>
                          <w:r>
                            <w:fldChar w:fldCharType="separate"/>
                          </w:r>
                          <w:r>
                            <w:rPr>
                              <w:b/>
                              <w:noProof/>
                              <w:color w:val="032EBC"/>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70.2pt;margin-top:794pt;width:31.9pt;height:13.05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jJrw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" filled="f" stroked="f">
              <v:textbox inset="0,0,0,0">
                <w:txbxContent>
                  <w:p w:rsidR="005A6348" w:rsidRDefault="005A6348">
                    <w:pPr>
                      <w:spacing w:before="10"/>
                      <w:ind w:left="20"/>
                      <w:rPr>
                        <w:b/>
                        <w:sz w:val="20"/>
                      </w:rPr>
                    </w:pPr>
                    <w:r>
                      <w:rPr>
                        <w:b/>
                        <w:color w:val="032EBC"/>
                        <w:sz w:val="20"/>
                      </w:rPr>
                      <w:t>Page</w:t>
                    </w:r>
                    <w:r>
                      <w:rPr>
                        <w:b/>
                        <w:color w:val="032EBC"/>
                        <w:spacing w:val="-3"/>
                        <w:sz w:val="20"/>
                      </w:rPr>
                      <w:t xml:space="preserve"> </w:t>
                    </w:r>
                    <w:r>
                      <w:fldChar w:fldCharType="begin"/>
                    </w:r>
                    <w:r>
                      <w:rPr>
                        <w:b/>
                        <w:color w:val="032EBC"/>
                        <w:sz w:val="20"/>
                      </w:rPr>
                      <w:instrText xml:space="preserve"> PAGE </w:instrText>
                    </w:r>
                    <w:r>
                      <w:fldChar w:fldCharType="separate"/>
                    </w:r>
                    <w:r>
                      <w:rPr>
                        <w:b/>
                        <w:noProof/>
                        <w:color w:val="032EBC"/>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EA" w:rsidRDefault="00DA20EA">
      <w:r>
        <w:separator/>
      </w:r>
    </w:p>
  </w:footnote>
  <w:footnote w:type="continuationSeparator" w:id="0">
    <w:p w:rsidR="00DA20EA" w:rsidRDefault="00DA2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348" w:rsidRDefault="005A6348">
    <w:pPr>
      <w:pStyle w:val="BodyText"/>
      <w:spacing w:line="14" w:lineRule="auto"/>
      <w:rPr>
        <w:sz w:val="20"/>
      </w:rPr>
    </w:pPr>
    <w:r>
      <w:rPr>
        <w:noProof/>
        <w:lang w:val="en-IN" w:eastAsia="en-IN"/>
      </w:rPr>
      <mc:AlternateContent>
        <mc:Choice Requires="wps">
          <w:drawing>
            <wp:anchor distT="0" distB="0" distL="114300" distR="114300" simplePos="0" relativeHeight="487456256" behindDoc="1" locked="0" layoutInCell="1" allowOverlap="1">
              <wp:simplePos x="0" y="0"/>
              <wp:positionH relativeFrom="page">
                <wp:posOffset>914400</wp:posOffset>
              </wp:positionH>
              <wp:positionV relativeFrom="page">
                <wp:posOffset>838835</wp:posOffset>
              </wp:positionV>
              <wp:extent cx="570865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E342C" id="Line 6" o:spid="_x0000_s1026" style="position:absolute;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6.05pt" to="52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b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" strokeweight=".14056mm">
              <w10:wrap anchorx="page" anchory="page"/>
            </v:line>
          </w:pict>
        </mc:Fallback>
      </mc:AlternateContent>
    </w:r>
    <w:r>
      <w:rPr>
        <w:noProof/>
        <w:lang w:val="en-IN" w:eastAsia="en-IN"/>
      </w:rPr>
      <mc:AlternateContent>
        <mc:Choice Requires="wps">
          <w:drawing>
            <wp:anchor distT="0" distB="0" distL="114300" distR="114300" simplePos="0" relativeHeight="487456768" behindDoc="1" locked="0" layoutInCell="1" allowOverlap="1">
              <wp:simplePos x="0" y="0"/>
              <wp:positionH relativeFrom="page">
                <wp:posOffset>901700</wp:posOffset>
              </wp:positionH>
              <wp:positionV relativeFrom="page">
                <wp:posOffset>542290</wp:posOffset>
              </wp:positionV>
              <wp:extent cx="941070" cy="16573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48" w:rsidRDefault="005A6348">
                          <w:pPr>
                            <w:spacing w:before="10"/>
                            <w:ind w:left="20"/>
                            <w:rPr>
                              <w:i/>
                              <w:sz w:val="20"/>
                            </w:rPr>
                          </w:pPr>
                          <w:r>
                            <w:rPr>
                              <w:i/>
                              <w:color w:val="032EBC"/>
                              <w:sz w:val="20"/>
                            </w:rPr>
                            <w:t>Article</w:t>
                          </w:r>
                          <w:r>
                            <w:rPr>
                              <w:i/>
                              <w:color w:val="032EBC"/>
                              <w:spacing w:val="-2"/>
                              <w:sz w:val="20"/>
                            </w:rPr>
                            <w:t xml:space="preserve"> </w:t>
                          </w:r>
                          <w:r>
                            <w:rPr>
                              <w:i/>
                              <w:color w:val="032EBC"/>
                              <w:sz w:val="20"/>
                            </w:rPr>
                            <w:t>Short</w:t>
                          </w:r>
                          <w:r>
                            <w:rPr>
                              <w:i/>
                              <w:color w:val="032EBC"/>
                              <w:spacing w:val="-3"/>
                              <w:sz w:val="20"/>
                            </w:rPr>
                            <w:t xml:space="preserve"> </w:t>
                          </w:r>
                          <w:r>
                            <w:rPr>
                              <w:i/>
                              <w:color w:val="032EBC"/>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1pt;margin-top:42.7pt;width:74.1pt;height:13.0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" filled="f" stroked="f">
              <v:textbox inset="0,0,0,0">
                <w:txbxContent>
                  <w:p w:rsidR="005A6348" w:rsidRDefault="005A6348">
                    <w:pPr>
                      <w:spacing w:before="10"/>
                      <w:ind w:left="20"/>
                      <w:rPr>
                        <w:i/>
                        <w:sz w:val="20"/>
                      </w:rPr>
                    </w:pPr>
                    <w:r>
                      <w:rPr>
                        <w:i/>
                        <w:color w:val="032EBC"/>
                        <w:sz w:val="20"/>
                      </w:rPr>
                      <w:t>Article</w:t>
                    </w:r>
                    <w:r>
                      <w:rPr>
                        <w:i/>
                        <w:color w:val="032EBC"/>
                        <w:spacing w:val="-2"/>
                        <w:sz w:val="20"/>
                      </w:rPr>
                      <w:t xml:space="preserve"> </w:t>
                    </w:r>
                    <w:r>
                      <w:rPr>
                        <w:i/>
                        <w:color w:val="032EBC"/>
                        <w:sz w:val="20"/>
                      </w:rPr>
                      <w:t>Short</w:t>
                    </w:r>
                    <w:r>
                      <w:rPr>
                        <w:i/>
                        <w:color w:val="032EBC"/>
                        <w:spacing w:val="-3"/>
                        <w:sz w:val="20"/>
                      </w:rPr>
                      <w:t xml:space="preserve"> </w:t>
                    </w:r>
                    <w:r>
                      <w:rPr>
                        <w:i/>
                        <w:color w:val="032EBC"/>
                        <w:sz w:val="20"/>
                      </w:rPr>
                      <w:t>Title</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487457280" behindDoc="1" locked="0" layoutInCell="1" allowOverlap="1">
              <wp:simplePos x="0" y="0"/>
              <wp:positionH relativeFrom="page">
                <wp:posOffset>5567680</wp:posOffset>
              </wp:positionH>
              <wp:positionV relativeFrom="page">
                <wp:posOffset>542290</wp:posOffset>
              </wp:positionV>
              <wp:extent cx="982980" cy="16573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48" w:rsidRDefault="005A6348">
                          <w:pPr>
                            <w:spacing w:before="10"/>
                            <w:ind w:left="20"/>
                            <w:rPr>
                              <w:i/>
                              <w:sz w:val="20"/>
                            </w:rPr>
                          </w:pPr>
                          <w:r>
                            <w:rPr>
                              <w:i/>
                              <w:color w:val="032EBC"/>
                              <w:sz w:val="20"/>
                            </w:rPr>
                            <w:t>First</w:t>
                          </w:r>
                          <w:r>
                            <w:rPr>
                              <w:i/>
                              <w:color w:val="032EBC"/>
                              <w:spacing w:val="-3"/>
                              <w:sz w:val="20"/>
                            </w:rPr>
                            <w:t xml:space="preserve"> </w:t>
                          </w:r>
                          <w:r>
                            <w:rPr>
                              <w:i/>
                              <w:color w:val="032EBC"/>
                              <w:sz w:val="20"/>
                            </w:rPr>
                            <w:t>Author</w:t>
                          </w:r>
                          <w:r>
                            <w:rPr>
                              <w:i/>
                              <w:color w:val="032EBC"/>
                              <w:spacing w:val="-3"/>
                              <w:sz w:val="20"/>
                            </w:rPr>
                            <w:t xml:space="preserve"> </w:t>
                          </w:r>
                          <w:r>
                            <w:rPr>
                              <w:i/>
                              <w:color w:val="032EBC"/>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38.4pt;margin-top:42.7pt;width:77.4pt;height:13.0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e2rgIAAK8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" filled="f" stroked="f">
              <v:textbox inset="0,0,0,0">
                <w:txbxContent>
                  <w:p w:rsidR="005A6348" w:rsidRDefault="005A6348">
                    <w:pPr>
                      <w:spacing w:before="10"/>
                      <w:ind w:left="20"/>
                      <w:rPr>
                        <w:i/>
                        <w:sz w:val="20"/>
                      </w:rPr>
                    </w:pPr>
                    <w:r>
                      <w:rPr>
                        <w:i/>
                        <w:color w:val="032EBC"/>
                        <w:sz w:val="20"/>
                      </w:rPr>
                      <w:t>First</w:t>
                    </w:r>
                    <w:r>
                      <w:rPr>
                        <w:i/>
                        <w:color w:val="032EBC"/>
                        <w:spacing w:val="-3"/>
                        <w:sz w:val="20"/>
                      </w:rPr>
                      <w:t xml:space="preserve"> </w:t>
                    </w:r>
                    <w:r>
                      <w:rPr>
                        <w:i/>
                        <w:color w:val="032EBC"/>
                        <w:sz w:val="20"/>
                      </w:rPr>
                      <w:t>Author</w:t>
                    </w:r>
                    <w:r>
                      <w:rPr>
                        <w:i/>
                        <w:color w:val="032EBC"/>
                        <w:spacing w:val="-3"/>
                        <w:sz w:val="20"/>
                      </w:rPr>
                      <w:t xml:space="preserve"> </w:t>
                    </w:r>
                    <w:r>
                      <w:rPr>
                        <w:i/>
                        <w:color w:val="032EBC"/>
                        <w:sz w:val="20"/>
                      </w:rPr>
                      <w:t>Name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F6F18"/>
    <w:multiLevelType w:val="hybridMultilevel"/>
    <w:tmpl w:val="917A7380"/>
    <w:lvl w:ilvl="0" w:tplc="8280E1BC">
      <w:start w:val="1"/>
      <w:numFmt w:val="decimal"/>
      <w:lvlText w:val="%1."/>
      <w:lvlJc w:val="left"/>
      <w:pPr>
        <w:ind w:left="840" w:hanging="360"/>
        <w:jc w:val="left"/>
      </w:pPr>
      <w:rPr>
        <w:rFonts w:ascii="Times New Roman" w:eastAsia="Times New Roman" w:hAnsi="Times New Roman" w:cs="Times New Roman" w:hint="default"/>
        <w:w w:val="100"/>
        <w:sz w:val="22"/>
        <w:szCs w:val="22"/>
        <w:lang w:val="en-US" w:eastAsia="en-US" w:bidi="ar-SA"/>
      </w:rPr>
    </w:lvl>
    <w:lvl w:ilvl="1" w:tplc="A43E6C98">
      <w:numFmt w:val="bullet"/>
      <w:lvlText w:val="•"/>
      <w:lvlJc w:val="left"/>
      <w:pPr>
        <w:ind w:left="1682" w:hanging="360"/>
      </w:pPr>
      <w:rPr>
        <w:rFonts w:hint="default"/>
        <w:lang w:val="en-US" w:eastAsia="en-US" w:bidi="ar-SA"/>
      </w:rPr>
    </w:lvl>
    <w:lvl w:ilvl="2" w:tplc="5AB413B6">
      <w:numFmt w:val="bullet"/>
      <w:lvlText w:val="•"/>
      <w:lvlJc w:val="left"/>
      <w:pPr>
        <w:ind w:left="2525" w:hanging="360"/>
      </w:pPr>
      <w:rPr>
        <w:rFonts w:hint="default"/>
        <w:lang w:val="en-US" w:eastAsia="en-US" w:bidi="ar-SA"/>
      </w:rPr>
    </w:lvl>
    <w:lvl w:ilvl="3" w:tplc="8436AEDC">
      <w:numFmt w:val="bullet"/>
      <w:lvlText w:val="•"/>
      <w:lvlJc w:val="left"/>
      <w:pPr>
        <w:ind w:left="3367" w:hanging="360"/>
      </w:pPr>
      <w:rPr>
        <w:rFonts w:hint="default"/>
        <w:lang w:val="en-US" w:eastAsia="en-US" w:bidi="ar-SA"/>
      </w:rPr>
    </w:lvl>
    <w:lvl w:ilvl="4" w:tplc="BC942058">
      <w:numFmt w:val="bullet"/>
      <w:lvlText w:val="•"/>
      <w:lvlJc w:val="left"/>
      <w:pPr>
        <w:ind w:left="4210" w:hanging="360"/>
      </w:pPr>
      <w:rPr>
        <w:rFonts w:hint="default"/>
        <w:lang w:val="en-US" w:eastAsia="en-US" w:bidi="ar-SA"/>
      </w:rPr>
    </w:lvl>
    <w:lvl w:ilvl="5" w:tplc="305203AC">
      <w:numFmt w:val="bullet"/>
      <w:lvlText w:val="•"/>
      <w:lvlJc w:val="left"/>
      <w:pPr>
        <w:ind w:left="5053" w:hanging="360"/>
      </w:pPr>
      <w:rPr>
        <w:rFonts w:hint="default"/>
        <w:lang w:val="en-US" w:eastAsia="en-US" w:bidi="ar-SA"/>
      </w:rPr>
    </w:lvl>
    <w:lvl w:ilvl="6" w:tplc="2F38C23C">
      <w:numFmt w:val="bullet"/>
      <w:lvlText w:val="•"/>
      <w:lvlJc w:val="left"/>
      <w:pPr>
        <w:ind w:left="5895" w:hanging="360"/>
      </w:pPr>
      <w:rPr>
        <w:rFonts w:hint="default"/>
        <w:lang w:val="en-US" w:eastAsia="en-US" w:bidi="ar-SA"/>
      </w:rPr>
    </w:lvl>
    <w:lvl w:ilvl="7" w:tplc="1B32B2DC">
      <w:numFmt w:val="bullet"/>
      <w:lvlText w:val="•"/>
      <w:lvlJc w:val="left"/>
      <w:pPr>
        <w:ind w:left="6738" w:hanging="360"/>
      </w:pPr>
      <w:rPr>
        <w:rFonts w:hint="default"/>
        <w:lang w:val="en-US" w:eastAsia="en-US" w:bidi="ar-SA"/>
      </w:rPr>
    </w:lvl>
    <w:lvl w:ilvl="8" w:tplc="40F2E91E">
      <w:numFmt w:val="bullet"/>
      <w:lvlText w:val="•"/>
      <w:lvlJc w:val="left"/>
      <w:pPr>
        <w:ind w:left="7581" w:hanging="360"/>
      </w:pPr>
      <w:rPr>
        <w:rFonts w:hint="default"/>
        <w:lang w:val="en-US" w:eastAsia="en-US" w:bidi="ar-SA"/>
      </w:rPr>
    </w:lvl>
  </w:abstractNum>
  <w:abstractNum w:abstractNumId="1">
    <w:nsid w:val="33A329A2"/>
    <w:multiLevelType w:val="hybridMultilevel"/>
    <w:tmpl w:val="8D12857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1116233"/>
    <w:multiLevelType w:val="hybridMultilevel"/>
    <w:tmpl w:val="73AABF0E"/>
    <w:lvl w:ilvl="0" w:tplc="4D900E3C">
      <w:start w:val="1"/>
      <w:numFmt w:val="decimal"/>
      <w:lvlText w:val="%1."/>
      <w:lvlJc w:val="left"/>
      <w:pPr>
        <w:ind w:left="855" w:hanging="49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2324965"/>
    <w:multiLevelType w:val="multilevel"/>
    <w:tmpl w:val="E6EE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320E8"/>
    <w:multiLevelType w:val="hybridMultilevel"/>
    <w:tmpl w:val="1FE29FAA"/>
    <w:lvl w:ilvl="0" w:tplc="B9DE1BD6">
      <w:start w:val="1"/>
      <w:numFmt w:val="decimal"/>
      <w:lvlText w:val="%1."/>
      <w:lvlJc w:val="left"/>
      <w:pPr>
        <w:ind w:left="840" w:hanging="360"/>
        <w:jc w:val="left"/>
      </w:pPr>
      <w:rPr>
        <w:rFonts w:hint="default"/>
        <w:w w:val="100"/>
        <w:lang w:val="en-US" w:eastAsia="en-US" w:bidi="ar-SA"/>
      </w:rPr>
    </w:lvl>
    <w:lvl w:ilvl="1" w:tplc="28DE410E">
      <w:start w:val="1"/>
      <w:numFmt w:val="decimal"/>
      <w:lvlText w:val="%2."/>
      <w:lvlJc w:val="left"/>
      <w:pPr>
        <w:ind w:left="1200" w:hanging="360"/>
        <w:jc w:val="left"/>
      </w:pPr>
      <w:rPr>
        <w:rFonts w:ascii="Times New Roman" w:eastAsia="Times New Roman" w:hAnsi="Times New Roman" w:cs="Times New Roman" w:hint="default"/>
        <w:w w:val="100"/>
        <w:sz w:val="22"/>
        <w:szCs w:val="22"/>
        <w:lang w:val="en-US" w:eastAsia="en-US" w:bidi="ar-SA"/>
      </w:rPr>
    </w:lvl>
    <w:lvl w:ilvl="2" w:tplc="230ABE86">
      <w:numFmt w:val="bullet"/>
      <w:lvlText w:val="•"/>
      <w:lvlJc w:val="left"/>
      <w:pPr>
        <w:ind w:left="2096" w:hanging="360"/>
      </w:pPr>
      <w:rPr>
        <w:rFonts w:hint="default"/>
        <w:lang w:val="en-US" w:eastAsia="en-US" w:bidi="ar-SA"/>
      </w:rPr>
    </w:lvl>
    <w:lvl w:ilvl="3" w:tplc="D206DA26">
      <w:numFmt w:val="bullet"/>
      <w:lvlText w:val="•"/>
      <w:lvlJc w:val="left"/>
      <w:pPr>
        <w:ind w:left="2992" w:hanging="360"/>
      </w:pPr>
      <w:rPr>
        <w:rFonts w:hint="default"/>
        <w:lang w:val="en-US" w:eastAsia="en-US" w:bidi="ar-SA"/>
      </w:rPr>
    </w:lvl>
    <w:lvl w:ilvl="4" w:tplc="9F7277C8">
      <w:numFmt w:val="bullet"/>
      <w:lvlText w:val="•"/>
      <w:lvlJc w:val="left"/>
      <w:pPr>
        <w:ind w:left="3888" w:hanging="360"/>
      </w:pPr>
      <w:rPr>
        <w:rFonts w:hint="default"/>
        <w:lang w:val="en-US" w:eastAsia="en-US" w:bidi="ar-SA"/>
      </w:rPr>
    </w:lvl>
    <w:lvl w:ilvl="5" w:tplc="D7A45DE4">
      <w:numFmt w:val="bullet"/>
      <w:lvlText w:val="•"/>
      <w:lvlJc w:val="left"/>
      <w:pPr>
        <w:ind w:left="4785" w:hanging="360"/>
      </w:pPr>
      <w:rPr>
        <w:rFonts w:hint="default"/>
        <w:lang w:val="en-US" w:eastAsia="en-US" w:bidi="ar-SA"/>
      </w:rPr>
    </w:lvl>
    <w:lvl w:ilvl="6" w:tplc="6DFA6D6E">
      <w:numFmt w:val="bullet"/>
      <w:lvlText w:val="•"/>
      <w:lvlJc w:val="left"/>
      <w:pPr>
        <w:ind w:left="5681" w:hanging="360"/>
      </w:pPr>
      <w:rPr>
        <w:rFonts w:hint="default"/>
        <w:lang w:val="en-US" w:eastAsia="en-US" w:bidi="ar-SA"/>
      </w:rPr>
    </w:lvl>
    <w:lvl w:ilvl="7" w:tplc="9BFC86B8">
      <w:numFmt w:val="bullet"/>
      <w:lvlText w:val="•"/>
      <w:lvlJc w:val="left"/>
      <w:pPr>
        <w:ind w:left="6577" w:hanging="360"/>
      </w:pPr>
      <w:rPr>
        <w:rFonts w:hint="default"/>
        <w:lang w:val="en-US" w:eastAsia="en-US" w:bidi="ar-SA"/>
      </w:rPr>
    </w:lvl>
    <w:lvl w:ilvl="8" w:tplc="B8B0CC18">
      <w:numFmt w:val="bullet"/>
      <w:lvlText w:val="•"/>
      <w:lvlJc w:val="left"/>
      <w:pPr>
        <w:ind w:left="7473" w:hanging="360"/>
      </w:pPr>
      <w:rPr>
        <w:rFonts w:hint="default"/>
        <w:lang w:val="en-US" w:eastAsia="en-US" w:bidi="ar-SA"/>
      </w:rPr>
    </w:lvl>
  </w:abstractNum>
  <w:abstractNum w:abstractNumId="5">
    <w:nsid w:val="52281C5A"/>
    <w:multiLevelType w:val="multilevel"/>
    <w:tmpl w:val="E2F8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BB00EE"/>
    <w:multiLevelType w:val="hybridMultilevel"/>
    <w:tmpl w:val="96F22C30"/>
    <w:lvl w:ilvl="0" w:tplc="AC0E3130">
      <w:start w:val="1"/>
      <w:numFmt w:val="decimal"/>
      <w:lvlText w:val="%1."/>
      <w:lvlJc w:val="left"/>
      <w:pPr>
        <w:ind w:left="840" w:hanging="360"/>
        <w:jc w:val="left"/>
      </w:pPr>
      <w:rPr>
        <w:rFonts w:ascii="Times New Roman" w:eastAsia="Times New Roman" w:hAnsi="Times New Roman" w:cs="Times New Roman" w:hint="default"/>
        <w:w w:val="100"/>
        <w:sz w:val="22"/>
        <w:szCs w:val="22"/>
        <w:lang w:val="en-US" w:eastAsia="en-US" w:bidi="ar-SA"/>
      </w:rPr>
    </w:lvl>
    <w:lvl w:ilvl="1" w:tplc="64DA5FF6">
      <w:numFmt w:val="bullet"/>
      <w:lvlText w:val="•"/>
      <w:lvlJc w:val="left"/>
      <w:pPr>
        <w:ind w:left="1682" w:hanging="360"/>
      </w:pPr>
      <w:rPr>
        <w:rFonts w:hint="default"/>
        <w:lang w:val="en-US" w:eastAsia="en-US" w:bidi="ar-SA"/>
      </w:rPr>
    </w:lvl>
    <w:lvl w:ilvl="2" w:tplc="D786A80E">
      <w:numFmt w:val="bullet"/>
      <w:lvlText w:val="•"/>
      <w:lvlJc w:val="left"/>
      <w:pPr>
        <w:ind w:left="2525" w:hanging="360"/>
      </w:pPr>
      <w:rPr>
        <w:rFonts w:hint="default"/>
        <w:lang w:val="en-US" w:eastAsia="en-US" w:bidi="ar-SA"/>
      </w:rPr>
    </w:lvl>
    <w:lvl w:ilvl="3" w:tplc="B7C458FE">
      <w:numFmt w:val="bullet"/>
      <w:lvlText w:val="•"/>
      <w:lvlJc w:val="left"/>
      <w:pPr>
        <w:ind w:left="3367" w:hanging="360"/>
      </w:pPr>
      <w:rPr>
        <w:rFonts w:hint="default"/>
        <w:lang w:val="en-US" w:eastAsia="en-US" w:bidi="ar-SA"/>
      </w:rPr>
    </w:lvl>
    <w:lvl w:ilvl="4" w:tplc="9C3C505C">
      <w:numFmt w:val="bullet"/>
      <w:lvlText w:val="•"/>
      <w:lvlJc w:val="left"/>
      <w:pPr>
        <w:ind w:left="4210" w:hanging="360"/>
      </w:pPr>
      <w:rPr>
        <w:rFonts w:hint="default"/>
        <w:lang w:val="en-US" w:eastAsia="en-US" w:bidi="ar-SA"/>
      </w:rPr>
    </w:lvl>
    <w:lvl w:ilvl="5" w:tplc="47284EF0">
      <w:numFmt w:val="bullet"/>
      <w:lvlText w:val="•"/>
      <w:lvlJc w:val="left"/>
      <w:pPr>
        <w:ind w:left="5053" w:hanging="360"/>
      </w:pPr>
      <w:rPr>
        <w:rFonts w:hint="default"/>
        <w:lang w:val="en-US" w:eastAsia="en-US" w:bidi="ar-SA"/>
      </w:rPr>
    </w:lvl>
    <w:lvl w:ilvl="6" w:tplc="AAE23788">
      <w:numFmt w:val="bullet"/>
      <w:lvlText w:val="•"/>
      <w:lvlJc w:val="left"/>
      <w:pPr>
        <w:ind w:left="5895" w:hanging="360"/>
      </w:pPr>
      <w:rPr>
        <w:rFonts w:hint="default"/>
        <w:lang w:val="en-US" w:eastAsia="en-US" w:bidi="ar-SA"/>
      </w:rPr>
    </w:lvl>
    <w:lvl w:ilvl="7" w:tplc="ABC08BA4">
      <w:numFmt w:val="bullet"/>
      <w:lvlText w:val="•"/>
      <w:lvlJc w:val="left"/>
      <w:pPr>
        <w:ind w:left="6738" w:hanging="360"/>
      </w:pPr>
      <w:rPr>
        <w:rFonts w:hint="default"/>
        <w:lang w:val="en-US" w:eastAsia="en-US" w:bidi="ar-SA"/>
      </w:rPr>
    </w:lvl>
    <w:lvl w:ilvl="8" w:tplc="B2E6D68A">
      <w:numFmt w:val="bullet"/>
      <w:lvlText w:val="•"/>
      <w:lvlJc w:val="left"/>
      <w:pPr>
        <w:ind w:left="7581" w:hanging="360"/>
      </w:pPr>
      <w:rPr>
        <w:rFonts w:hint="default"/>
        <w:lang w:val="en-US" w:eastAsia="en-US" w:bidi="ar-SA"/>
      </w:rPr>
    </w:lvl>
  </w:abstractNum>
  <w:abstractNum w:abstractNumId="7">
    <w:nsid w:val="613903DE"/>
    <w:multiLevelType w:val="hybridMultilevel"/>
    <w:tmpl w:val="393055D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468404E"/>
    <w:multiLevelType w:val="multilevel"/>
    <w:tmpl w:val="3E4C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B17BB3"/>
    <w:multiLevelType w:val="hybridMultilevel"/>
    <w:tmpl w:val="A4A26178"/>
    <w:lvl w:ilvl="0" w:tplc="9BAEE47E">
      <w:start w:val="1"/>
      <w:numFmt w:val="decimal"/>
      <w:lvlText w:val="%1."/>
      <w:lvlJc w:val="left"/>
      <w:pPr>
        <w:ind w:left="840" w:hanging="360"/>
        <w:jc w:val="left"/>
      </w:pPr>
      <w:rPr>
        <w:rFonts w:ascii="Times New Roman" w:eastAsia="Times New Roman" w:hAnsi="Times New Roman" w:cs="Times New Roman" w:hint="default"/>
        <w:w w:val="100"/>
        <w:sz w:val="22"/>
        <w:szCs w:val="22"/>
        <w:lang w:val="en-US" w:eastAsia="en-US" w:bidi="ar-SA"/>
      </w:rPr>
    </w:lvl>
    <w:lvl w:ilvl="1" w:tplc="71983E0E">
      <w:numFmt w:val="bullet"/>
      <w:lvlText w:val="•"/>
      <w:lvlJc w:val="left"/>
      <w:pPr>
        <w:ind w:left="1682" w:hanging="360"/>
      </w:pPr>
      <w:rPr>
        <w:rFonts w:hint="default"/>
        <w:lang w:val="en-US" w:eastAsia="en-US" w:bidi="ar-SA"/>
      </w:rPr>
    </w:lvl>
    <w:lvl w:ilvl="2" w:tplc="3056D7B2">
      <w:numFmt w:val="bullet"/>
      <w:lvlText w:val="•"/>
      <w:lvlJc w:val="left"/>
      <w:pPr>
        <w:ind w:left="2525" w:hanging="360"/>
      </w:pPr>
      <w:rPr>
        <w:rFonts w:hint="default"/>
        <w:lang w:val="en-US" w:eastAsia="en-US" w:bidi="ar-SA"/>
      </w:rPr>
    </w:lvl>
    <w:lvl w:ilvl="3" w:tplc="6090015C">
      <w:numFmt w:val="bullet"/>
      <w:lvlText w:val="•"/>
      <w:lvlJc w:val="left"/>
      <w:pPr>
        <w:ind w:left="3367" w:hanging="360"/>
      </w:pPr>
      <w:rPr>
        <w:rFonts w:hint="default"/>
        <w:lang w:val="en-US" w:eastAsia="en-US" w:bidi="ar-SA"/>
      </w:rPr>
    </w:lvl>
    <w:lvl w:ilvl="4" w:tplc="63D20CB6">
      <w:numFmt w:val="bullet"/>
      <w:lvlText w:val="•"/>
      <w:lvlJc w:val="left"/>
      <w:pPr>
        <w:ind w:left="4210" w:hanging="360"/>
      </w:pPr>
      <w:rPr>
        <w:rFonts w:hint="default"/>
        <w:lang w:val="en-US" w:eastAsia="en-US" w:bidi="ar-SA"/>
      </w:rPr>
    </w:lvl>
    <w:lvl w:ilvl="5" w:tplc="F1D624E4">
      <w:numFmt w:val="bullet"/>
      <w:lvlText w:val="•"/>
      <w:lvlJc w:val="left"/>
      <w:pPr>
        <w:ind w:left="5053" w:hanging="360"/>
      </w:pPr>
      <w:rPr>
        <w:rFonts w:hint="default"/>
        <w:lang w:val="en-US" w:eastAsia="en-US" w:bidi="ar-SA"/>
      </w:rPr>
    </w:lvl>
    <w:lvl w:ilvl="6" w:tplc="984AEB30">
      <w:numFmt w:val="bullet"/>
      <w:lvlText w:val="•"/>
      <w:lvlJc w:val="left"/>
      <w:pPr>
        <w:ind w:left="5895" w:hanging="360"/>
      </w:pPr>
      <w:rPr>
        <w:rFonts w:hint="default"/>
        <w:lang w:val="en-US" w:eastAsia="en-US" w:bidi="ar-SA"/>
      </w:rPr>
    </w:lvl>
    <w:lvl w:ilvl="7" w:tplc="2348D84E">
      <w:numFmt w:val="bullet"/>
      <w:lvlText w:val="•"/>
      <w:lvlJc w:val="left"/>
      <w:pPr>
        <w:ind w:left="6738" w:hanging="360"/>
      </w:pPr>
      <w:rPr>
        <w:rFonts w:hint="default"/>
        <w:lang w:val="en-US" w:eastAsia="en-US" w:bidi="ar-SA"/>
      </w:rPr>
    </w:lvl>
    <w:lvl w:ilvl="8" w:tplc="B13CBD82">
      <w:numFmt w:val="bullet"/>
      <w:lvlText w:val="•"/>
      <w:lvlJc w:val="left"/>
      <w:pPr>
        <w:ind w:left="7581" w:hanging="360"/>
      </w:pPr>
      <w:rPr>
        <w:rFonts w:hint="default"/>
        <w:lang w:val="en-US" w:eastAsia="en-US" w:bidi="ar-SA"/>
      </w:rPr>
    </w:lvl>
  </w:abstractNum>
  <w:abstractNum w:abstractNumId="10">
    <w:nsid w:val="72B97B16"/>
    <w:multiLevelType w:val="hybridMultilevel"/>
    <w:tmpl w:val="A9CA5A2C"/>
    <w:lvl w:ilvl="0" w:tplc="D5500E56">
      <w:start w:val="1"/>
      <w:numFmt w:val="decimal"/>
      <w:lvlText w:val="%1."/>
      <w:lvlJc w:val="left"/>
      <w:pPr>
        <w:ind w:left="840" w:hanging="360"/>
        <w:jc w:val="left"/>
      </w:pPr>
      <w:rPr>
        <w:rFonts w:ascii="Times New Roman" w:eastAsia="Times New Roman" w:hAnsi="Times New Roman" w:cs="Times New Roman" w:hint="default"/>
        <w:w w:val="100"/>
        <w:sz w:val="22"/>
        <w:szCs w:val="22"/>
        <w:lang w:val="en-US" w:eastAsia="en-US" w:bidi="ar-SA"/>
      </w:rPr>
    </w:lvl>
    <w:lvl w:ilvl="1" w:tplc="5DE0ECA0">
      <w:numFmt w:val="bullet"/>
      <w:lvlText w:val="•"/>
      <w:lvlJc w:val="left"/>
      <w:pPr>
        <w:ind w:left="1682" w:hanging="360"/>
      </w:pPr>
      <w:rPr>
        <w:rFonts w:hint="default"/>
        <w:lang w:val="en-US" w:eastAsia="en-US" w:bidi="ar-SA"/>
      </w:rPr>
    </w:lvl>
    <w:lvl w:ilvl="2" w:tplc="7CF8A51E">
      <w:numFmt w:val="bullet"/>
      <w:lvlText w:val="•"/>
      <w:lvlJc w:val="left"/>
      <w:pPr>
        <w:ind w:left="2525" w:hanging="360"/>
      </w:pPr>
      <w:rPr>
        <w:rFonts w:hint="default"/>
        <w:lang w:val="en-US" w:eastAsia="en-US" w:bidi="ar-SA"/>
      </w:rPr>
    </w:lvl>
    <w:lvl w:ilvl="3" w:tplc="EE50135A">
      <w:numFmt w:val="bullet"/>
      <w:lvlText w:val="•"/>
      <w:lvlJc w:val="left"/>
      <w:pPr>
        <w:ind w:left="3367" w:hanging="360"/>
      </w:pPr>
      <w:rPr>
        <w:rFonts w:hint="default"/>
        <w:lang w:val="en-US" w:eastAsia="en-US" w:bidi="ar-SA"/>
      </w:rPr>
    </w:lvl>
    <w:lvl w:ilvl="4" w:tplc="E94CCC5A">
      <w:numFmt w:val="bullet"/>
      <w:lvlText w:val="•"/>
      <w:lvlJc w:val="left"/>
      <w:pPr>
        <w:ind w:left="4210" w:hanging="360"/>
      </w:pPr>
      <w:rPr>
        <w:rFonts w:hint="default"/>
        <w:lang w:val="en-US" w:eastAsia="en-US" w:bidi="ar-SA"/>
      </w:rPr>
    </w:lvl>
    <w:lvl w:ilvl="5" w:tplc="178A69EA">
      <w:numFmt w:val="bullet"/>
      <w:lvlText w:val="•"/>
      <w:lvlJc w:val="left"/>
      <w:pPr>
        <w:ind w:left="5053" w:hanging="360"/>
      </w:pPr>
      <w:rPr>
        <w:rFonts w:hint="default"/>
        <w:lang w:val="en-US" w:eastAsia="en-US" w:bidi="ar-SA"/>
      </w:rPr>
    </w:lvl>
    <w:lvl w:ilvl="6" w:tplc="B1F0F18A">
      <w:numFmt w:val="bullet"/>
      <w:lvlText w:val="•"/>
      <w:lvlJc w:val="left"/>
      <w:pPr>
        <w:ind w:left="5895" w:hanging="360"/>
      </w:pPr>
      <w:rPr>
        <w:rFonts w:hint="default"/>
        <w:lang w:val="en-US" w:eastAsia="en-US" w:bidi="ar-SA"/>
      </w:rPr>
    </w:lvl>
    <w:lvl w:ilvl="7" w:tplc="F642E3B2">
      <w:numFmt w:val="bullet"/>
      <w:lvlText w:val="•"/>
      <w:lvlJc w:val="left"/>
      <w:pPr>
        <w:ind w:left="6738" w:hanging="360"/>
      </w:pPr>
      <w:rPr>
        <w:rFonts w:hint="default"/>
        <w:lang w:val="en-US" w:eastAsia="en-US" w:bidi="ar-SA"/>
      </w:rPr>
    </w:lvl>
    <w:lvl w:ilvl="8" w:tplc="B384526E">
      <w:numFmt w:val="bullet"/>
      <w:lvlText w:val="•"/>
      <w:lvlJc w:val="left"/>
      <w:pPr>
        <w:ind w:left="7581" w:hanging="360"/>
      </w:pPr>
      <w:rPr>
        <w:rFonts w:hint="default"/>
        <w:lang w:val="en-US" w:eastAsia="en-US" w:bidi="ar-SA"/>
      </w:rPr>
    </w:lvl>
  </w:abstractNum>
  <w:abstractNum w:abstractNumId="11">
    <w:nsid w:val="72D528F6"/>
    <w:multiLevelType w:val="multilevel"/>
    <w:tmpl w:val="5688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BE04BA"/>
    <w:multiLevelType w:val="hybridMultilevel"/>
    <w:tmpl w:val="BE881FBC"/>
    <w:lvl w:ilvl="0" w:tplc="C34274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4"/>
  </w:num>
  <w:num w:numId="5">
    <w:abstractNumId w:val="0"/>
  </w:num>
  <w:num w:numId="6">
    <w:abstractNumId w:val="2"/>
  </w:num>
  <w:num w:numId="7">
    <w:abstractNumId w:val="1"/>
  </w:num>
  <w:num w:numId="8">
    <w:abstractNumId w:val="7"/>
  </w:num>
  <w:num w:numId="9">
    <w:abstractNumId w:val="12"/>
  </w:num>
  <w:num w:numId="10">
    <w:abstractNumId w:val="5"/>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14"/>
    <w:rsid w:val="00024499"/>
    <w:rsid w:val="0003492B"/>
    <w:rsid w:val="0006061B"/>
    <w:rsid w:val="001E2B7B"/>
    <w:rsid w:val="001F3669"/>
    <w:rsid w:val="002C0038"/>
    <w:rsid w:val="003E1036"/>
    <w:rsid w:val="003E3728"/>
    <w:rsid w:val="003E5A40"/>
    <w:rsid w:val="00416783"/>
    <w:rsid w:val="00473405"/>
    <w:rsid w:val="00480963"/>
    <w:rsid w:val="004B519D"/>
    <w:rsid w:val="004C086F"/>
    <w:rsid w:val="00566611"/>
    <w:rsid w:val="00574630"/>
    <w:rsid w:val="00592A52"/>
    <w:rsid w:val="005A6348"/>
    <w:rsid w:val="005B149A"/>
    <w:rsid w:val="005F68AB"/>
    <w:rsid w:val="007312E3"/>
    <w:rsid w:val="0078105C"/>
    <w:rsid w:val="007E09D3"/>
    <w:rsid w:val="00875F86"/>
    <w:rsid w:val="0090005C"/>
    <w:rsid w:val="009C41B3"/>
    <w:rsid w:val="009E2E35"/>
    <w:rsid w:val="00A27085"/>
    <w:rsid w:val="00AC3614"/>
    <w:rsid w:val="00C85032"/>
    <w:rsid w:val="00CF6555"/>
    <w:rsid w:val="00D55D83"/>
    <w:rsid w:val="00D62B75"/>
    <w:rsid w:val="00D66C8D"/>
    <w:rsid w:val="00DA20EA"/>
    <w:rsid w:val="00DB2D18"/>
    <w:rsid w:val="00E96E23"/>
    <w:rsid w:val="00EA6AE2"/>
    <w:rsid w:val="00F825B2"/>
    <w:rsid w:val="00FF45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8BCE2-3F1F-490E-BB91-425FDF2D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6" w:lineRule="exact"/>
      <w:ind w:left="120"/>
      <w:outlineLvl w:val="0"/>
    </w:pPr>
    <w:rPr>
      <w:b/>
      <w:bCs/>
      <w:sz w:val="24"/>
      <w:szCs w:val="24"/>
    </w:rPr>
  </w:style>
  <w:style w:type="paragraph" w:styleId="Heading2">
    <w:name w:val="heading 2"/>
    <w:basedOn w:val="Normal"/>
    <w:uiPriority w:val="1"/>
    <w:qFormat/>
    <w:pPr>
      <w:spacing w:line="252" w:lineRule="exact"/>
      <w:ind w:left="120"/>
      <w:outlineLvl w:val="1"/>
    </w:pPr>
    <w:rPr>
      <w:b/>
      <w:bCs/>
    </w:rPr>
  </w:style>
  <w:style w:type="paragraph" w:styleId="Heading3">
    <w:name w:val="heading 3"/>
    <w:basedOn w:val="Normal"/>
    <w:uiPriority w:val="1"/>
    <w:qFormat/>
    <w:pPr>
      <w:spacing w:before="1"/>
      <w:ind w:left="12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5"/>
      <w:ind w:left="1798" w:right="1797"/>
      <w:jc w:val="center"/>
    </w:pPr>
    <w:rPr>
      <w:b/>
      <w:bCs/>
      <w:sz w:val="36"/>
      <w:szCs w:val="36"/>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spacing w:line="251" w:lineRule="exact"/>
      <w:ind w:left="793" w:right="782"/>
      <w:jc w:val="center"/>
    </w:pPr>
  </w:style>
  <w:style w:type="table" w:styleId="TableGrid">
    <w:name w:val="Table Grid"/>
    <w:basedOn w:val="TableNormal"/>
    <w:uiPriority w:val="59"/>
    <w:rsid w:val="003E3728"/>
    <w:pPr>
      <w:widowControl/>
      <w:autoSpaceDE/>
      <w:autoSpaceDN/>
    </w:pPr>
    <w:rPr>
      <w:rFonts w:ascii="Calibri" w:eastAsia="Times New Roman" w:hAnsi="Calibri" w:cs="Shruti"/>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E3728"/>
    <w:pPr>
      <w:widowControl/>
      <w:tabs>
        <w:tab w:val="center" w:pos="4680"/>
        <w:tab w:val="right" w:pos="9360"/>
      </w:tabs>
      <w:autoSpaceDE/>
      <w:autoSpaceDN/>
    </w:pPr>
    <w:rPr>
      <w:rFonts w:ascii="Calibri" w:hAnsi="Calibri" w:cs="Shruti"/>
    </w:rPr>
  </w:style>
  <w:style w:type="character" w:customStyle="1" w:styleId="HeaderChar">
    <w:name w:val="Header Char"/>
    <w:basedOn w:val="DefaultParagraphFont"/>
    <w:link w:val="Header"/>
    <w:uiPriority w:val="99"/>
    <w:rsid w:val="003E3728"/>
    <w:rPr>
      <w:rFonts w:ascii="Calibri" w:eastAsia="Times New Roman" w:hAnsi="Calibri" w:cs="Shruti"/>
    </w:rPr>
  </w:style>
  <w:style w:type="paragraph" w:styleId="NoSpacing">
    <w:name w:val="No Spacing"/>
    <w:uiPriority w:val="1"/>
    <w:qFormat/>
    <w:rsid w:val="003E3728"/>
    <w:pPr>
      <w:widowControl/>
      <w:autoSpaceDE/>
      <w:autoSpaceDN/>
    </w:pPr>
    <w:rPr>
      <w:rFonts w:ascii="Calibri" w:eastAsia="Times New Roman" w:hAnsi="Calibri" w:cs="Shruti"/>
    </w:rPr>
  </w:style>
  <w:style w:type="paragraph" w:styleId="Subtitle">
    <w:name w:val="Subtitle"/>
    <w:basedOn w:val="Normal"/>
    <w:next w:val="Normal"/>
    <w:link w:val="SubtitleChar"/>
    <w:uiPriority w:val="11"/>
    <w:qFormat/>
    <w:rsid w:val="003E3728"/>
    <w:pPr>
      <w:widowControl/>
      <w:autoSpaceDE/>
      <w:autoSpaceDN/>
      <w:spacing w:after="60" w:line="276" w:lineRule="auto"/>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3E3728"/>
    <w:rPr>
      <w:rFonts w:ascii="Cambria" w:eastAsia="Times New Roman" w:hAnsi="Cambria" w:cs="Times New Roman"/>
      <w:sz w:val="24"/>
      <w:szCs w:val="24"/>
    </w:rPr>
  </w:style>
  <w:style w:type="character" w:styleId="Emphasis">
    <w:name w:val="Emphasis"/>
    <w:basedOn w:val="DefaultParagraphFont"/>
    <w:uiPriority w:val="20"/>
    <w:qFormat/>
    <w:rsid w:val="003E3728"/>
    <w:rPr>
      <w:i/>
      <w:iCs/>
    </w:rPr>
  </w:style>
  <w:style w:type="paragraph" w:styleId="BalloonText">
    <w:name w:val="Balloon Text"/>
    <w:basedOn w:val="Normal"/>
    <w:link w:val="BalloonTextChar"/>
    <w:uiPriority w:val="99"/>
    <w:semiHidden/>
    <w:unhideWhenUsed/>
    <w:rsid w:val="003E3728"/>
    <w:rPr>
      <w:rFonts w:ascii="Tahoma" w:hAnsi="Tahoma" w:cs="Tahoma"/>
      <w:sz w:val="16"/>
      <w:szCs w:val="16"/>
    </w:rPr>
  </w:style>
  <w:style w:type="character" w:customStyle="1" w:styleId="BalloonTextChar">
    <w:name w:val="Balloon Text Char"/>
    <w:basedOn w:val="DefaultParagraphFont"/>
    <w:link w:val="BalloonText"/>
    <w:uiPriority w:val="99"/>
    <w:semiHidden/>
    <w:rsid w:val="003E3728"/>
    <w:rPr>
      <w:rFonts w:ascii="Tahoma" w:eastAsia="Times New Roman" w:hAnsi="Tahoma" w:cs="Tahoma"/>
      <w:sz w:val="16"/>
      <w:szCs w:val="16"/>
    </w:rPr>
  </w:style>
  <w:style w:type="paragraph" w:customStyle="1" w:styleId="Default">
    <w:name w:val="Default"/>
    <w:rsid w:val="005F68AB"/>
    <w:pPr>
      <w:widowControl/>
      <w:adjustRightInd w:val="0"/>
    </w:pPr>
    <w:rPr>
      <w:rFonts w:ascii="Times New Roman" w:eastAsia="Times New Roman" w:hAnsi="Times New Roman" w:cs="Times New Roman"/>
      <w:color w:val="000000"/>
      <w:sz w:val="24"/>
      <w:szCs w:val="24"/>
    </w:rPr>
  </w:style>
  <w:style w:type="character" w:customStyle="1" w:styleId="multisyn">
    <w:name w:val="multi_syn"/>
    <w:basedOn w:val="DefaultParagraphFont"/>
    <w:rsid w:val="009C41B3"/>
  </w:style>
  <w:style w:type="character" w:customStyle="1" w:styleId="singlesyn">
    <w:name w:val="single_syn"/>
    <w:basedOn w:val="DefaultParagraphFont"/>
    <w:rsid w:val="009C41B3"/>
  </w:style>
  <w:style w:type="paragraph" w:styleId="NormalWeb">
    <w:name w:val="Normal (Web)"/>
    <w:basedOn w:val="Normal"/>
    <w:uiPriority w:val="99"/>
    <w:semiHidden/>
    <w:unhideWhenUsed/>
    <w:rsid w:val="005A6348"/>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3674">
      <w:bodyDiv w:val="1"/>
      <w:marLeft w:val="0"/>
      <w:marRight w:val="0"/>
      <w:marTop w:val="0"/>
      <w:marBottom w:val="0"/>
      <w:divBdr>
        <w:top w:val="none" w:sz="0" w:space="0" w:color="auto"/>
        <w:left w:val="none" w:sz="0" w:space="0" w:color="auto"/>
        <w:bottom w:val="none" w:sz="0" w:space="0" w:color="auto"/>
        <w:right w:val="none" w:sz="0" w:space="0" w:color="auto"/>
      </w:divBdr>
    </w:div>
    <w:div w:id="485443050">
      <w:bodyDiv w:val="1"/>
      <w:marLeft w:val="0"/>
      <w:marRight w:val="0"/>
      <w:marTop w:val="0"/>
      <w:marBottom w:val="0"/>
      <w:divBdr>
        <w:top w:val="none" w:sz="0" w:space="0" w:color="auto"/>
        <w:left w:val="none" w:sz="0" w:space="0" w:color="auto"/>
        <w:bottom w:val="none" w:sz="0" w:space="0" w:color="auto"/>
        <w:right w:val="none" w:sz="0" w:space="0" w:color="auto"/>
      </w:divBdr>
    </w:div>
    <w:div w:id="541555685">
      <w:bodyDiv w:val="1"/>
      <w:marLeft w:val="0"/>
      <w:marRight w:val="0"/>
      <w:marTop w:val="0"/>
      <w:marBottom w:val="0"/>
      <w:divBdr>
        <w:top w:val="none" w:sz="0" w:space="0" w:color="auto"/>
        <w:left w:val="none" w:sz="0" w:space="0" w:color="auto"/>
        <w:bottom w:val="none" w:sz="0" w:space="0" w:color="auto"/>
        <w:right w:val="none" w:sz="0" w:space="0" w:color="auto"/>
      </w:divBdr>
    </w:div>
    <w:div w:id="1502351272">
      <w:bodyDiv w:val="1"/>
      <w:marLeft w:val="0"/>
      <w:marRight w:val="0"/>
      <w:marTop w:val="0"/>
      <w:marBottom w:val="0"/>
      <w:divBdr>
        <w:top w:val="none" w:sz="0" w:space="0" w:color="auto"/>
        <w:left w:val="none" w:sz="0" w:space="0" w:color="auto"/>
        <w:bottom w:val="none" w:sz="0" w:space="0" w:color="auto"/>
        <w:right w:val="none" w:sz="0" w:space="0" w:color="auto"/>
      </w:divBdr>
    </w:div>
    <w:div w:id="1736587278">
      <w:bodyDiv w:val="1"/>
      <w:marLeft w:val="0"/>
      <w:marRight w:val="0"/>
      <w:marTop w:val="0"/>
      <w:marBottom w:val="0"/>
      <w:divBdr>
        <w:top w:val="none" w:sz="0" w:space="0" w:color="auto"/>
        <w:left w:val="none" w:sz="0" w:space="0" w:color="auto"/>
        <w:bottom w:val="none" w:sz="0" w:space="0" w:color="auto"/>
        <w:right w:val="none" w:sz="0" w:space="0" w:color="auto"/>
      </w:divBdr>
    </w:div>
    <w:div w:id="196511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mjourn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AEC</cp:lastModifiedBy>
  <cp:revision>2</cp:revision>
  <dcterms:created xsi:type="dcterms:W3CDTF">2023-08-18T11:43:00Z</dcterms:created>
  <dcterms:modified xsi:type="dcterms:W3CDTF">2023-08-18T11:43:00Z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Microsoft® Word for Microsoft 365</vt:lpwstr>
  </property>
  <property fmtid="{D5CDD505-2E9C-101B-9397-08002B2CF9AE}" pid="4" name="LastSaved">
    <vt:filetime>2023-08-13T00:00:00Z</vt:filetime>
  </property>
</Properties>
</file>